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b w:val="0"/>
          <w:color w:val="FF5700" w:themeColor="accent1"/>
          <w:sz w:val="38"/>
          <w:szCs w:val="38"/>
        </w:rPr>
        <w:id w:val="1211389946"/>
        <w:docPartObj>
          <w:docPartGallery w:val="Cover Pages"/>
          <w:docPartUnique/>
        </w:docPartObj>
      </w:sdtPr>
      <w:sdtEndPr>
        <w:rPr>
          <w:rFonts w:asciiTheme="majorHAnsi" w:hAnsiTheme="majorHAnsi"/>
          <w:b/>
          <w:color w:val="auto"/>
        </w:rPr>
      </w:sdtEndPr>
      <w:sdtContent>
        <w:sdt>
          <w:sdtPr>
            <w:rPr>
              <w:sz w:val="38"/>
              <w:szCs w:val="38"/>
            </w:rPr>
            <w:id w:val="-1042204521"/>
            <w:placeholder>
              <w:docPart w:val="1F414B53A8F7454C83FA92773F061667"/>
            </w:placeholder>
            <w15:dataBinding w:prefixMappings="xmlns:ns0='http://VIDA_XML.htm' " w:xpath="/ns0:VIDA_XMLNode[1]/ns0:CoverTitle[1]" w:storeItemID="{DE7F92AD-85CC-4E91-9F91-012788F7380E}"/>
          </w:sdtPr>
          <w:sdtEndPr/>
          <w:sdtContent>
            <w:p w14:paraId="2EEAF771" w14:textId="749B3CD8" w:rsidR="001C5257" w:rsidRPr="003765CE" w:rsidRDefault="00F920E4" w:rsidP="00D35360">
              <w:pPr>
                <w:pStyle w:val="Cover3-Title"/>
                <w:rPr>
                  <w:sz w:val="38"/>
                  <w:szCs w:val="38"/>
                </w:rPr>
              </w:pPr>
              <w:r>
                <w:rPr>
                  <w:sz w:val="38"/>
                </w:rPr>
                <w:t>ΠΡΟΓΡΑΜΜΑ ΚΟΙΝΟΤΙΚΗΣ ΣΤΗΡΙΞΗΣ ΤΗΣ VIDA (CAP)</w:t>
              </w:r>
            </w:p>
          </w:sdtContent>
        </w:sdt>
      </w:sdtContent>
    </w:sdt>
    <w:p w14:paraId="07236540" w14:textId="77777777" w:rsidR="00691455" w:rsidRPr="003765CE" w:rsidRDefault="00691455" w:rsidP="00691455">
      <w:pPr>
        <w:pStyle w:val="BodyText"/>
        <w:rPr>
          <w:sz w:val="38"/>
          <w:szCs w:val="38"/>
        </w:rPr>
        <w:sectPr w:rsidR="00691455" w:rsidRPr="003765CE" w:rsidSect="00490354">
          <w:headerReference w:type="default" r:id="rId11"/>
          <w:footerReference w:type="even" r:id="rId12"/>
          <w:footerReference w:type="default" r:id="rId13"/>
          <w:headerReference w:type="first" r:id="rId14"/>
          <w:footerReference w:type="first" r:id="rId15"/>
          <w:type w:val="continuous"/>
          <w:pgSz w:w="11906" w:h="16838" w:code="9"/>
          <w:pgMar w:top="1213" w:right="1134" w:bottom="1134" w:left="1134" w:header="454" w:footer="454" w:gutter="0"/>
          <w:pgNumType w:start="1"/>
          <w:cols w:space="708"/>
          <w:titlePg/>
          <w:docGrid w:linePitch="360"/>
        </w:sectPr>
      </w:pPr>
    </w:p>
    <w:p w14:paraId="0048E29D" w14:textId="77777777" w:rsidR="00564E76" w:rsidRPr="003765CE" w:rsidRDefault="00564E76" w:rsidP="003765CE">
      <w:pPr>
        <w:pStyle w:val="BodyText"/>
        <w:spacing w:after="0" w:line="240" w:lineRule="auto"/>
        <w:rPr>
          <w:rFonts w:asciiTheme="majorHAnsi" w:hAnsiTheme="majorHAnsi"/>
          <w:sz w:val="24"/>
          <w:szCs w:val="24"/>
        </w:rPr>
      </w:pPr>
      <w:r>
        <w:rPr>
          <w:rFonts w:asciiTheme="majorHAnsi" w:hAnsiTheme="majorHAnsi"/>
          <w:sz w:val="24"/>
        </w:rPr>
        <w:t xml:space="preserve">Η Αρχή Υλοποίησης Υποδομών Βικτώριας (Victorian Infrastructure Delivery Authority – VIDA) συνεργάζεται στενά με το Υπουργείο </w:t>
      </w:r>
      <w:r w:rsidRPr="003765CE">
        <w:rPr>
          <w:rFonts w:asciiTheme="majorHAnsi" w:hAnsiTheme="majorHAnsi"/>
          <w:sz w:val="24"/>
          <w:szCs w:val="24"/>
        </w:rPr>
        <w:br/>
      </w:r>
      <w:r>
        <w:rPr>
          <w:rFonts w:asciiTheme="majorHAnsi" w:hAnsiTheme="majorHAnsi"/>
          <w:sz w:val="24"/>
        </w:rPr>
        <w:t>Μεταφορών και Χωροταξικού Σχεδιασμού για την υλοποίηση μεγάλων έργων υποδομής σε ολόκληρη τη Βικτώρια.</w:t>
      </w:r>
    </w:p>
    <w:p w14:paraId="56BE57C0" w14:textId="77777777" w:rsidR="00F920E4" w:rsidRPr="003765CE" w:rsidRDefault="00F920E4" w:rsidP="003765CE">
      <w:pPr>
        <w:pStyle w:val="BodyText"/>
        <w:spacing w:after="0" w:line="240" w:lineRule="auto"/>
        <w:rPr>
          <w:rStyle w:val="Templateinstructions"/>
          <w:color w:val="auto"/>
          <w:sz w:val="24"/>
          <w:szCs w:val="24"/>
          <w:highlight w:val="yellow"/>
        </w:rPr>
      </w:pPr>
    </w:p>
    <w:p w14:paraId="237AA308" w14:textId="77777777" w:rsidR="003765CE" w:rsidRDefault="003765CE" w:rsidP="003765CE">
      <w:pPr>
        <w:pStyle w:val="BodyText"/>
        <w:spacing w:after="0" w:line="240" w:lineRule="auto"/>
        <w:rPr>
          <w:rStyle w:val="Templateinstructions"/>
          <w:color w:val="auto"/>
          <w:highlight w:val="yellow"/>
        </w:rPr>
        <w:sectPr w:rsidR="003765CE" w:rsidSect="00490354">
          <w:footerReference w:type="first" r:id="rId16"/>
          <w:type w:val="continuous"/>
          <w:pgSz w:w="11906" w:h="16838" w:code="9"/>
          <w:pgMar w:top="1213" w:right="1134" w:bottom="1134" w:left="1134" w:header="454" w:footer="454" w:gutter="0"/>
          <w:cols w:space="708"/>
          <w:titlePg/>
          <w:docGrid w:linePitch="360"/>
        </w:sectPr>
      </w:pPr>
    </w:p>
    <w:p w14:paraId="102E26E6" w14:textId="77777777" w:rsidR="00D267DE" w:rsidRDefault="00564E76" w:rsidP="003765CE">
      <w:pPr>
        <w:pStyle w:val="BodyText"/>
        <w:spacing w:after="0" w:line="240" w:lineRule="auto"/>
        <w:ind w:left="-142" w:right="-567"/>
        <w:rPr>
          <w:sz w:val="18"/>
          <w:szCs w:val="18"/>
        </w:rPr>
      </w:pPr>
      <w:r>
        <w:rPr>
          <w:sz w:val="18"/>
        </w:rPr>
        <w:t>Η Αρχή Υλοποίησης Υποδομών Βικτώριας (VIDA) υλοποιεί</w:t>
      </w:r>
    </w:p>
    <w:p w14:paraId="07C4859B" w14:textId="77777777" w:rsidR="00D267DE" w:rsidRDefault="00564E76" w:rsidP="003765CE">
      <w:pPr>
        <w:pStyle w:val="BodyText"/>
        <w:spacing w:after="0" w:line="240" w:lineRule="auto"/>
        <w:ind w:left="-142" w:right="-567"/>
        <w:rPr>
          <w:sz w:val="18"/>
          <w:szCs w:val="18"/>
        </w:rPr>
      </w:pPr>
      <w:r>
        <w:rPr>
          <w:sz w:val="18"/>
        </w:rPr>
        <w:t xml:space="preserve">τα προγράμματα υποδομών της Πολιτείας στους τομείς των μεταφορών και της υγείας. Αυτό περιλαμβάνει περισσότερα από 200 έργα, όπως το North East Link, την αφαίρεση 110 ισόπεδων διαβάσεων, την κατασκευή νέων νοσοκομείων, την αναβάθμιση σταθμών ασθενοφόρων και εξειδικευμένων υπηρεσιών υγείας </w:t>
      </w:r>
    </w:p>
    <w:p w14:paraId="6741DC12" w14:textId="77777777" w:rsidR="00D267DE" w:rsidRDefault="00564E76" w:rsidP="003765CE">
      <w:pPr>
        <w:pStyle w:val="BodyText"/>
        <w:spacing w:after="0" w:line="240" w:lineRule="auto"/>
        <w:ind w:left="-142" w:right="-567"/>
        <w:rPr>
          <w:sz w:val="18"/>
          <w:szCs w:val="18"/>
        </w:rPr>
      </w:pPr>
      <w:r>
        <w:rPr>
          <w:sz w:val="18"/>
        </w:rPr>
        <w:t xml:space="preserve">καθώς και κέντρων υποστήριξης νέων γονέων. Η VIDA αποτελείται από τέσσερις ομάδες </w:t>
      </w:r>
    </w:p>
    <w:p w14:paraId="6169FC14" w14:textId="7F47DD44" w:rsidR="003765CE" w:rsidRPr="003765CE" w:rsidRDefault="00564E76" w:rsidP="00D267DE">
      <w:pPr>
        <w:pStyle w:val="BodyText"/>
        <w:spacing w:after="0" w:line="240" w:lineRule="auto"/>
        <w:ind w:left="-142" w:right="-567"/>
        <w:rPr>
          <w:sz w:val="19"/>
          <w:szCs w:val="19"/>
        </w:rPr>
      </w:pPr>
      <w:r>
        <w:rPr>
          <w:sz w:val="18"/>
        </w:rPr>
        <w:t>έργου:</w:t>
      </w:r>
    </w:p>
    <w:p w14:paraId="69FB26E8" w14:textId="77777777" w:rsidR="00564E76" w:rsidRPr="008F00CB" w:rsidRDefault="00564E76" w:rsidP="003765CE">
      <w:pPr>
        <w:pStyle w:val="BodyText"/>
        <w:numPr>
          <w:ilvl w:val="0"/>
          <w:numId w:val="12"/>
        </w:numPr>
        <w:spacing w:after="0" w:line="240" w:lineRule="auto"/>
        <w:ind w:left="284" w:hanging="284"/>
        <w:rPr>
          <w:sz w:val="18"/>
          <w:szCs w:val="18"/>
        </w:rPr>
      </w:pPr>
      <w:r w:rsidRPr="008F00CB">
        <w:rPr>
          <w:b/>
          <w:sz w:val="18"/>
          <w:szCs w:val="18"/>
          <w:u w:val="single"/>
        </w:rPr>
        <w:t>VIDA Rail</w:t>
      </w:r>
      <w:r>
        <w:rPr>
          <w:sz w:val="18"/>
        </w:rPr>
        <w:t xml:space="preserve"> – υλοποιεί το </w:t>
      </w:r>
      <w:hyperlink r:id="rId17" w:history="1">
        <w:r>
          <w:rPr>
            <w:rStyle w:val="Hyperlink"/>
            <w:sz w:val="18"/>
          </w:rPr>
          <w:t>Πρόγραμμα Αφαίρεσης Ισόπεδων Διαβάσεων</w:t>
        </w:r>
      </w:hyperlink>
      <w:r>
        <w:rPr>
          <w:sz w:val="18"/>
        </w:rPr>
        <w:t>, το Πρόγραμμα Εκσυγχρονισμού του Περιφερειακού Σιδηροδρομικού Δικτύου και το έργο του Αεροδρομίου Μελβούρνης.</w:t>
      </w:r>
    </w:p>
    <w:p w14:paraId="631080A6" w14:textId="77777777" w:rsidR="00564E76" w:rsidRPr="008F00CB" w:rsidRDefault="00564E76" w:rsidP="003765CE">
      <w:pPr>
        <w:pStyle w:val="BodyText"/>
        <w:numPr>
          <w:ilvl w:val="0"/>
          <w:numId w:val="12"/>
        </w:numPr>
        <w:spacing w:after="0" w:line="240" w:lineRule="auto"/>
        <w:ind w:left="284" w:hanging="284"/>
        <w:rPr>
          <w:sz w:val="18"/>
          <w:szCs w:val="18"/>
        </w:rPr>
      </w:pPr>
      <w:r>
        <w:rPr>
          <w:b/>
          <w:sz w:val="18"/>
          <w:u w:val="single"/>
        </w:rPr>
        <w:t>VIDA Roads</w:t>
      </w:r>
      <w:r w:rsidRPr="008F00CB">
        <w:rPr>
          <w:sz w:val="18"/>
          <w:szCs w:val="18"/>
        </w:rPr>
        <w:t xml:space="preserve"> – υλοποιεί το Πρόγραμμα Μεγάλων Οδικών Έργων (Big Build Roads) και το </w:t>
      </w:r>
      <w:r w:rsidRPr="008F00CB">
        <w:rPr>
          <w:b/>
          <w:bCs/>
          <w:sz w:val="18"/>
          <w:szCs w:val="18"/>
        </w:rPr>
        <w:t xml:space="preserve"> </w:t>
      </w:r>
      <w:hyperlink r:id="rId18" w:history="1">
        <w:r>
          <w:rPr>
            <w:rStyle w:val="Hyperlink"/>
            <w:sz w:val="18"/>
          </w:rPr>
          <w:t>Έργο Βορειοανατολικής Σύνδεσης (North East Link)</w:t>
        </w:r>
      </w:hyperlink>
    </w:p>
    <w:p w14:paraId="0B244F80" w14:textId="77777777" w:rsidR="00564E76" w:rsidRPr="008F00CB" w:rsidRDefault="00564E76" w:rsidP="003765CE">
      <w:pPr>
        <w:pStyle w:val="BodyText"/>
        <w:numPr>
          <w:ilvl w:val="0"/>
          <w:numId w:val="12"/>
        </w:numPr>
        <w:spacing w:after="0" w:line="240" w:lineRule="auto"/>
        <w:ind w:left="284" w:hanging="284"/>
        <w:rPr>
          <w:sz w:val="18"/>
          <w:szCs w:val="18"/>
        </w:rPr>
      </w:pPr>
      <w:r>
        <w:rPr>
          <w:b/>
          <w:sz w:val="18"/>
          <w:u w:val="single"/>
        </w:rPr>
        <w:t>VIDA Health</w:t>
      </w:r>
      <w:r>
        <w:rPr>
          <w:sz w:val="18"/>
        </w:rPr>
        <w:t xml:space="preserve"> – υλοποιεί κρίσιμα έργα υποδομής στον τομέα της υγείας</w:t>
      </w:r>
    </w:p>
    <w:p w14:paraId="0B0AAA42" w14:textId="77777777" w:rsidR="00564E76" w:rsidRPr="008F00CB" w:rsidRDefault="00564E76" w:rsidP="003765CE">
      <w:pPr>
        <w:pStyle w:val="BodyText"/>
        <w:numPr>
          <w:ilvl w:val="0"/>
          <w:numId w:val="12"/>
        </w:numPr>
        <w:spacing w:after="0" w:line="240" w:lineRule="auto"/>
        <w:ind w:left="284" w:hanging="284"/>
        <w:rPr>
          <w:bCs/>
          <w:sz w:val="18"/>
          <w:szCs w:val="18"/>
        </w:rPr>
      </w:pPr>
      <w:r>
        <w:rPr>
          <w:b/>
          <w:sz w:val="18"/>
          <w:u w:val="single"/>
        </w:rPr>
        <w:t xml:space="preserve">VIDA Community Safety </w:t>
      </w:r>
      <w:r>
        <w:rPr>
          <w:sz w:val="18"/>
        </w:rPr>
        <w:t>– ανοικοδομεί  σύγχρονες εγκαταστάσεις που ανταποκρίνονται στις λειτουργικές ανάγκες του συστήματος δικαιοσύνης και των υπηρεσιών έκτακτης ανάγκης της Βικτώριας.</w:t>
      </w:r>
    </w:p>
    <w:p w14:paraId="7F11BA53" w14:textId="77777777" w:rsidR="003765CE" w:rsidRPr="008F00CB" w:rsidRDefault="003765CE" w:rsidP="003765CE">
      <w:pPr>
        <w:pStyle w:val="BodyText"/>
        <w:spacing w:after="0" w:line="240" w:lineRule="auto"/>
        <w:rPr>
          <w:bCs/>
          <w:sz w:val="18"/>
          <w:szCs w:val="18"/>
        </w:rPr>
      </w:pPr>
    </w:p>
    <w:p w14:paraId="0AFD8F5B" w14:textId="77777777" w:rsidR="00564E76" w:rsidRPr="008F00CB" w:rsidRDefault="00564E76" w:rsidP="003765CE">
      <w:pPr>
        <w:pStyle w:val="BodyText"/>
        <w:spacing w:after="0" w:line="240" w:lineRule="auto"/>
        <w:rPr>
          <w:sz w:val="18"/>
          <w:szCs w:val="18"/>
        </w:rPr>
      </w:pPr>
      <w:r>
        <w:rPr>
          <w:sz w:val="18"/>
        </w:rPr>
        <w:t xml:space="preserve">Το Πρόγραμμα Κοινοτικής Στήριξης (Community Assistance Program - CAP) παρέχει δωρεάν και εμπιστευτική επαγγελματική συμβουλευτική στήριξη σε κατοίκους, ιδιοκτήτες επιχειρήσεων και στα άμεσα μέλη των οικογενειών τους που επηρεάζονται από την κατασκευή αυτών των μεγάλων έργων. </w:t>
      </w:r>
    </w:p>
    <w:p w14:paraId="2BF87D92" w14:textId="77777777" w:rsidR="008F00CB" w:rsidRPr="008F00CB" w:rsidRDefault="008F00CB" w:rsidP="003765CE">
      <w:pPr>
        <w:pStyle w:val="BodyText"/>
        <w:spacing w:after="0" w:line="240" w:lineRule="auto"/>
        <w:rPr>
          <w:sz w:val="18"/>
          <w:szCs w:val="18"/>
        </w:rPr>
      </w:pPr>
    </w:p>
    <w:p w14:paraId="3C7150E1" w14:textId="15A989F4" w:rsidR="00564E76" w:rsidRPr="008F00CB" w:rsidRDefault="00564E76" w:rsidP="003765CE">
      <w:pPr>
        <w:pStyle w:val="BodyText"/>
        <w:spacing w:after="0" w:line="240" w:lineRule="auto"/>
        <w:rPr>
          <w:b/>
          <w:bCs/>
          <w:sz w:val="18"/>
          <w:szCs w:val="18"/>
        </w:rPr>
      </w:pPr>
      <w:r>
        <w:rPr>
          <w:sz w:val="18"/>
        </w:rPr>
        <w:t>Το πρόγραμμα CAP μπορεί να σας στηρίξει, παρέχοντάς σας τη δυνατότητα να συζητήσετε θέματα που αφορούν την εργασία, την προσωπική σας ζωή ή οποιοδήποτε άλλο προσωπικό ζήτημα, σε ένα ασφαλές περιβάλλον, με εξειδικευμένους ψυχολόγους και κοινωνικούς λειτουργούς. Η VIDA έχει αναθέσει την παροχή της υπηρεσίας αυτής στην κορυφαία εταιρεία παροχής υπηρεσιών ψυχικής υγείας, New View Psychology (NVP).</w:t>
      </w:r>
      <w:r w:rsidRPr="008F00CB">
        <w:rPr>
          <w:b/>
          <w:bCs/>
          <w:sz w:val="18"/>
          <w:szCs w:val="18"/>
        </w:rPr>
        <w:t xml:space="preserve"> </w:t>
      </w:r>
    </w:p>
    <w:p w14:paraId="56B0CB30" w14:textId="77777777" w:rsidR="008F00CB" w:rsidRPr="008F00CB" w:rsidRDefault="008F00CB" w:rsidP="003765CE">
      <w:pPr>
        <w:pStyle w:val="BodyText"/>
        <w:spacing w:after="0" w:line="240" w:lineRule="auto"/>
        <w:rPr>
          <w:b/>
          <w:bCs/>
          <w:sz w:val="18"/>
          <w:szCs w:val="18"/>
        </w:rPr>
      </w:pPr>
    </w:p>
    <w:p w14:paraId="623891C4" w14:textId="77777777" w:rsidR="00564E76" w:rsidRDefault="00564E76" w:rsidP="003765CE">
      <w:pPr>
        <w:pStyle w:val="BodyText"/>
        <w:spacing w:after="0" w:line="240" w:lineRule="auto"/>
        <w:rPr>
          <w:sz w:val="19"/>
          <w:szCs w:val="19"/>
        </w:rPr>
      </w:pPr>
      <w:r>
        <w:rPr>
          <w:sz w:val="18"/>
        </w:rPr>
        <w:t>Η NVP λειτουργεί ως ανεξάρτητος τρίτος φορέας. Μπορείτε να είστε βέβαιοι ότι η υπηρεσία είναι απολύτως εμπιστευτική. Η NVP συμμορφώνεται με τη νομοθεσία και τις αρχές προστασίας προσωπικών δεδομένων καθώς και με τα επαγγελματικά πρότυπα και τους κώδικες δεοντολογίας</w:t>
      </w:r>
      <w:r w:rsidRPr="003765CE">
        <w:rPr>
          <w:sz w:val="19"/>
          <w:szCs w:val="19"/>
        </w:rPr>
        <w:t>.</w:t>
      </w:r>
    </w:p>
    <w:p w14:paraId="0B95F41A" w14:textId="77777777" w:rsidR="003765CE" w:rsidRPr="003765CE" w:rsidRDefault="003765CE" w:rsidP="003765CE">
      <w:pPr>
        <w:pStyle w:val="BodyText"/>
        <w:spacing w:after="0" w:line="240" w:lineRule="auto"/>
        <w:rPr>
          <w:sz w:val="19"/>
          <w:szCs w:val="19"/>
        </w:rPr>
      </w:pPr>
    </w:p>
    <w:p w14:paraId="04C31EA1" w14:textId="77777777" w:rsidR="00F920E4" w:rsidRPr="00F920E4" w:rsidRDefault="00F920E4" w:rsidP="003765CE">
      <w:pPr>
        <w:pStyle w:val="Heading4NoNumber"/>
        <w:spacing w:before="0" w:line="240" w:lineRule="auto"/>
      </w:pPr>
      <w:r>
        <w:t xml:space="preserve">Πώς μπορεί να σας βοηθήσει η NVP; </w:t>
      </w:r>
    </w:p>
    <w:p w14:paraId="4C7AA908" w14:textId="77777777" w:rsidR="00F920E4" w:rsidRDefault="00F920E4" w:rsidP="003765CE">
      <w:pPr>
        <w:pStyle w:val="BodyText"/>
        <w:spacing w:after="0" w:line="240" w:lineRule="auto"/>
        <w:rPr>
          <w:sz w:val="18"/>
          <w:lang w:val="en-US"/>
        </w:rPr>
      </w:pPr>
      <w:r>
        <w:rPr>
          <w:sz w:val="18"/>
        </w:rPr>
        <w:t>Η NVP θα σας βοηθήσει να εντοπίσετε, να διερευνήσετε και να διαχειριστείτε ζητήματα που επηρεάζουν τη ζωή σας, όπως:</w:t>
      </w:r>
    </w:p>
    <w:p w14:paraId="447A6DDD" w14:textId="77777777" w:rsidR="008B6C33" w:rsidRPr="008B6C33" w:rsidRDefault="008B6C33" w:rsidP="003765CE">
      <w:pPr>
        <w:pStyle w:val="BodyText"/>
        <w:spacing w:after="0" w:line="240" w:lineRule="auto"/>
        <w:rPr>
          <w:sz w:val="18"/>
          <w:szCs w:val="18"/>
          <w:lang w:val="en-US"/>
        </w:rPr>
      </w:pPr>
    </w:p>
    <w:p w14:paraId="18B367A2" w14:textId="77777777" w:rsidR="00F920E4" w:rsidRPr="00D267DE" w:rsidRDefault="00F920E4" w:rsidP="003765CE">
      <w:pPr>
        <w:pStyle w:val="BodyBullet1"/>
        <w:spacing w:after="0" w:line="240" w:lineRule="auto"/>
        <w:ind w:left="284" w:hanging="284"/>
        <w:rPr>
          <w:sz w:val="17"/>
          <w:szCs w:val="17"/>
        </w:rPr>
      </w:pPr>
      <w:r>
        <w:rPr>
          <w:sz w:val="17"/>
        </w:rPr>
        <w:t>Στρες</w:t>
      </w:r>
    </w:p>
    <w:p w14:paraId="359B6F85" w14:textId="77777777" w:rsidR="00F920E4" w:rsidRPr="00D267DE" w:rsidRDefault="00F920E4" w:rsidP="003765CE">
      <w:pPr>
        <w:pStyle w:val="BodyBullet1"/>
        <w:spacing w:after="0" w:line="240" w:lineRule="auto"/>
        <w:ind w:left="284" w:hanging="284"/>
        <w:rPr>
          <w:sz w:val="17"/>
          <w:szCs w:val="17"/>
        </w:rPr>
      </w:pPr>
      <w:r>
        <w:rPr>
          <w:sz w:val="17"/>
        </w:rPr>
        <w:t>Άγχος και πεσμένη ψυχική διάθεση</w:t>
      </w:r>
    </w:p>
    <w:p w14:paraId="2712079A" w14:textId="77777777" w:rsidR="00F920E4" w:rsidRPr="00D267DE" w:rsidRDefault="00F920E4" w:rsidP="003765CE">
      <w:pPr>
        <w:pStyle w:val="BodyBullet1"/>
        <w:spacing w:after="0" w:line="240" w:lineRule="auto"/>
        <w:ind w:left="284" w:hanging="284"/>
        <w:rPr>
          <w:sz w:val="17"/>
          <w:szCs w:val="17"/>
        </w:rPr>
      </w:pPr>
      <w:r>
        <w:rPr>
          <w:sz w:val="17"/>
        </w:rPr>
        <w:t>Θυμός και διαχείριση των συναισθημάτων</w:t>
      </w:r>
    </w:p>
    <w:p w14:paraId="79BA60F4" w14:textId="77777777" w:rsidR="00F920E4" w:rsidRPr="00D267DE" w:rsidRDefault="00F920E4" w:rsidP="003765CE">
      <w:pPr>
        <w:pStyle w:val="BodyBullet1"/>
        <w:spacing w:after="0" w:line="240" w:lineRule="auto"/>
        <w:ind w:left="284" w:hanging="284"/>
        <w:rPr>
          <w:sz w:val="17"/>
          <w:szCs w:val="17"/>
        </w:rPr>
      </w:pPr>
      <w:r>
        <w:rPr>
          <w:sz w:val="17"/>
        </w:rPr>
        <w:t>Πένθος, απώλεια και δυσκολίες προσαρμογής</w:t>
      </w:r>
    </w:p>
    <w:p w14:paraId="7E2671D0" w14:textId="77777777" w:rsidR="00F920E4" w:rsidRPr="00D267DE" w:rsidRDefault="00F920E4" w:rsidP="003765CE">
      <w:pPr>
        <w:pStyle w:val="BodyBullet1"/>
        <w:spacing w:after="0" w:line="240" w:lineRule="auto"/>
        <w:ind w:left="284" w:hanging="284"/>
        <w:rPr>
          <w:sz w:val="17"/>
          <w:szCs w:val="17"/>
        </w:rPr>
      </w:pPr>
      <w:r>
        <w:rPr>
          <w:sz w:val="17"/>
        </w:rPr>
        <w:t>Οικογενειακά προβλήματα και οι επιπτώσεις τους</w:t>
      </w:r>
    </w:p>
    <w:p w14:paraId="23E93E76" w14:textId="77777777" w:rsidR="00F920E4" w:rsidRPr="00D267DE" w:rsidRDefault="00F920E4" w:rsidP="003765CE">
      <w:pPr>
        <w:pStyle w:val="BodyBullet1"/>
        <w:spacing w:after="0" w:line="240" w:lineRule="auto"/>
        <w:ind w:left="284" w:hanging="284"/>
        <w:rPr>
          <w:sz w:val="17"/>
          <w:szCs w:val="17"/>
        </w:rPr>
      </w:pPr>
      <w:r>
        <w:rPr>
          <w:sz w:val="17"/>
        </w:rPr>
        <w:t xml:space="preserve">Προβλήματα ύπνου </w:t>
      </w:r>
    </w:p>
    <w:p w14:paraId="460DFF1F" w14:textId="77777777" w:rsidR="00F920E4" w:rsidRPr="00D267DE" w:rsidRDefault="00F920E4" w:rsidP="003765CE">
      <w:pPr>
        <w:pStyle w:val="BodyBullet1"/>
        <w:spacing w:after="0" w:line="240" w:lineRule="auto"/>
        <w:ind w:left="284" w:hanging="284"/>
        <w:rPr>
          <w:sz w:val="17"/>
          <w:szCs w:val="17"/>
        </w:rPr>
      </w:pPr>
      <w:r>
        <w:rPr>
          <w:sz w:val="17"/>
        </w:rPr>
        <w:t>Οικονομικές δυσκολίες</w:t>
      </w:r>
    </w:p>
    <w:p w14:paraId="51453A1C" w14:textId="77777777" w:rsidR="00564E76" w:rsidRPr="00D267DE" w:rsidRDefault="00F920E4" w:rsidP="003765CE">
      <w:pPr>
        <w:pStyle w:val="BodyBullet1"/>
        <w:spacing w:after="0" w:line="240" w:lineRule="auto"/>
        <w:ind w:left="284" w:hanging="284"/>
        <w:rPr>
          <w:sz w:val="17"/>
          <w:szCs w:val="17"/>
        </w:rPr>
      </w:pPr>
      <w:r>
        <w:rPr>
          <w:sz w:val="17"/>
        </w:rPr>
        <w:t>Επιπτώσεις στα μέσα βιοπορισμού</w:t>
      </w:r>
    </w:p>
    <w:p w14:paraId="208EB0BB" w14:textId="3BE8941F" w:rsidR="00F920E4" w:rsidRPr="00D267DE" w:rsidRDefault="00F920E4" w:rsidP="003765CE">
      <w:pPr>
        <w:pStyle w:val="BodyBullet1"/>
        <w:spacing w:after="0" w:line="240" w:lineRule="auto"/>
        <w:ind w:left="284" w:hanging="284"/>
        <w:rPr>
          <w:sz w:val="17"/>
          <w:szCs w:val="17"/>
        </w:rPr>
      </w:pPr>
      <w:r>
        <w:rPr>
          <w:sz w:val="17"/>
        </w:rPr>
        <w:t>Δυσκολία στην προσαρμογή στις αλλαγές</w:t>
      </w:r>
    </w:p>
    <w:p w14:paraId="1D1EC2F6" w14:textId="77777777" w:rsidR="00F920E4" w:rsidRPr="00D267DE" w:rsidRDefault="00F920E4" w:rsidP="003765CE">
      <w:pPr>
        <w:pStyle w:val="BodyBullet1"/>
        <w:spacing w:after="0" w:line="240" w:lineRule="auto"/>
        <w:ind w:left="284" w:hanging="284"/>
        <w:rPr>
          <w:sz w:val="17"/>
          <w:szCs w:val="17"/>
        </w:rPr>
      </w:pPr>
      <w:r>
        <w:rPr>
          <w:sz w:val="17"/>
        </w:rPr>
        <w:t>Αναγκαστική μετεγκατάσταση</w:t>
      </w:r>
    </w:p>
    <w:p w14:paraId="402A26B7" w14:textId="77777777" w:rsidR="00F920E4" w:rsidRPr="00D267DE" w:rsidRDefault="00F920E4" w:rsidP="003765CE">
      <w:pPr>
        <w:pStyle w:val="BodyBullet1"/>
        <w:spacing w:after="0" w:line="240" w:lineRule="auto"/>
        <w:ind w:left="284" w:hanging="284"/>
        <w:rPr>
          <w:sz w:val="17"/>
          <w:szCs w:val="17"/>
        </w:rPr>
      </w:pPr>
      <w:r>
        <w:rPr>
          <w:sz w:val="17"/>
        </w:rPr>
        <w:t xml:space="preserve">Δυσκολία στην αντιμετώπιση περιβαλλοντικών στρεσογόνων παραγόντων </w:t>
      </w:r>
      <w:r w:rsidRPr="00D267DE">
        <w:rPr>
          <w:sz w:val="17"/>
          <w:szCs w:val="17"/>
        </w:rPr>
        <w:br/>
      </w:r>
      <w:r>
        <w:rPr>
          <w:sz w:val="17"/>
        </w:rPr>
        <w:t>(όπως θόρυβος, σκόνη και επιπτώσεις από κατασκευαστικές εργασίες)</w:t>
      </w:r>
    </w:p>
    <w:p w14:paraId="2C1C2208" w14:textId="0920E7B4" w:rsidR="00F920E4" w:rsidRPr="00D267DE" w:rsidRDefault="00F920E4" w:rsidP="003765CE">
      <w:pPr>
        <w:pStyle w:val="BodyBullet1"/>
        <w:spacing w:after="0" w:line="240" w:lineRule="auto"/>
        <w:ind w:left="284" w:hanging="284"/>
        <w:rPr>
          <w:sz w:val="17"/>
          <w:szCs w:val="17"/>
        </w:rPr>
      </w:pPr>
      <w:r>
        <w:rPr>
          <w:sz w:val="17"/>
        </w:rPr>
        <w:t>Προβλήματα που σχετίζονται με την αυξημένη χρήση αλκοόλ, καπνίσματος ή άλλων ουσιών ως τρόπου αντιμετώπισης των αλλαγών</w:t>
      </w:r>
    </w:p>
    <w:p w14:paraId="4E5267CB" w14:textId="77777777" w:rsidR="00F920E4" w:rsidRPr="003765CE" w:rsidRDefault="00F920E4" w:rsidP="003765CE">
      <w:pPr>
        <w:pStyle w:val="Heading4NoNumber"/>
        <w:spacing w:before="0" w:line="240" w:lineRule="auto"/>
        <w:rPr>
          <w:sz w:val="22"/>
          <w:szCs w:val="22"/>
        </w:rPr>
      </w:pPr>
      <w:r>
        <w:rPr>
          <w:sz w:val="22"/>
        </w:rPr>
        <w:t>Πού παρέχεται η συμβουλευτική στήριξη;</w:t>
      </w:r>
    </w:p>
    <w:p w14:paraId="4A64BD3F" w14:textId="77777777" w:rsidR="00F920E4" w:rsidRDefault="00F920E4" w:rsidP="003765CE">
      <w:pPr>
        <w:pStyle w:val="BodyText"/>
        <w:spacing w:after="0" w:line="240" w:lineRule="auto"/>
        <w:rPr>
          <w:sz w:val="18"/>
          <w:szCs w:val="18"/>
        </w:rPr>
      </w:pPr>
      <w:r>
        <w:rPr>
          <w:sz w:val="18"/>
        </w:rPr>
        <w:t xml:space="preserve">Το CAP παρέχει υπηρεσίες συμβουλευτικής στήριξης τηλεφωνικά, μέσω βιντεοκλήσης ή με δια ζώσης συνεδρίες σε μία από τις εγκαταστάσεις της NVP σε ολόκληρη τη   Βικτώρια. </w:t>
      </w:r>
    </w:p>
    <w:p w14:paraId="787BC2C5" w14:textId="77777777" w:rsidR="008F00CB" w:rsidRPr="008F00CB" w:rsidRDefault="008F00CB" w:rsidP="003765CE">
      <w:pPr>
        <w:pStyle w:val="BodyText"/>
        <w:spacing w:after="0" w:line="240" w:lineRule="auto"/>
        <w:rPr>
          <w:sz w:val="18"/>
          <w:szCs w:val="18"/>
        </w:rPr>
      </w:pPr>
    </w:p>
    <w:p w14:paraId="15BD0650" w14:textId="77777777" w:rsidR="00F920E4" w:rsidRPr="003765CE" w:rsidRDefault="00F920E4" w:rsidP="003765CE">
      <w:pPr>
        <w:pStyle w:val="Heading4NoNumber"/>
        <w:spacing w:before="0" w:line="240" w:lineRule="auto"/>
        <w:rPr>
          <w:sz w:val="22"/>
          <w:szCs w:val="22"/>
        </w:rPr>
      </w:pPr>
      <w:r>
        <w:rPr>
          <w:sz w:val="22"/>
        </w:rPr>
        <w:t>Ποιοι είναι οι σύμβουλοι ψυχικής υγείας;</w:t>
      </w:r>
    </w:p>
    <w:p w14:paraId="0FA7D82C" w14:textId="275C1198" w:rsidR="00F920E4" w:rsidRPr="008F00CB" w:rsidRDefault="00F920E4" w:rsidP="00AC1038">
      <w:pPr>
        <w:pStyle w:val="BodyText"/>
        <w:rPr>
          <w:sz w:val="18"/>
          <w:szCs w:val="18"/>
        </w:rPr>
      </w:pPr>
      <w:r>
        <w:rPr>
          <w:sz w:val="18"/>
        </w:rPr>
        <w:t>Οι σύμβουλοι της NVP είναι εξειδικευμένοι ψυχολόγοι και</w:t>
      </w:r>
      <w:r w:rsidRPr="008F00CB">
        <w:rPr>
          <w:sz w:val="18"/>
          <w:szCs w:val="18"/>
        </w:rPr>
        <w:br/>
      </w:r>
      <w:r>
        <w:rPr>
          <w:sz w:val="18"/>
        </w:rPr>
        <w:t xml:space="preserve">κοινωνικοί λειτουργοί, με διαπίστευση από τους αρμόδιους επαγγελματικούς φορείς και με αποδεδειγμένη εμπειρία. </w:t>
      </w:r>
    </w:p>
    <w:p w14:paraId="351CD0CC" w14:textId="77777777" w:rsidR="00F920E4" w:rsidRPr="003765CE" w:rsidRDefault="00F920E4" w:rsidP="00AC1038">
      <w:pPr>
        <w:pStyle w:val="Heading4NoNumber"/>
        <w:rPr>
          <w:sz w:val="22"/>
          <w:szCs w:val="22"/>
        </w:rPr>
      </w:pPr>
      <w:r>
        <w:rPr>
          <w:sz w:val="22"/>
        </w:rPr>
        <w:t>Ποιος καλύπτει το κόστος της υπηρεσίας;</w:t>
      </w:r>
    </w:p>
    <w:p w14:paraId="2D830085" w14:textId="77777777" w:rsidR="00F920E4" w:rsidRPr="008F00CB" w:rsidRDefault="00F920E4" w:rsidP="00AC1038">
      <w:pPr>
        <w:pStyle w:val="BodyText"/>
        <w:rPr>
          <w:sz w:val="18"/>
          <w:szCs w:val="18"/>
        </w:rPr>
      </w:pPr>
      <w:r>
        <w:rPr>
          <w:sz w:val="18"/>
        </w:rPr>
        <w:t xml:space="preserve">Η VIDA, εκ μέρους της Κυβέρνησης Βικτώριας, καλύπτει πλήρως το κόστος του CAP για κατοίκους, ιδιοκτήτες επιχειρήσεων και μέλη της άμεσης οικογένειάς τους που επηρεάζονται από τον σχεδιασμό και την υλοποίηση των μεγάλων έργων υποδομής που παραδίδει η VIDA. </w:t>
      </w:r>
    </w:p>
    <w:p w14:paraId="15B7C310" w14:textId="77777777" w:rsidR="00F920E4" w:rsidRPr="003765CE" w:rsidRDefault="00F920E4" w:rsidP="00AB7D1F">
      <w:pPr>
        <w:pStyle w:val="Heading4NoNumber"/>
        <w:spacing w:line="240" w:lineRule="auto"/>
        <w:rPr>
          <w:sz w:val="22"/>
          <w:szCs w:val="22"/>
        </w:rPr>
      </w:pPr>
      <w:r>
        <w:rPr>
          <w:sz w:val="22"/>
        </w:rPr>
        <w:t>Πόσες συνεδρίες συμβουλευτικής υποστήριξης μπορώ να λάβω;</w:t>
      </w:r>
    </w:p>
    <w:p w14:paraId="07DC6DF8" w14:textId="58B44342" w:rsidR="00AB7D1F" w:rsidRPr="008F00CB" w:rsidRDefault="00F920E4" w:rsidP="00AC1038">
      <w:pPr>
        <w:pStyle w:val="BodyText"/>
        <w:rPr>
          <w:sz w:val="18"/>
          <w:szCs w:val="18"/>
        </w:rPr>
      </w:pPr>
      <w:r>
        <w:rPr>
          <w:sz w:val="18"/>
        </w:rPr>
        <w:t xml:space="preserve">Κάθε νοικοκυριό ή επιχείρηση που χρησιμοποιεί τις υπηρεσίες CAP δικαιούται έως έξι συνεδρίες συμβουλευτικής στήριξης, διάρκειας μίας ώρας η καθεμία. </w:t>
      </w:r>
    </w:p>
    <w:p w14:paraId="57DB28C7" w14:textId="65D5ED3F" w:rsidR="00D336DC" w:rsidRDefault="00D336DC" w:rsidP="00D336DC">
      <w:pPr>
        <w:pStyle w:val="BodyText"/>
        <w:rPr>
          <w:rStyle w:val="Templateinstructions"/>
          <w:color w:val="auto"/>
          <w:highlight w:val="yellow"/>
        </w:rPr>
      </w:pPr>
    </w:p>
    <w:p w14:paraId="2E42968C" w14:textId="6D6168DE" w:rsidR="00AC1038" w:rsidRDefault="00555481">
      <w:pPr>
        <w:spacing w:before="0" w:after="200" w:line="276" w:lineRule="auto"/>
        <w:rPr>
          <w:rStyle w:val="Templateinstructions"/>
          <w:color w:val="auto"/>
          <w:highlight w:val="yellow"/>
        </w:rPr>
      </w:pPr>
      <w:r>
        <w:rPr>
          <w:noProof/>
        </w:rPr>
        <w:lastRenderedPageBreak/>
        <mc:AlternateContent>
          <mc:Choice Requires="wps">
            <w:drawing>
              <wp:inline distT="0" distB="0" distL="0" distR="0" wp14:anchorId="4D00F58C" wp14:editId="0EB88ADF">
                <wp:extent cx="2835275" cy="2755900"/>
                <wp:effectExtent l="0" t="0" r="0" b="0"/>
                <wp:docPr id="944025375" name="Rectangle 1"/>
                <wp:cNvGraphicFramePr/>
                <a:graphic xmlns:a="http://schemas.openxmlformats.org/drawingml/2006/main">
                  <a:graphicData uri="http://schemas.microsoft.com/office/word/2010/wordprocessingShape">
                    <wps:wsp>
                      <wps:cNvSpPr/>
                      <wps:spPr>
                        <a:xfrm>
                          <a:off x="0" y="0"/>
                          <a:ext cx="2835275" cy="27559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D77058" w14:textId="77777777" w:rsidR="00555481" w:rsidRPr="00AB7D1F" w:rsidRDefault="00555481" w:rsidP="00555481">
                            <w:pPr>
                              <w:pStyle w:val="Heading4NoNumber"/>
                              <w:spacing w:before="0"/>
                              <w:rPr>
                                <w:color w:val="000000" w:themeColor="text1"/>
                                <w:sz w:val="18"/>
                                <w:szCs w:val="18"/>
                              </w:rPr>
                            </w:pPr>
                            <w:r>
                              <w:rPr>
                                <w:color w:val="000000" w:themeColor="text1"/>
                              </w:rPr>
                              <w:t>Κλείστε ραντεβού</w:t>
                            </w:r>
                          </w:p>
                          <w:p w14:paraId="1CFD9266" w14:textId="77777777" w:rsidR="00555481" w:rsidRPr="00AB7D1F" w:rsidRDefault="00555481" w:rsidP="00555481">
                            <w:pPr>
                              <w:pStyle w:val="Callouttext"/>
                            </w:pPr>
                            <w:r>
                              <w:t xml:space="preserve">Για να κλείσετε ραντεβού σε ημέρα, ώρα και τοποθεσία που σας βολεύει, καλέστε το </w:t>
                            </w:r>
                            <w:r w:rsidRPr="00AB7D1F">
                              <w:rPr>
                                <w:b/>
                                <w:bCs/>
                              </w:rPr>
                              <w:t>1300 830 687</w:t>
                            </w:r>
                            <w:r>
                              <w:t xml:space="preserve"> και αναφέρετε τον κωδικό του σχετικού έργου (project client code):</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16"/>
                              <w:gridCol w:w="1321"/>
                            </w:tblGrid>
                            <w:tr w:rsidR="00555481" w:rsidRPr="00AB7D1F" w14:paraId="331BC9FD" w14:textId="77777777" w:rsidTr="00564E76">
                              <w:trPr>
                                <w:trHeight w:val="349"/>
                              </w:trPr>
                              <w:tc>
                                <w:tcPr>
                                  <w:tcW w:w="2816" w:type="dxa"/>
                                  <w:vAlign w:val="center"/>
                                </w:tcPr>
                                <w:p w14:paraId="46E60FE5" w14:textId="77777777" w:rsidR="00555481" w:rsidRPr="00AB7D1F" w:rsidRDefault="00555481" w:rsidP="007E0842">
                                  <w:pPr>
                                    <w:pStyle w:val="Callouttext"/>
                                    <w:rPr>
                                      <w:b/>
                                      <w:bCs/>
                                    </w:rPr>
                                  </w:pPr>
                                  <w:r>
                                    <w:rPr>
                                      <w:b/>
                                    </w:rPr>
                                    <w:t>Όνομα έργου</w:t>
                                  </w:r>
                                </w:p>
                              </w:tc>
                              <w:tc>
                                <w:tcPr>
                                  <w:tcW w:w="1321" w:type="dxa"/>
                                  <w:vAlign w:val="center"/>
                                </w:tcPr>
                                <w:p w14:paraId="02FCB0EB" w14:textId="77777777" w:rsidR="00555481" w:rsidRPr="00AB7D1F" w:rsidRDefault="00555481" w:rsidP="007E0842">
                                  <w:pPr>
                                    <w:pStyle w:val="Callouttext"/>
                                    <w:rPr>
                                      <w:b/>
                                      <w:bCs/>
                                    </w:rPr>
                                  </w:pPr>
                                  <w:r>
                                    <w:rPr>
                                      <w:b/>
                                    </w:rPr>
                                    <w:t>Κωδικός πελάτη</w:t>
                                  </w:r>
                                </w:p>
                              </w:tc>
                            </w:tr>
                            <w:tr w:rsidR="00555481" w:rsidRPr="00AB7D1F" w14:paraId="42ED0483" w14:textId="77777777" w:rsidTr="00564E76">
                              <w:trPr>
                                <w:trHeight w:val="416"/>
                              </w:trPr>
                              <w:tc>
                                <w:tcPr>
                                  <w:tcW w:w="2816" w:type="dxa"/>
                                  <w:vAlign w:val="center"/>
                                </w:tcPr>
                                <w:p w14:paraId="4C20C59B" w14:textId="77777777" w:rsidR="00555481" w:rsidRPr="00AB7D1F" w:rsidRDefault="00555481" w:rsidP="007E0842">
                                  <w:pPr>
                                    <w:pStyle w:val="Callouttext"/>
                                  </w:pPr>
                                  <w:r>
                                    <w:t xml:space="preserve">Έργο Αφαίρεσης Ισόπεδης Διάβασης  </w:t>
                                  </w:r>
                                </w:p>
                              </w:tc>
                              <w:tc>
                                <w:tcPr>
                                  <w:tcW w:w="1321" w:type="dxa"/>
                                  <w:vAlign w:val="center"/>
                                </w:tcPr>
                                <w:p w14:paraId="20499BDC" w14:textId="77777777" w:rsidR="00555481" w:rsidRPr="00AB7D1F" w:rsidRDefault="00555481" w:rsidP="007E0842">
                                  <w:pPr>
                                    <w:pStyle w:val="Callouttext"/>
                                  </w:pPr>
                                  <w:r>
                                    <w:t>CSLX</w:t>
                                  </w:r>
                                </w:p>
                              </w:tc>
                            </w:tr>
                            <w:tr w:rsidR="00555481" w:rsidRPr="00AB7D1F" w14:paraId="2FBE1AF8" w14:textId="77777777" w:rsidTr="00564E76">
                              <w:trPr>
                                <w:trHeight w:val="407"/>
                              </w:trPr>
                              <w:tc>
                                <w:tcPr>
                                  <w:tcW w:w="2816" w:type="dxa"/>
                                  <w:vAlign w:val="center"/>
                                </w:tcPr>
                                <w:p w14:paraId="19D2FB45" w14:textId="77777777" w:rsidR="00555481" w:rsidRPr="00AB7D1F" w:rsidRDefault="00555481" w:rsidP="007E0842">
                                  <w:pPr>
                                    <w:pStyle w:val="Callouttext"/>
                                  </w:pPr>
                                  <w:r>
                                    <w:t xml:space="preserve">Σιδηροδρομική Γραμμή προς το Αεροδρόμιο της Μελβούρνης  </w:t>
                                  </w:r>
                                </w:p>
                              </w:tc>
                              <w:tc>
                                <w:tcPr>
                                  <w:tcW w:w="1321" w:type="dxa"/>
                                  <w:vAlign w:val="center"/>
                                </w:tcPr>
                                <w:p w14:paraId="4DFE4C33" w14:textId="77777777" w:rsidR="00555481" w:rsidRPr="00AB7D1F" w:rsidRDefault="00555481" w:rsidP="007E0842">
                                  <w:pPr>
                                    <w:pStyle w:val="Callouttext"/>
                                  </w:pPr>
                                  <w:r>
                                    <w:t>CSLX</w:t>
                                  </w:r>
                                </w:p>
                              </w:tc>
                            </w:tr>
                            <w:tr w:rsidR="00555481" w:rsidRPr="00AB7D1F" w14:paraId="0759B110" w14:textId="77777777" w:rsidTr="00564E76">
                              <w:trPr>
                                <w:trHeight w:val="427"/>
                              </w:trPr>
                              <w:tc>
                                <w:tcPr>
                                  <w:tcW w:w="2816" w:type="dxa"/>
                                  <w:vAlign w:val="center"/>
                                </w:tcPr>
                                <w:p w14:paraId="2B1D58CA" w14:textId="77777777" w:rsidR="00555481" w:rsidRPr="00AB7D1F" w:rsidRDefault="00555481" w:rsidP="007E0842">
                                  <w:pPr>
                                    <w:pStyle w:val="Callouttext"/>
                                  </w:pPr>
                                  <w:r>
                                    <w:t>Πρόγραμμα Εκσυγχρονισμού του Περιφερειακού Σιδηροδρομικού Δικτύου</w:t>
                                  </w:r>
                                </w:p>
                              </w:tc>
                              <w:tc>
                                <w:tcPr>
                                  <w:tcW w:w="1321" w:type="dxa"/>
                                  <w:vAlign w:val="center"/>
                                </w:tcPr>
                                <w:p w14:paraId="1FE3F5CE" w14:textId="77777777" w:rsidR="00555481" w:rsidRPr="00AB7D1F" w:rsidRDefault="00555481" w:rsidP="007E0842">
                                  <w:pPr>
                                    <w:pStyle w:val="Callouttext"/>
                                  </w:pPr>
                                  <w:r>
                                    <w:t>CSLX</w:t>
                                  </w:r>
                                </w:p>
                              </w:tc>
                            </w:tr>
                            <w:tr w:rsidR="00555481" w:rsidRPr="00AB7D1F" w14:paraId="3E4BFCA9" w14:textId="77777777" w:rsidTr="00564E76">
                              <w:trPr>
                                <w:trHeight w:val="412"/>
                              </w:trPr>
                              <w:tc>
                                <w:tcPr>
                                  <w:tcW w:w="2816" w:type="dxa"/>
                                  <w:tcBorders>
                                    <w:top w:val="single" w:sz="4" w:space="0" w:color="auto"/>
                                    <w:bottom w:val="single" w:sz="4" w:space="0" w:color="auto"/>
                                  </w:tcBorders>
                                  <w:vAlign w:val="center"/>
                                </w:tcPr>
                                <w:p w14:paraId="16EA6265" w14:textId="77777777" w:rsidR="00555481" w:rsidRPr="00AB7D1F" w:rsidRDefault="00555481" w:rsidP="007E0842">
                                  <w:pPr>
                                    <w:pStyle w:val="Callouttext"/>
                                  </w:pPr>
                                  <w:r>
                                    <w:t>North East Link</w:t>
                                  </w:r>
                                </w:p>
                              </w:tc>
                              <w:tc>
                                <w:tcPr>
                                  <w:tcW w:w="1321" w:type="dxa"/>
                                  <w:tcBorders>
                                    <w:top w:val="single" w:sz="4" w:space="0" w:color="auto"/>
                                    <w:bottom w:val="single" w:sz="4" w:space="0" w:color="auto"/>
                                  </w:tcBorders>
                                  <w:vAlign w:val="center"/>
                                </w:tcPr>
                                <w:p w14:paraId="38CD7D48" w14:textId="77777777" w:rsidR="00555481" w:rsidRPr="00AB7D1F" w:rsidRDefault="00555481" w:rsidP="007E0842">
                                  <w:pPr>
                                    <w:pStyle w:val="Callouttext"/>
                                  </w:pPr>
                                  <w:r>
                                    <w:t>NEL</w:t>
                                  </w:r>
                                </w:p>
                              </w:tc>
                            </w:tr>
                            <w:tr w:rsidR="00555481" w:rsidRPr="00AB7D1F" w14:paraId="53016860" w14:textId="77777777" w:rsidTr="00564E76">
                              <w:trPr>
                                <w:trHeight w:val="405"/>
                              </w:trPr>
                              <w:tc>
                                <w:tcPr>
                                  <w:tcW w:w="2816" w:type="dxa"/>
                                  <w:tcBorders>
                                    <w:bottom w:val="single" w:sz="4" w:space="0" w:color="auto"/>
                                  </w:tcBorders>
                                  <w:vAlign w:val="center"/>
                                </w:tcPr>
                                <w:p w14:paraId="0428C081" w14:textId="77777777" w:rsidR="00555481" w:rsidRPr="00AB7D1F" w:rsidRDefault="00555481" w:rsidP="007E0842">
                                  <w:pPr>
                                    <w:pStyle w:val="Callouttext"/>
                                  </w:pPr>
                                  <w:r>
                                    <w:t>Αναβαθμίσεις του Αυτοκινητοδρόμου Eastern Freeway</w:t>
                                  </w:r>
                                </w:p>
                              </w:tc>
                              <w:tc>
                                <w:tcPr>
                                  <w:tcW w:w="1321" w:type="dxa"/>
                                  <w:tcBorders>
                                    <w:bottom w:val="single" w:sz="4" w:space="0" w:color="auto"/>
                                  </w:tcBorders>
                                  <w:vAlign w:val="center"/>
                                </w:tcPr>
                                <w:p w14:paraId="2A6DD7ED" w14:textId="77777777" w:rsidR="00555481" w:rsidRPr="00AB7D1F" w:rsidRDefault="00555481" w:rsidP="007E0842">
                                  <w:pPr>
                                    <w:pStyle w:val="Callouttext"/>
                                  </w:pPr>
                                  <w:r>
                                    <w:t>EFU</w:t>
                                  </w:r>
                                </w:p>
                              </w:tc>
                            </w:tr>
                            <w:tr w:rsidR="00555481" w:rsidRPr="00AB7D1F" w14:paraId="309EDB7A" w14:textId="77777777" w:rsidTr="00564E76">
                              <w:trPr>
                                <w:trHeight w:val="405"/>
                              </w:trPr>
                              <w:tc>
                                <w:tcPr>
                                  <w:tcW w:w="2816" w:type="dxa"/>
                                  <w:tcBorders>
                                    <w:bottom w:val="single" w:sz="4" w:space="0" w:color="auto"/>
                                  </w:tcBorders>
                                  <w:vAlign w:val="center"/>
                                </w:tcPr>
                                <w:p w14:paraId="780E1D70" w14:textId="77777777" w:rsidR="00555481" w:rsidRPr="00AB7D1F" w:rsidRDefault="00555481" w:rsidP="007E0842">
                                  <w:pPr>
                                    <w:pStyle w:val="Callouttext"/>
                                  </w:pPr>
                                  <w:r>
                                    <w:t>Ολοκλήρωση του Περιφερειακού Αυτοκινητοδρόμου M80</w:t>
                                  </w:r>
                                </w:p>
                              </w:tc>
                              <w:tc>
                                <w:tcPr>
                                  <w:tcW w:w="1321" w:type="dxa"/>
                                  <w:tcBorders>
                                    <w:bottom w:val="single" w:sz="4" w:space="0" w:color="auto"/>
                                  </w:tcBorders>
                                  <w:vAlign w:val="center"/>
                                </w:tcPr>
                                <w:p w14:paraId="508C4779" w14:textId="77777777" w:rsidR="00555481" w:rsidRPr="00AB7D1F" w:rsidRDefault="00555481" w:rsidP="007E0842">
                                  <w:pPr>
                                    <w:pStyle w:val="Callouttext"/>
                                  </w:pPr>
                                  <w:r>
                                    <w:t>M80RR</w:t>
                                  </w:r>
                                </w:p>
                              </w:tc>
                            </w:tr>
                          </w:tbl>
                          <w:p w14:paraId="5956AE16" w14:textId="77777777" w:rsidR="00555481" w:rsidRPr="001D20FE" w:rsidRDefault="00555481" w:rsidP="00555481">
                            <w:pPr>
                              <w:pStyle w:val="Callouttext"/>
                              <w:numPr>
                                <w:ilvl w:val="0"/>
                                <w:numId w:val="0"/>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4D00F58C" id="Rectangle 1" o:spid="_x0000_s1026" style="width:223.25pt;height: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" fillcolor="#f1e9e4 [3214]" stroked="f" strokeweight="2pt">
                <v:textbox>
                  <w:txbxContent>
                    <w:p w14:paraId="0DD77058" w14:textId="77777777" w:rsidR="00555481" w:rsidRPr="00AB7D1F" w:rsidRDefault="00555481" w:rsidP="00555481">
                      <w:pPr>
                        <w:pStyle w:val="Heading4NoNumber"/>
                        <w:spacing w:before="0"/>
                        <w:rPr>
                          <w:color w:val="000000" w:themeColor="text1"/>
                          <w:sz w:val="18"/>
                          <w:szCs w:val="18"/>
                        </w:rPr>
                      </w:pPr>
                      <w:r>
                        <w:rPr>
                          <w:color w:val="000000" w:themeColor="text1"/>
                        </w:rPr>
                        <w:t>Κλείστε ραντεβού</w:t>
                      </w:r>
                    </w:p>
                    <w:p w14:paraId="1CFD9266" w14:textId="77777777" w:rsidR="00555481" w:rsidRPr="00AB7D1F" w:rsidRDefault="00555481" w:rsidP="00555481">
                      <w:pPr>
                        <w:pStyle w:val="Callouttext"/>
                      </w:pPr>
                      <w:r>
                        <w:t xml:space="preserve">Για να κλείσετε ραντεβού σε ημέρα, ώρα και τοποθεσία που σας βολεύει, καλέστε το </w:t>
                      </w:r>
                      <w:r w:rsidRPr="00AB7D1F">
                        <w:rPr>
                          <w:b/>
                          <w:bCs/>
                        </w:rPr>
                        <w:t>1300 830 687</w:t>
                      </w:r>
                      <w:r>
                        <w:t xml:space="preserve"> και αναφέρετε τον κωδικό του σχετικού έργου (project client code):</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16"/>
                        <w:gridCol w:w="1321"/>
                      </w:tblGrid>
                      <w:tr w:rsidR="00555481" w:rsidRPr="00AB7D1F" w14:paraId="331BC9FD" w14:textId="77777777" w:rsidTr="00564E76">
                        <w:trPr>
                          <w:trHeight w:val="349"/>
                        </w:trPr>
                        <w:tc>
                          <w:tcPr>
                            <w:tcW w:w="2816" w:type="dxa"/>
                            <w:vAlign w:val="center"/>
                          </w:tcPr>
                          <w:p w14:paraId="46E60FE5" w14:textId="77777777" w:rsidR="00555481" w:rsidRPr="00AB7D1F" w:rsidRDefault="00555481" w:rsidP="007E0842">
                            <w:pPr>
                              <w:pStyle w:val="Callouttext"/>
                              <w:rPr>
                                <w:b/>
                                <w:bCs/>
                              </w:rPr>
                            </w:pPr>
                            <w:r>
                              <w:rPr>
                                <w:b/>
                              </w:rPr>
                              <w:t>Όνομα έργου</w:t>
                            </w:r>
                          </w:p>
                        </w:tc>
                        <w:tc>
                          <w:tcPr>
                            <w:tcW w:w="1321" w:type="dxa"/>
                            <w:vAlign w:val="center"/>
                          </w:tcPr>
                          <w:p w14:paraId="02FCB0EB" w14:textId="77777777" w:rsidR="00555481" w:rsidRPr="00AB7D1F" w:rsidRDefault="00555481" w:rsidP="007E0842">
                            <w:pPr>
                              <w:pStyle w:val="Callouttext"/>
                              <w:rPr>
                                <w:b/>
                                <w:bCs/>
                              </w:rPr>
                            </w:pPr>
                            <w:r>
                              <w:rPr>
                                <w:b/>
                              </w:rPr>
                              <w:t>Κωδικός πελάτη</w:t>
                            </w:r>
                          </w:p>
                        </w:tc>
                      </w:tr>
                      <w:tr w:rsidR="00555481" w:rsidRPr="00AB7D1F" w14:paraId="42ED0483" w14:textId="77777777" w:rsidTr="00564E76">
                        <w:trPr>
                          <w:trHeight w:val="416"/>
                        </w:trPr>
                        <w:tc>
                          <w:tcPr>
                            <w:tcW w:w="2816" w:type="dxa"/>
                            <w:vAlign w:val="center"/>
                          </w:tcPr>
                          <w:p w14:paraId="4C20C59B" w14:textId="77777777" w:rsidR="00555481" w:rsidRPr="00AB7D1F" w:rsidRDefault="00555481" w:rsidP="007E0842">
                            <w:pPr>
                              <w:pStyle w:val="Callouttext"/>
                            </w:pPr>
                            <w:r>
                              <w:t xml:space="preserve">Έργο Αφαίρεσης Ισόπεδης Διάβασης  </w:t>
                            </w:r>
                          </w:p>
                        </w:tc>
                        <w:tc>
                          <w:tcPr>
                            <w:tcW w:w="1321" w:type="dxa"/>
                            <w:vAlign w:val="center"/>
                          </w:tcPr>
                          <w:p w14:paraId="20499BDC" w14:textId="77777777" w:rsidR="00555481" w:rsidRPr="00AB7D1F" w:rsidRDefault="00555481" w:rsidP="007E0842">
                            <w:pPr>
                              <w:pStyle w:val="Callouttext"/>
                            </w:pPr>
                            <w:r>
                              <w:t>CSLX</w:t>
                            </w:r>
                          </w:p>
                        </w:tc>
                      </w:tr>
                      <w:tr w:rsidR="00555481" w:rsidRPr="00AB7D1F" w14:paraId="2FBE1AF8" w14:textId="77777777" w:rsidTr="00564E76">
                        <w:trPr>
                          <w:trHeight w:val="407"/>
                        </w:trPr>
                        <w:tc>
                          <w:tcPr>
                            <w:tcW w:w="2816" w:type="dxa"/>
                            <w:vAlign w:val="center"/>
                          </w:tcPr>
                          <w:p w14:paraId="19D2FB45" w14:textId="77777777" w:rsidR="00555481" w:rsidRPr="00AB7D1F" w:rsidRDefault="00555481" w:rsidP="007E0842">
                            <w:pPr>
                              <w:pStyle w:val="Callouttext"/>
                            </w:pPr>
                            <w:r>
                              <w:t xml:space="preserve">Σιδηροδρομική Γραμμή προς το Αεροδρόμιο της Μελβούρνης  </w:t>
                            </w:r>
                          </w:p>
                        </w:tc>
                        <w:tc>
                          <w:tcPr>
                            <w:tcW w:w="1321" w:type="dxa"/>
                            <w:vAlign w:val="center"/>
                          </w:tcPr>
                          <w:p w14:paraId="4DFE4C33" w14:textId="77777777" w:rsidR="00555481" w:rsidRPr="00AB7D1F" w:rsidRDefault="00555481" w:rsidP="007E0842">
                            <w:pPr>
                              <w:pStyle w:val="Callouttext"/>
                            </w:pPr>
                            <w:r>
                              <w:t>CSLX</w:t>
                            </w:r>
                          </w:p>
                        </w:tc>
                      </w:tr>
                      <w:tr w:rsidR="00555481" w:rsidRPr="00AB7D1F" w14:paraId="0759B110" w14:textId="77777777" w:rsidTr="00564E76">
                        <w:trPr>
                          <w:trHeight w:val="427"/>
                        </w:trPr>
                        <w:tc>
                          <w:tcPr>
                            <w:tcW w:w="2816" w:type="dxa"/>
                            <w:vAlign w:val="center"/>
                          </w:tcPr>
                          <w:p w14:paraId="2B1D58CA" w14:textId="77777777" w:rsidR="00555481" w:rsidRPr="00AB7D1F" w:rsidRDefault="00555481" w:rsidP="007E0842">
                            <w:pPr>
                              <w:pStyle w:val="Callouttext"/>
                            </w:pPr>
                            <w:r>
                              <w:t>Πρόγραμμα Εκσυγχρονισμού του Περιφερειακού Σιδηροδρομικού Δικτύου</w:t>
                            </w:r>
                          </w:p>
                        </w:tc>
                        <w:tc>
                          <w:tcPr>
                            <w:tcW w:w="1321" w:type="dxa"/>
                            <w:vAlign w:val="center"/>
                          </w:tcPr>
                          <w:p w14:paraId="1FE3F5CE" w14:textId="77777777" w:rsidR="00555481" w:rsidRPr="00AB7D1F" w:rsidRDefault="00555481" w:rsidP="007E0842">
                            <w:pPr>
                              <w:pStyle w:val="Callouttext"/>
                            </w:pPr>
                            <w:r>
                              <w:t>CSLX</w:t>
                            </w:r>
                          </w:p>
                        </w:tc>
                      </w:tr>
                      <w:tr w:rsidR="00555481" w:rsidRPr="00AB7D1F" w14:paraId="3E4BFCA9" w14:textId="77777777" w:rsidTr="00564E76">
                        <w:trPr>
                          <w:trHeight w:val="412"/>
                        </w:trPr>
                        <w:tc>
                          <w:tcPr>
                            <w:tcW w:w="2816" w:type="dxa"/>
                            <w:tcBorders>
                              <w:top w:val="single" w:sz="4" w:space="0" w:color="auto"/>
                              <w:bottom w:val="single" w:sz="4" w:space="0" w:color="auto"/>
                            </w:tcBorders>
                            <w:vAlign w:val="center"/>
                          </w:tcPr>
                          <w:p w14:paraId="16EA6265" w14:textId="77777777" w:rsidR="00555481" w:rsidRPr="00AB7D1F" w:rsidRDefault="00555481" w:rsidP="007E0842">
                            <w:pPr>
                              <w:pStyle w:val="Callouttext"/>
                            </w:pPr>
                            <w:r>
                              <w:t>North East Link</w:t>
                            </w:r>
                          </w:p>
                        </w:tc>
                        <w:tc>
                          <w:tcPr>
                            <w:tcW w:w="1321" w:type="dxa"/>
                            <w:tcBorders>
                              <w:top w:val="single" w:sz="4" w:space="0" w:color="auto"/>
                              <w:bottom w:val="single" w:sz="4" w:space="0" w:color="auto"/>
                            </w:tcBorders>
                            <w:vAlign w:val="center"/>
                          </w:tcPr>
                          <w:p w14:paraId="38CD7D48" w14:textId="77777777" w:rsidR="00555481" w:rsidRPr="00AB7D1F" w:rsidRDefault="00555481" w:rsidP="007E0842">
                            <w:pPr>
                              <w:pStyle w:val="Callouttext"/>
                            </w:pPr>
                            <w:r>
                              <w:t>NEL</w:t>
                            </w:r>
                          </w:p>
                        </w:tc>
                      </w:tr>
                      <w:tr w:rsidR="00555481" w:rsidRPr="00AB7D1F" w14:paraId="53016860" w14:textId="77777777" w:rsidTr="00564E76">
                        <w:trPr>
                          <w:trHeight w:val="405"/>
                        </w:trPr>
                        <w:tc>
                          <w:tcPr>
                            <w:tcW w:w="2816" w:type="dxa"/>
                            <w:tcBorders>
                              <w:bottom w:val="single" w:sz="4" w:space="0" w:color="auto"/>
                            </w:tcBorders>
                            <w:vAlign w:val="center"/>
                          </w:tcPr>
                          <w:p w14:paraId="0428C081" w14:textId="77777777" w:rsidR="00555481" w:rsidRPr="00AB7D1F" w:rsidRDefault="00555481" w:rsidP="007E0842">
                            <w:pPr>
                              <w:pStyle w:val="Callouttext"/>
                            </w:pPr>
                            <w:r>
                              <w:t>Αναβαθμίσεις του Αυτοκινητοδρόμου Eastern Freeway</w:t>
                            </w:r>
                          </w:p>
                        </w:tc>
                        <w:tc>
                          <w:tcPr>
                            <w:tcW w:w="1321" w:type="dxa"/>
                            <w:tcBorders>
                              <w:bottom w:val="single" w:sz="4" w:space="0" w:color="auto"/>
                            </w:tcBorders>
                            <w:vAlign w:val="center"/>
                          </w:tcPr>
                          <w:p w14:paraId="2A6DD7ED" w14:textId="77777777" w:rsidR="00555481" w:rsidRPr="00AB7D1F" w:rsidRDefault="00555481" w:rsidP="007E0842">
                            <w:pPr>
                              <w:pStyle w:val="Callouttext"/>
                            </w:pPr>
                            <w:r>
                              <w:t>EFU</w:t>
                            </w:r>
                          </w:p>
                        </w:tc>
                      </w:tr>
                      <w:tr w:rsidR="00555481" w:rsidRPr="00AB7D1F" w14:paraId="309EDB7A" w14:textId="77777777" w:rsidTr="00564E76">
                        <w:trPr>
                          <w:trHeight w:val="405"/>
                        </w:trPr>
                        <w:tc>
                          <w:tcPr>
                            <w:tcW w:w="2816" w:type="dxa"/>
                            <w:tcBorders>
                              <w:bottom w:val="single" w:sz="4" w:space="0" w:color="auto"/>
                            </w:tcBorders>
                            <w:vAlign w:val="center"/>
                          </w:tcPr>
                          <w:p w14:paraId="780E1D70" w14:textId="77777777" w:rsidR="00555481" w:rsidRPr="00AB7D1F" w:rsidRDefault="00555481" w:rsidP="007E0842">
                            <w:pPr>
                              <w:pStyle w:val="Callouttext"/>
                            </w:pPr>
                            <w:r>
                              <w:t>Ολοκλήρωση του Περιφερειακού Αυτοκινητοδρόμου M80</w:t>
                            </w:r>
                          </w:p>
                        </w:tc>
                        <w:tc>
                          <w:tcPr>
                            <w:tcW w:w="1321" w:type="dxa"/>
                            <w:tcBorders>
                              <w:bottom w:val="single" w:sz="4" w:space="0" w:color="auto"/>
                            </w:tcBorders>
                            <w:vAlign w:val="center"/>
                          </w:tcPr>
                          <w:p w14:paraId="508C4779" w14:textId="77777777" w:rsidR="00555481" w:rsidRPr="00AB7D1F" w:rsidRDefault="00555481" w:rsidP="007E0842">
                            <w:pPr>
                              <w:pStyle w:val="Callouttext"/>
                            </w:pPr>
                            <w:r>
                              <w:t>M80RR</w:t>
                            </w:r>
                          </w:p>
                        </w:tc>
                      </w:tr>
                    </w:tbl>
                    <w:p w14:paraId="5956AE16" w14:textId="77777777" w:rsidR="00555481" w:rsidRPr="001D20FE" w:rsidRDefault="00555481" w:rsidP="00555481">
                      <w:pPr>
                        <w:pStyle w:val="Callouttext"/>
                        <w:numPr>
                          <w:ilvl w:val="0"/>
                          <w:numId w:val="0"/>
                        </w:numPr>
                      </w:pPr>
                    </w:p>
                  </w:txbxContent>
                </v:textbox>
                <w10:anchorlock/>
              </v:rect>
            </w:pict>
          </mc:Fallback>
        </mc:AlternateContent>
      </w:r>
    </w:p>
    <w:sectPr w:rsidR="00AC1038" w:rsidSect="00D267DE">
      <w:type w:val="continuous"/>
      <w:pgSz w:w="11906" w:h="16838" w:code="9"/>
      <w:pgMar w:top="993" w:right="991" w:bottom="1134" w:left="1276" w:header="454" w:footer="454" w:gutter="0"/>
      <w:cols w:num="2" w:space="85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0B6E2" w14:textId="77777777" w:rsidR="00886795" w:rsidRPr="0056743B" w:rsidRDefault="00886795" w:rsidP="00A02FC6">
      <w:r w:rsidRPr="0056743B">
        <w:separator/>
      </w:r>
    </w:p>
  </w:endnote>
  <w:endnote w:type="continuationSeparator" w:id="0">
    <w:p w14:paraId="288729D5" w14:textId="77777777" w:rsidR="00886795" w:rsidRPr="0056743B" w:rsidRDefault="00886795" w:rsidP="00A02FC6">
      <w:r w:rsidRPr="005674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B0413" w14:textId="6252F3F0" w:rsidR="00AE7162" w:rsidRDefault="007C5736" w:rsidP="00F06F1B">
    <w:pPr>
      <w:pStyle w:val="Footer"/>
    </w:pPr>
    <w:r>
      <mc:AlternateContent>
        <mc:Choice Requires="wps">
          <w:drawing>
            <wp:anchor distT="0" distB="0" distL="0" distR="0" simplePos="0" relativeHeight="251715584" behindDoc="0" locked="0" layoutInCell="1" allowOverlap="1" wp14:anchorId="1DE8F917" wp14:editId="0DA89763">
              <wp:simplePos x="635" y="635"/>
              <wp:positionH relativeFrom="page">
                <wp:align>center</wp:align>
              </wp:positionH>
              <wp:positionV relativeFrom="page">
                <wp:align>bottom</wp:align>
              </wp:positionV>
              <wp:extent cx="551815" cy="528955"/>
              <wp:effectExtent l="0" t="0" r="6985" b="0"/>
              <wp:wrapNone/>
              <wp:docPr id="70958025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5179617D" w14:textId="77777777" w:rsidR="007C5736" w:rsidRPr="007C5736" w:rsidRDefault="007C5736" w:rsidP="007C5736">
                          <w:pPr>
                            <w:spacing w:after="0"/>
                            <w:rPr>
                              <w:rFonts w:ascii="Calibri" w:eastAsia="Calibri" w:hAnsi="Calibri" w:cs="Calibri"/>
                              <w:color w:val="FF0000"/>
                              <w:sz w:val="24"/>
                              <w:szCs w:val="24"/>
                            </w:rPr>
                          </w:pPr>
                          <w:r>
                            <w:rPr>
                              <w:rFonts w:ascii="Calibri" w:hAnsi="Calibri"/>
                              <w:color w:val="FF0000"/>
                              <w:sz w:val="24"/>
                            </w:rPr>
                            <w:t>ΕΠΙΣΗΜΟ</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E8F917" id="_x0000_t202" coordsize="21600,21600" o:spt="202" path="m,l,21600r21600,l21600,xe">
              <v:stroke joinstyle="miter"/>
              <v:path gradientshapeok="t" o:connecttype="rect"/>
            </v:shapetype>
            <v:shape id="Text Box 9" o:spid="_x0000_s1028" type="#_x0000_t202" alt="OFFICIAL" style="position:absolute;margin-left:0;margin-top:0;width:43.45pt;height:41.65pt;z-index:2517155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" filled="f" stroked="f">
              <v:textbox style="mso-fit-shape-to-text:t" inset="0,0,0,15pt">
                <w:txbxContent>
                  <w:p w14:paraId="5179617D" w14:textId="77777777" w:rsidR="007C5736" w:rsidRPr="007C5736" w:rsidRDefault="007C5736" w:rsidP="007C5736">
                    <w:pPr>
                      <w:spacing w:after="0"/>
                      <w:rPr>
                        <w:rFonts w:ascii="Calibri" w:eastAsia="Calibri" w:hAnsi="Calibri" w:cs="Calibri"/>
                        <w:color w:val="FF0000"/>
                        <w:sz w:val="24"/>
                        <w:szCs w:val="24"/>
                      </w:rPr>
                    </w:pPr>
                    <w:r>
                      <w:rPr>
                        <w:rFonts w:ascii="Calibri" w:hAnsi="Calibri"/>
                        <w:color w:val="FF0000"/>
                        <w:sz w:val="24"/>
                      </w:rPr>
                      <w:t>ΕΠΙΣΗΜΟ</w:t>
                    </w:r>
                  </w:p>
                </w:txbxContent>
              </v:textbox>
              <w10:wrap anchorx="page" anchory="page"/>
            </v:shape>
          </w:pict>
        </mc:Fallback>
      </mc:AlternateContent>
    </w:r>
    <w:r w:rsidR="00AE7162">
      <w:ptab w:relativeTo="margin" w:alignment="right" w:leader="none"/>
    </w:r>
    <w:r w:rsidR="001C5257" w:rsidRPr="00F06F1B">
      <w:fldChar w:fldCharType="begin"/>
    </w:r>
    <w:r w:rsidR="001C5257" w:rsidRPr="00F06F1B">
      <w:instrText xml:space="preserve"> IF</w:instrText>
    </w:r>
    <w:r w:rsidR="001C5257" w:rsidRPr="00F06F1B">
      <w:fldChar w:fldCharType="begin"/>
    </w:r>
    <w:r w:rsidR="001C5257" w:rsidRPr="00F06F1B">
      <w:instrText xml:space="preserve"> STYLEREF "Cover 4 - Subtitle" </w:instrText>
    </w:r>
    <w:r w:rsidR="001C5257" w:rsidRPr="00F06F1B">
      <w:fldChar w:fldCharType="separate"/>
    </w:r>
    <w:r w:rsidR="003765CE">
      <w:rPr>
        <w:b/>
        <w:bCs/>
      </w:rPr>
      <w:instrText>Error! No text of specified style in document.</w:instrText>
    </w:r>
    <w:r w:rsidR="001C5257" w:rsidRPr="00F06F1B">
      <w:fldChar w:fldCharType="end"/>
    </w:r>
    <w:r w:rsidR="001C5257" w:rsidRPr="00F06F1B">
      <w:instrText>&lt;&gt;"Error*""</w:instrText>
    </w:r>
    <w:r w:rsidR="001C5257" w:rsidRPr="00F06F1B">
      <w:fldChar w:fldCharType="begin"/>
    </w:r>
    <w:r w:rsidR="001C5257" w:rsidRPr="00F06F1B">
      <w:instrText xml:space="preserve"> STYLEREF "Cover 4 - Subtitle"</w:instrText>
    </w:r>
    <w:r w:rsidR="001C5257" w:rsidRPr="00F06F1B">
      <w:fldChar w:fldCharType="separate"/>
    </w:r>
    <w:r w:rsidR="007F3586">
      <w:instrText xml:space="preserve">Victorian Infrastructure Delivery Authority works closely with the Department </w:instrText>
    </w:r>
    <w:r w:rsidR="007F3586">
      <w:br/>
      <w:instrText>of Transport and Planning with delivery and construction of major infrastructure</w:instrText>
    </w:r>
    <w:r w:rsidR="001C5257" w:rsidRPr="00F06F1B">
      <w:fldChar w:fldCharType="end"/>
    </w:r>
    <w:r w:rsidR="001C5257" w:rsidRPr="00F06F1B">
      <w:instrText>"</w:instrText>
    </w:r>
    <w:r w:rsidR="001C5257" w:rsidRPr="00F06F1B">
      <w:fldChar w:fldCharType="end"/>
    </w:r>
  </w:p>
  <w:p w14:paraId="1D882FA9" w14:textId="4335F2C0" w:rsidR="00AE7162" w:rsidRPr="00F06F1B" w:rsidRDefault="00AE7162" w:rsidP="00F06F1B">
    <w:pPr>
      <w:pStyle w:val="Footersecondline"/>
    </w:pPr>
    <w:r w:rsidRPr="00F06F1B">
      <w:fldChar w:fldCharType="begin"/>
    </w:r>
    <w:r w:rsidRPr="00F06F1B">
      <w:instrText xml:space="preserve"> PAGE   \* MERGEFORMAT </w:instrText>
    </w:r>
    <w:r w:rsidRPr="00F06F1B">
      <w:fldChar w:fldCharType="separate"/>
    </w:r>
    <w:r>
      <w:t>i</w:t>
    </w:r>
    <w:r>
      <w:t>i</w:t>
    </w:r>
    <w:r w:rsidRPr="00F06F1B">
      <w:fldChar w:fldCharType="end"/>
    </w:r>
    <w:r w:rsidRPr="00F06F1B">
      <w:ptab w:relativeTo="margin" w:alignment="right" w:leader="none"/>
    </w:r>
    <w:r w:rsidRPr="00F06F1B">
      <w:fldChar w:fldCharType="begin"/>
    </w:r>
    <w:r w:rsidRPr="00F06F1B">
      <w:instrText xml:space="preserve"> IF</w:instrText>
    </w:r>
    <w:r w:rsidRPr="00F06F1B">
      <w:fldChar w:fldCharType="begin"/>
    </w:r>
    <w:r w:rsidRPr="00F06F1B">
      <w:instrText xml:space="preserve"> STYLEREF "Heading 1" </w:instrText>
    </w:r>
    <w:r w:rsidRPr="00F06F1B">
      <w:fldChar w:fldCharType="separate"/>
    </w:r>
    <w:r w:rsidR="003765CE">
      <w:rPr>
        <w:b/>
        <w:bCs/>
      </w:rPr>
      <w:instrText>Error! No text of specified style in document.</w:instrText>
    </w:r>
    <w:r w:rsidRPr="00F06F1B">
      <w:fldChar w:fldCharType="end"/>
    </w:r>
    <w:r w:rsidRPr="00F06F1B">
      <w:instrText>&lt;&gt;"Error*""</w:instrText>
    </w:r>
    <w:fldSimple w:instr=" STYLEREF &quot;Heading 1&quot; ">
      <w:r w:rsidR="00380B7D">
        <w:instrText>Heading 1 Title displays in footer</w:instrText>
      </w:r>
    </w:fldSimple>
    <w:r w:rsidRPr="00F06F1B">
      <w:instrText>"</w:instrText>
    </w:r>
    <w:r w:rsidRPr="00F06F1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2770A" w14:textId="074223CC" w:rsidR="00B955EA" w:rsidRPr="00F23808" w:rsidRDefault="00F23808" w:rsidP="003B4015">
    <w:pPr>
      <w:pStyle w:val="Footer"/>
      <w:spacing w:before="120" w:after="120"/>
    </w:pPr>
    <w:r>
      <mc:AlternateContent>
        <mc:Choice Requires="wps">
          <w:drawing>
            <wp:anchor distT="0" distB="0" distL="0" distR="0" simplePos="0" relativeHeight="251730944" behindDoc="0" locked="0" layoutInCell="1" allowOverlap="1" wp14:anchorId="4ABECFA7" wp14:editId="153122CC">
              <wp:simplePos x="635" y="635"/>
              <wp:positionH relativeFrom="page">
                <wp:align>center</wp:align>
              </wp:positionH>
              <wp:positionV relativeFrom="page">
                <wp:align>bottom</wp:align>
              </wp:positionV>
              <wp:extent cx="551815" cy="528955"/>
              <wp:effectExtent l="0" t="0" r="6985" b="0"/>
              <wp:wrapNone/>
              <wp:docPr id="102855483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182AA359" w14:textId="77777777" w:rsidR="00F23808" w:rsidRPr="007C5736" w:rsidRDefault="00F23808" w:rsidP="00F23808">
                          <w:pPr>
                            <w:spacing w:after="0"/>
                            <w:rPr>
                              <w:rFonts w:ascii="Calibri" w:eastAsia="Calibri" w:hAnsi="Calibri" w:cs="Calibri"/>
                              <w:color w:val="FF0000"/>
                              <w:sz w:val="24"/>
                              <w:szCs w:val="24"/>
                            </w:rPr>
                          </w:pPr>
                          <w:r>
                            <w:rPr>
                              <w:rFonts w:ascii="Calibri" w:hAnsi="Calibri"/>
                              <w:color w:val="FF0000"/>
                              <w:sz w:val="24"/>
                            </w:rPr>
                            <w:t>ΕΠΙΣΗΜΟ</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BECFA7" id="_x0000_t202" coordsize="21600,21600" o:spt="202" path="m,l,21600r21600,l21600,xe">
              <v:stroke joinstyle="miter"/>
              <v:path gradientshapeok="t" o:connecttype="rect"/>
            </v:shapetype>
            <v:shape id="Text Box 7" o:spid="_x0000_s1029" type="#_x0000_t202" alt="OFFICIAL" style="position:absolute;margin-left:0;margin-top:0;width:43.45pt;height:41.65pt;z-index:251730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" filled="f" stroked="f">
              <v:textbox style="mso-fit-shape-to-text:t" inset="0,0,0,15pt">
                <w:txbxContent>
                  <w:p w14:paraId="182AA359" w14:textId="77777777" w:rsidR="00F23808" w:rsidRPr="007C5736" w:rsidRDefault="00F23808" w:rsidP="00F23808">
                    <w:pPr>
                      <w:spacing w:after="0"/>
                      <w:rPr>
                        <w:rFonts w:ascii="Calibri" w:eastAsia="Calibri" w:hAnsi="Calibri" w:cs="Calibri"/>
                        <w:color w:val="FF0000"/>
                        <w:sz w:val="24"/>
                        <w:szCs w:val="24"/>
                      </w:rPr>
                    </w:pPr>
                    <w:r>
                      <w:rPr>
                        <w:rFonts w:ascii="Calibri" w:hAnsi="Calibri"/>
                        <w:color w:val="FF0000"/>
                        <w:sz w:val="24"/>
                      </w:rPr>
                      <w:t>ΕΠΙΣΗΜΟ</w:t>
                    </w:r>
                  </w:p>
                </w:txbxContent>
              </v:textbox>
              <w10:wrap anchorx="page" anchory="page"/>
            </v:shape>
          </w:pict>
        </mc:Fallback>
      </mc:AlternateContent>
    </w:r>
    <w:fldSimple w:instr=" STYLEREF  &quot;Cover 3 - Title&quot;  \* MERGEFORMAT ">
      <w:r w:rsidR="008B6C33">
        <w:t>ΠΡΟΓΡΑΜΜΑ ΚΟΙΝΟΤΙΚΗΣ ΣΤΗΡΙΞΗΣ ΤΗΣ VIDA (CAP)</w:t>
      </w:r>
    </w:fldSimple>
    <w:r w:rsidRPr="0056743B">
      <w:ptab w:relativeTo="margin" w:alignment="right" w:leader="none"/>
    </w:r>
    <w:r w:rsidRPr="0056743B">
      <w:fldChar w:fldCharType="begin"/>
    </w:r>
    <w:r w:rsidRPr="0056743B">
      <w:instrText xml:space="preserve"> PAGE   \* MERGEFORMAT </w:instrText>
    </w:r>
    <w:r w:rsidRPr="0056743B">
      <w:fldChar w:fldCharType="separate"/>
    </w:r>
    <w:r>
      <w:t>2</w:t>
    </w:r>
    <w:r w:rsidRPr="0056743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52"/>
      <w:gridCol w:w="3071"/>
      <w:gridCol w:w="3720"/>
    </w:tblGrid>
    <w:tr w:rsidR="00CD1802" w:rsidRPr="00DD74AC" w14:paraId="7D67B7DB" w14:textId="77777777" w:rsidTr="00AC1038">
      <w:trPr>
        <w:trHeight w:val="370"/>
      </w:trPr>
      <w:tc>
        <w:tcPr>
          <w:tcW w:w="2861" w:type="dxa"/>
          <w:vMerge w:val="restart"/>
          <w:tcBorders>
            <w:right w:val="single" w:sz="4" w:space="0" w:color="auto"/>
          </w:tcBorders>
          <w:vAlign w:val="bottom"/>
        </w:tcPr>
        <w:p w14:paraId="5B3AED12" w14:textId="68067CFC" w:rsidR="00CD1802" w:rsidRPr="001F486B" w:rsidRDefault="00AC1038" w:rsidP="00CD1802">
          <w:pPr>
            <w:pStyle w:val="BodyText"/>
            <w:spacing w:line="210" w:lineRule="atLeast"/>
            <w:rPr>
              <w:b/>
              <w:bCs/>
              <w:color w:val="FFFFFF" w:themeColor="background1"/>
              <w:sz w:val="19"/>
              <w:szCs w:val="19"/>
            </w:rPr>
          </w:pPr>
          <w:r>
            <w:rPr>
              <w:b/>
              <w:color w:val="FFFFFF" w:themeColor="background1"/>
              <w:sz w:val="19"/>
            </w:rPr>
            <w:t xml:space="preserve"> </w:t>
          </w:r>
        </w:p>
        <w:p w14:paraId="7EA5AF1E" w14:textId="7FCE0ED1" w:rsidR="00CD1802" w:rsidRPr="00DD74AC" w:rsidRDefault="00AC1038" w:rsidP="00CD1802">
          <w:pPr>
            <w:pStyle w:val="BodyText"/>
            <w:spacing w:after="0" w:line="210" w:lineRule="atLeast"/>
            <w:rPr>
              <w:color w:val="FFFFFF" w:themeColor="background1"/>
              <w:sz w:val="18"/>
              <w:szCs w:val="18"/>
            </w:rPr>
          </w:pPr>
          <w:r>
            <w:rPr>
              <w:color w:val="FFFFFF" w:themeColor="background1"/>
              <w:sz w:val="18"/>
            </w:rPr>
            <w:t xml:space="preserve"> </w:t>
          </w:r>
        </w:p>
        <w:p w14:paraId="353BFB19" w14:textId="7765A387" w:rsidR="00CD1802" w:rsidRPr="00DD74AC" w:rsidRDefault="00AC1038" w:rsidP="00CD1802">
          <w:pPr>
            <w:pStyle w:val="BodyText"/>
            <w:spacing w:after="0" w:line="210" w:lineRule="atLeast"/>
            <w:rPr>
              <w:color w:val="FFFFFF" w:themeColor="background1"/>
              <w:sz w:val="18"/>
              <w:szCs w:val="18"/>
            </w:rPr>
          </w:pPr>
          <w:r>
            <w:rPr>
              <w:color w:val="FFFFFF" w:themeColor="background1"/>
              <w:sz w:val="18"/>
            </w:rPr>
            <w:t xml:space="preserve"> </w:t>
          </w:r>
        </w:p>
      </w:tc>
      <w:tc>
        <w:tcPr>
          <w:tcW w:w="3080" w:type="dxa"/>
          <w:tcBorders>
            <w:left w:val="single" w:sz="4" w:space="0" w:color="auto"/>
          </w:tcBorders>
          <w:vAlign w:val="bottom"/>
        </w:tcPr>
        <w:p w14:paraId="591CC8D2" w14:textId="77777777" w:rsidR="00CD1802" w:rsidRPr="00DD74AC" w:rsidRDefault="00CD1802" w:rsidP="00CD1802">
          <w:pPr>
            <w:pStyle w:val="BodyText"/>
            <w:spacing w:after="0"/>
            <w:rPr>
              <w:color w:val="FFFFFF" w:themeColor="background1"/>
              <w:sz w:val="18"/>
              <w:szCs w:val="18"/>
            </w:rPr>
          </w:pPr>
        </w:p>
      </w:tc>
      <w:tc>
        <w:tcPr>
          <w:tcW w:w="3702" w:type="dxa"/>
          <w:vMerge w:val="restart"/>
          <w:vAlign w:val="bottom"/>
        </w:tcPr>
        <w:p w14:paraId="4050F8DB" w14:textId="77777777" w:rsidR="00CD1802" w:rsidRPr="00DD74AC" w:rsidRDefault="00704962" w:rsidP="00CD1802">
          <w:pPr>
            <w:pStyle w:val="BodyText"/>
            <w:spacing w:after="0"/>
            <w:jc w:val="right"/>
            <w:rPr>
              <w:color w:val="FFFFFF" w:themeColor="background1"/>
              <w:sz w:val="18"/>
              <w:szCs w:val="18"/>
            </w:rPr>
          </w:pPr>
          <w:r>
            <w:rPr>
              <w:noProof/>
              <w:color w:val="FFFFFF" w:themeColor="background1"/>
              <w:sz w:val="18"/>
              <w:szCs w:val="18"/>
            </w:rPr>
            <w:drawing>
              <wp:inline distT="0" distB="0" distL="0" distR="0" wp14:anchorId="4DFF89DD" wp14:editId="5F58B5B4">
                <wp:extent cx="2362200" cy="316992"/>
                <wp:effectExtent l="0" t="0" r="0" b="635"/>
                <wp:docPr id="1684077825"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7825"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2000" b="-2000"/>
                        <a:stretch>
                          <a:fillRect/>
                        </a:stretch>
                      </pic:blipFill>
                      <pic:spPr bwMode="auto">
                        <a:xfrm>
                          <a:off x="0" y="0"/>
                          <a:ext cx="2362200" cy="316992"/>
                        </a:xfrm>
                        <a:prstGeom prst="rect">
                          <a:avLst/>
                        </a:prstGeom>
                        <a:ln>
                          <a:noFill/>
                        </a:ln>
                        <a:extLst>
                          <a:ext uri="{53640926-AAD7-44D8-BBD7-CCE9431645EC}">
                            <a14:shadowObscured xmlns:a14="http://schemas.microsoft.com/office/drawing/2010/main"/>
                          </a:ext>
                        </a:extLst>
                      </pic:spPr>
                    </pic:pic>
                  </a:graphicData>
                </a:graphic>
              </wp:inline>
            </w:drawing>
          </w:r>
        </w:p>
      </w:tc>
    </w:tr>
    <w:tr w:rsidR="00CD1802" w:rsidRPr="00DD74AC" w14:paraId="74A75025" w14:textId="77777777" w:rsidTr="00AC1038">
      <w:trPr>
        <w:trHeight w:val="370"/>
      </w:trPr>
      <w:tc>
        <w:tcPr>
          <w:tcW w:w="2861" w:type="dxa"/>
          <w:vMerge/>
          <w:tcBorders>
            <w:right w:val="single" w:sz="4" w:space="0" w:color="auto"/>
          </w:tcBorders>
          <w:vAlign w:val="bottom"/>
        </w:tcPr>
        <w:p w14:paraId="0F0545A5" w14:textId="77777777" w:rsidR="00CD1802" w:rsidRPr="00A05B76" w:rsidRDefault="00CD1802" w:rsidP="00CD1802">
          <w:pPr>
            <w:pStyle w:val="BodyText"/>
            <w:spacing w:after="0" w:line="210" w:lineRule="atLeast"/>
            <w:rPr>
              <w:b/>
              <w:bCs/>
              <w:color w:val="FFFFFF" w:themeColor="background1"/>
              <w:sz w:val="18"/>
              <w:szCs w:val="18"/>
            </w:rPr>
          </w:pPr>
        </w:p>
      </w:tc>
      <w:tc>
        <w:tcPr>
          <w:tcW w:w="3080" w:type="dxa"/>
          <w:tcBorders>
            <w:left w:val="single" w:sz="4" w:space="0" w:color="auto"/>
          </w:tcBorders>
          <w:vAlign w:val="bottom"/>
        </w:tcPr>
        <w:p w14:paraId="584D92CC" w14:textId="210457EF" w:rsidR="00CD1802" w:rsidRPr="00DD74AC" w:rsidRDefault="00CD1802" w:rsidP="000C56D0">
          <w:pPr>
            <w:pStyle w:val="BodyText"/>
            <w:spacing w:after="0" w:line="210" w:lineRule="atLeast"/>
            <w:ind w:left="202"/>
            <w:rPr>
              <w:color w:val="FFFFFF" w:themeColor="background1"/>
              <w:sz w:val="18"/>
              <w:szCs w:val="18"/>
            </w:rPr>
          </w:pPr>
        </w:p>
      </w:tc>
      <w:tc>
        <w:tcPr>
          <w:tcW w:w="3702" w:type="dxa"/>
          <w:vMerge/>
          <w:vAlign w:val="bottom"/>
        </w:tcPr>
        <w:p w14:paraId="33057D5E" w14:textId="77777777" w:rsidR="00CD1802" w:rsidRPr="00DD74AC" w:rsidRDefault="00CD1802" w:rsidP="00CD1802">
          <w:pPr>
            <w:pStyle w:val="BodyText"/>
            <w:spacing w:after="0"/>
            <w:jc w:val="right"/>
            <w:rPr>
              <w:color w:val="FFFFFF" w:themeColor="background1"/>
              <w:sz w:val="18"/>
              <w:szCs w:val="18"/>
            </w:rPr>
          </w:pPr>
        </w:p>
      </w:tc>
    </w:tr>
  </w:tbl>
  <w:p w14:paraId="51BA82D7" w14:textId="77777777" w:rsidR="00803491" w:rsidRPr="00CD1802" w:rsidRDefault="00CD1802" w:rsidP="00CD1802">
    <w:pPr>
      <w:pStyle w:val="BodyText"/>
      <w:spacing w:after="0"/>
    </w:pPr>
    <w:r w:rsidRPr="004C4541">
      <w:rPr>
        <w:noProof/>
      </w:rPr>
      <mc:AlternateContent>
        <mc:Choice Requires="wps">
          <w:drawing>
            <wp:anchor distT="0" distB="0" distL="114300" distR="114300" simplePos="0" relativeHeight="251737088" behindDoc="1" locked="0" layoutInCell="1" allowOverlap="1" wp14:anchorId="6414AAB7" wp14:editId="07E60A45">
              <wp:simplePos x="0" y="0"/>
              <wp:positionH relativeFrom="column">
                <wp:posOffset>-720090</wp:posOffset>
              </wp:positionH>
              <wp:positionV relativeFrom="paragraph">
                <wp:posOffset>-633412</wp:posOffset>
              </wp:positionV>
              <wp:extent cx="7559675" cy="1080135"/>
              <wp:effectExtent l="0" t="0" r="0" b="0"/>
              <wp:wrapNone/>
              <wp:docPr id="447097072" name="Rectangle 15"/>
              <wp:cNvGraphicFramePr/>
              <a:graphic xmlns:a="http://schemas.openxmlformats.org/drawingml/2006/main">
                <a:graphicData uri="http://schemas.microsoft.com/office/word/2010/wordprocessingShape">
                  <wps:wsp>
                    <wps:cNvSpPr/>
                    <wps:spPr>
                      <a:xfrm>
                        <a:off x="0" y="0"/>
                        <a:ext cx="7559675" cy="108013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FBAD4" id="Rectangle 15" o:spid="_x0000_s1026" style="position:absolute;margin-left:-56.7pt;margin-top:-49.85pt;width:595.25pt;height:85.0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" fillcolor="black [3213]" stroked="f" strokeweight="2pt"/>
          </w:pict>
        </mc:Fallback>
      </mc:AlternateContent>
    </w:r>
    <w:r w:rsidRPr="004C4541">
      <w:rPr>
        <w:noProof/>
      </w:rPr>
      <mc:AlternateContent>
        <mc:Choice Requires="wps">
          <w:drawing>
            <wp:anchor distT="0" distB="0" distL="0" distR="0" simplePos="0" relativeHeight="251739136" behindDoc="0" locked="0" layoutInCell="1" allowOverlap="1" wp14:anchorId="1F24C01A" wp14:editId="5FEA606A">
              <wp:simplePos x="635" y="635"/>
              <wp:positionH relativeFrom="page">
                <wp:align>center</wp:align>
              </wp:positionH>
              <wp:positionV relativeFrom="page">
                <wp:align>top</wp:align>
              </wp:positionV>
              <wp:extent cx="551815" cy="528955"/>
              <wp:effectExtent l="0" t="0" r="6985" b="4445"/>
              <wp:wrapNone/>
              <wp:docPr id="18648615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6AA36922" w14:textId="77777777" w:rsidR="00CD1802" w:rsidRPr="007C5736" w:rsidRDefault="00CD1802" w:rsidP="00CD1802">
                          <w:pPr>
                            <w:spacing w:after="0"/>
                            <w:rPr>
                              <w:rFonts w:ascii="Calibri" w:eastAsia="Calibri" w:hAnsi="Calibri" w:cs="Calibri"/>
                              <w:color w:val="FF0000"/>
                              <w:sz w:val="24"/>
                              <w:szCs w:val="24"/>
                            </w:rPr>
                          </w:pPr>
                          <w:r>
                            <w:rPr>
                              <w:rFonts w:ascii="Calibri" w:hAnsi="Calibri"/>
                              <w:color w:val="FF0000"/>
                              <w:sz w:val="24"/>
                            </w:rPr>
                            <w:t>ΕΠΙΣΗΜΟ</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24C01A" id="_x0000_t202" coordsize="21600,21600" o:spt="202" path="m,l,21600r21600,l21600,xe">
              <v:stroke joinstyle="miter"/>
              <v:path gradientshapeok="t" o:connecttype="rect"/>
            </v:shapetype>
            <v:shape id="_x0000_s1031" type="#_x0000_t202" alt="OFFICIAL" style="position:absolute;margin-left:0;margin-top:0;width:43.45pt;height:41.65pt;z-index:2517391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" filled="f" stroked="f">
              <v:textbox style="mso-fit-shape-to-text:t" inset="0,15pt,0,0">
                <w:txbxContent>
                  <w:p w14:paraId="6AA36922" w14:textId="77777777" w:rsidR="00CD1802" w:rsidRPr="007C5736" w:rsidRDefault="00CD1802" w:rsidP="00CD1802">
                    <w:pPr>
                      <w:spacing w:after="0"/>
                      <w:rPr>
                        <w:rFonts w:ascii="Calibri" w:eastAsia="Calibri" w:hAnsi="Calibri" w:cs="Calibri"/>
                        <w:color w:val="FF0000"/>
                        <w:sz w:val="24"/>
                        <w:szCs w:val="24"/>
                      </w:rPr>
                    </w:pPr>
                    <w:r>
                      <w:rPr>
                        <w:rFonts w:ascii="Calibri" w:hAnsi="Calibri"/>
                        <w:color w:val="FF0000"/>
                        <w:sz w:val="24"/>
                      </w:rPr>
                      <w:t>ΕΠΙΣΗΜΟ</w:t>
                    </w:r>
                  </w:p>
                </w:txbxContent>
              </v:textbox>
              <w10:wrap anchorx="page" anchory="page"/>
            </v:shape>
          </w:pict>
        </mc:Fallback>
      </mc:AlternateContent>
    </w:r>
    <w:r w:rsidRPr="004C4541">
      <w:rPr>
        <w:noProof/>
      </w:rPr>
      <mc:AlternateContent>
        <mc:Choice Requires="wps">
          <w:drawing>
            <wp:anchor distT="0" distB="0" distL="0" distR="0" simplePos="0" relativeHeight="251738112" behindDoc="0" locked="0" layoutInCell="1" allowOverlap="1" wp14:anchorId="3D819A79" wp14:editId="300FF73D">
              <wp:simplePos x="635" y="635"/>
              <wp:positionH relativeFrom="page">
                <wp:align>center</wp:align>
              </wp:positionH>
              <wp:positionV relativeFrom="page">
                <wp:align>bottom</wp:align>
              </wp:positionV>
              <wp:extent cx="551815" cy="528955"/>
              <wp:effectExtent l="0" t="0" r="6985" b="0"/>
              <wp:wrapNone/>
              <wp:docPr id="172357351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5600434B" w14:textId="77777777" w:rsidR="00CD1802" w:rsidRPr="007C5736" w:rsidRDefault="00CD1802" w:rsidP="00CD1802">
                          <w:pPr>
                            <w:spacing w:after="0"/>
                            <w:rPr>
                              <w:rFonts w:ascii="Calibri" w:eastAsia="Calibri" w:hAnsi="Calibri" w:cs="Calibri"/>
                              <w:color w:val="FF0000"/>
                              <w:sz w:val="24"/>
                              <w:szCs w:val="24"/>
                            </w:rPr>
                          </w:pPr>
                          <w:r>
                            <w:rPr>
                              <w:rFonts w:ascii="Calibri" w:hAnsi="Calibri"/>
                              <w:color w:val="FF0000"/>
                              <w:sz w:val="24"/>
                            </w:rPr>
                            <w:t>ΕΠΙΣΗΜΟ</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D819A79" id="_x0000_s1032" type="#_x0000_t202" alt="OFFICIAL" style="position:absolute;margin-left:0;margin-top:0;width:43.45pt;height:41.65pt;z-index:2517381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" filled="f" stroked="f">
              <v:textbox style="mso-fit-shape-to-text:t" inset="0,0,0,15pt">
                <w:txbxContent>
                  <w:p w14:paraId="5600434B" w14:textId="77777777" w:rsidR="00CD1802" w:rsidRPr="007C5736" w:rsidRDefault="00CD1802" w:rsidP="00CD1802">
                    <w:pPr>
                      <w:spacing w:after="0"/>
                      <w:rPr>
                        <w:rFonts w:ascii="Calibri" w:eastAsia="Calibri" w:hAnsi="Calibri" w:cs="Calibri"/>
                        <w:color w:val="FF0000"/>
                        <w:sz w:val="24"/>
                        <w:szCs w:val="24"/>
                      </w:rPr>
                    </w:pPr>
                    <w:r>
                      <w:rPr>
                        <w:rFonts w:ascii="Calibri" w:hAnsi="Calibri"/>
                        <w:color w:val="FF0000"/>
                        <w:sz w:val="24"/>
                      </w:rPr>
                      <w:t>ΕΠΙΣΗΜΟ</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A89E" w14:textId="27DD6058" w:rsidR="00691455" w:rsidRPr="00691455" w:rsidRDefault="00691455" w:rsidP="00691455">
    <w:pPr>
      <w:pStyle w:val="Footer"/>
      <w:spacing w:before="120" w:after="120"/>
    </w:pPr>
    <w:r>
      <mc:AlternateContent>
        <mc:Choice Requires="wps">
          <w:drawing>
            <wp:anchor distT="0" distB="0" distL="0" distR="0" simplePos="0" relativeHeight="251732992" behindDoc="0" locked="0" layoutInCell="1" allowOverlap="1" wp14:anchorId="4717BCFB" wp14:editId="74B9D082">
              <wp:simplePos x="635" y="635"/>
              <wp:positionH relativeFrom="page">
                <wp:align>center</wp:align>
              </wp:positionH>
              <wp:positionV relativeFrom="page">
                <wp:align>bottom</wp:align>
              </wp:positionV>
              <wp:extent cx="551815" cy="528955"/>
              <wp:effectExtent l="0" t="0" r="6985" b="0"/>
              <wp:wrapNone/>
              <wp:docPr id="7903494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3A05DDC1" w14:textId="77777777" w:rsidR="00691455" w:rsidRPr="007C5736" w:rsidRDefault="00691455" w:rsidP="00691455">
                          <w:pPr>
                            <w:spacing w:after="0"/>
                            <w:rPr>
                              <w:rFonts w:ascii="Calibri" w:eastAsia="Calibri" w:hAnsi="Calibri" w:cs="Calibri"/>
                              <w:color w:val="FF0000"/>
                              <w:sz w:val="24"/>
                              <w:szCs w:val="24"/>
                            </w:rPr>
                          </w:pPr>
                          <w:r>
                            <w:rPr>
                              <w:rFonts w:ascii="Calibri" w:hAnsi="Calibri"/>
                              <w:color w:val="FF0000"/>
                              <w:sz w:val="24"/>
                            </w:rPr>
                            <w:t>ΕΠΙΣΗΜΟ</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7BCFB" id="_x0000_t202" coordsize="21600,21600" o:spt="202" path="m,l,21600r21600,l21600,xe">
              <v:stroke joinstyle="miter"/>
              <v:path gradientshapeok="t" o:connecttype="rect"/>
            </v:shapetype>
            <v:shape id="_x0000_s1033" type="#_x0000_t202" alt="OFFICIAL" style="position:absolute;margin-left:0;margin-top:0;width:43.45pt;height:41.65pt;z-index:2517329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" filled="f" stroked="f">
              <v:textbox style="mso-fit-shape-to-text:t" inset="0,0,0,15pt">
                <w:txbxContent>
                  <w:p w14:paraId="3A05DDC1" w14:textId="77777777" w:rsidR="00691455" w:rsidRPr="007C5736" w:rsidRDefault="00691455" w:rsidP="00691455">
                    <w:pPr>
                      <w:spacing w:after="0"/>
                      <w:rPr>
                        <w:rFonts w:ascii="Calibri" w:eastAsia="Calibri" w:hAnsi="Calibri" w:cs="Calibri"/>
                        <w:color w:val="FF0000"/>
                        <w:sz w:val="24"/>
                        <w:szCs w:val="24"/>
                      </w:rPr>
                    </w:pPr>
                    <w:r>
                      <w:rPr>
                        <w:rFonts w:ascii="Calibri" w:hAnsi="Calibri"/>
                        <w:color w:val="FF0000"/>
                        <w:sz w:val="24"/>
                      </w:rPr>
                      <w:t>ΕΠΙΣΗΜΟ</w:t>
                    </w:r>
                  </w:p>
                </w:txbxContent>
              </v:textbox>
              <w10:wrap anchorx="page" anchory="page"/>
            </v:shape>
          </w:pict>
        </mc:Fallback>
      </mc:AlternateContent>
    </w:r>
    <w:r>
      <w:fldChar w:fldCharType="begin"/>
    </w:r>
    <w:r>
      <w:instrText xml:space="preserve"> STYLEREF  "Cover 3 - Title"  \* MERGEFORMAT </w:instrText>
    </w:r>
    <w:r>
      <w:fldChar w:fldCharType="separate"/>
    </w:r>
    <w:r>
      <w:t>ΠΡΟΓΡΑΜΜΑ ΚΟΙΝΟΤΙΚΗΣ ΣΤΗΡΙΞΗΣ VIDA (CAP)</w:t>
    </w:r>
    <w:r>
      <w:fldChar w:fldCharType="end"/>
    </w:r>
    <w:r w:rsidRPr="0056743B">
      <w:ptab w:relativeTo="margin" w:alignment="right" w:leader="none"/>
    </w:r>
    <w:r w:rsidRPr="0056743B">
      <w:fldChar w:fldCharType="begin"/>
    </w:r>
    <w:r w:rsidRPr="0056743B">
      <w:instrText xml:space="preserve"> PAGE   \* MERGEFORMAT </w:instrText>
    </w:r>
    <w:r w:rsidRPr="0056743B">
      <w:fldChar w:fldCharType="separate"/>
    </w:r>
    <w:r>
      <w:t>3</w:t>
    </w:r>
    <w:r w:rsidRPr="0056743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4AB58" w14:textId="77777777" w:rsidR="00886795" w:rsidRPr="0056743B" w:rsidRDefault="00886795" w:rsidP="0036083B">
      <w:pPr>
        <w:spacing w:before="360"/>
      </w:pPr>
      <w:r w:rsidRPr="0056743B">
        <w:separator/>
      </w:r>
    </w:p>
  </w:footnote>
  <w:footnote w:type="continuationSeparator" w:id="0">
    <w:p w14:paraId="1D7D3A70" w14:textId="77777777" w:rsidR="00886795" w:rsidRPr="0056743B" w:rsidRDefault="00886795" w:rsidP="0036083B">
      <w:pPr>
        <w:spacing w:before="360"/>
      </w:pPr>
      <w:r w:rsidRPr="0056743B">
        <w:continuationSeparator/>
      </w:r>
    </w:p>
  </w:footnote>
  <w:footnote w:type="continuationNotice" w:id="1">
    <w:p w14:paraId="3694F016" w14:textId="77777777" w:rsidR="00886795" w:rsidRPr="0056743B" w:rsidRDefault="00886795" w:rsidP="00A02F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0EF0" w14:textId="77777777" w:rsidR="00EC6CA5" w:rsidRPr="006870E6" w:rsidRDefault="00EC6CA5" w:rsidP="00EC6CA5">
    <w:pPr>
      <w:pStyle w:val="Header"/>
      <w:spacing w:before="360"/>
    </w:pPr>
    <w:r>
      <w:ptab w:relativeTo="margin" w:alignment="right" w:leader="none"/>
    </w:r>
    <w:r w:rsidR="00704962">
      <w:rPr>
        <w:noProof/>
      </w:rPr>
      <w:drawing>
        <wp:inline distT="0" distB="0" distL="0" distR="0" wp14:anchorId="7CEDA313" wp14:editId="4395FAFA">
          <wp:extent cx="2110205" cy="252608"/>
          <wp:effectExtent l="0" t="0" r="0" b="1905"/>
          <wp:docPr id="119468526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85266"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664" b="-1664"/>
                  <a:stretch>
                    <a:fillRect/>
                  </a:stretch>
                </pic:blipFill>
                <pic:spPr bwMode="auto">
                  <a:xfrm>
                    <a:off x="0" y="0"/>
                    <a:ext cx="2113010" cy="252944"/>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0" distR="0" simplePos="0" relativeHeight="251735040" behindDoc="0" locked="0" layoutInCell="1" allowOverlap="1" wp14:anchorId="0E92BD12" wp14:editId="2E900B4C">
              <wp:simplePos x="635" y="635"/>
              <wp:positionH relativeFrom="page">
                <wp:align>center</wp:align>
              </wp:positionH>
              <wp:positionV relativeFrom="page">
                <wp:align>top</wp:align>
              </wp:positionV>
              <wp:extent cx="551815" cy="528955"/>
              <wp:effectExtent l="0" t="0" r="6985" b="4445"/>
              <wp:wrapNone/>
              <wp:docPr id="76548440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32BEB324" w14:textId="77777777" w:rsidR="00EC6CA5" w:rsidRPr="007C5736" w:rsidRDefault="00EC6CA5" w:rsidP="00EC6CA5">
                          <w:pPr>
                            <w:spacing w:after="0"/>
                            <w:rPr>
                              <w:rFonts w:ascii="Calibri" w:eastAsia="Calibri" w:hAnsi="Calibri" w:cs="Calibri"/>
                              <w:color w:val="FF0000"/>
                              <w:sz w:val="24"/>
                              <w:szCs w:val="24"/>
                            </w:rPr>
                          </w:pPr>
                          <w:r>
                            <w:rPr>
                              <w:rFonts w:ascii="Calibri" w:hAnsi="Calibri"/>
                              <w:color w:val="FF0000"/>
                              <w:sz w:val="24"/>
                            </w:rPr>
                            <w:t>ΕΠΙΣΗΜΟ</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92BD12"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41.65pt;z-index:2517350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" filled="f" stroked="f">
              <v:textbox style="mso-fit-shape-to-text:t" inset="0,15pt,0,0">
                <w:txbxContent>
                  <w:p w14:paraId="32BEB324" w14:textId="77777777" w:rsidR="00EC6CA5" w:rsidRPr="007C5736" w:rsidRDefault="00EC6CA5" w:rsidP="00EC6CA5">
                    <w:pPr>
                      <w:spacing w:after="0"/>
                      <w:rPr>
                        <w:rFonts w:ascii="Calibri" w:eastAsia="Calibri" w:hAnsi="Calibri" w:cs="Calibri"/>
                        <w:color w:val="FF0000"/>
                        <w:sz w:val="24"/>
                        <w:szCs w:val="24"/>
                      </w:rPr>
                    </w:pPr>
                    <w:r>
                      <w:rPr>
                        <w:rFonts w:ascii="Calibri" w:hAnsi="Calibri"/>
                        <w:color w:val="FF0000"/>
                        <w:sz w:val="24"/>
                      </w:rPr>
                      <w:t>ΕΠΙΣΗΜΟ</w:t>
                    </w:r>
                  </w:p>
                </w:txbxContent>
              </v:textbox>
              <w10:wrap anchorx="page" anchory="page"/>
            </v:shape>
          </w:pict>
        </mc:Fallback>
      </mc:AlternateContent>
    </w:r>
  </w:p>
  <w:p w14:paraId="7392D2B8" w14:textId="77777777" w:rsidR="00B955EA" w:rsidRPr="00EC6CA5" w:rsidRDefault="00B955EA" w:rsidP="00EC6C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7ECD" w14:textId="5DD9D0E5" w:rsidR="00803491" w:rsidRPr="006870E6" w:rsidRDefault="00F920E4" w:rsidP="00413D1E">
    <w:pPr>
      <w:pStyle w:val="Header"/>
      <w:spacing w:before="360" w:after="360"/>
    </w:pPr>
    <w:r>
      <w:rPr>
        <w:noProof/>
      </w:rPr>
      <w:drawing>
        <wp:anchor distT="0" distB="0" distL="114300" distR="114300" simplePos="0" relativeHeight="251741184" behindDoc="0" locked="0" layoutInCell="1" allowOverlap="1" wp14:anchorId="0C9CA8F3" wp14:editId="62099BBF">
          <wp:simplePos x="0" y="0"/>
          <wp:positionH relativeFrom="margin">
            <wp:posOffset>4092575</wp:posOffset>
          </wp:positionH>
          <wp:positionV relativeFrom="paragraph">
            <wp:posOffset>-635</wp:posOffset>
          </wp:positionV>
          <wp:extent cx="2070100" cy="340290"/>
          <wp:effectExtent l="0" t="0" r="0" b="3175"/>
          <wp:wrapNone/>
          <wp:docPr id="1711647585"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647585" name="Graphic 1711647585"/>
                  <pic:cNvPicPr/>
                </pic:nvPicPr>
                <pic:blipFill>
                  <a:blip r:embed="rId1">
                    <a:extLst>
                      <a:ext uri="{96DAC541-7B7A-43D3-8B79-37D633B846F1}">
                        <asvg:svgBlip xmlns:asvg="http://schemas.microsoft.com/office/drawing/2016/SVG/main" r:embed="rId2"/>
                      </a:ext>
                    </a:extLst>
                  </a:blip>
                  <a:stretch>
                    <a:fillRect/>
                  </a:stretch>
                </pic:blipFill>
                <pic:spPr>
                  <a:xfrm>
                    <a:off x="0" y="0"/>
                    <a:ext cx="2070100" cy="340290"/>
                  </a:xfrm>
                  <a:prstGeom prst="rect">
                    <a:avLst/>
                  </a:prstGeom>
                </pic:spPr>
              </pic:pic>
            </a:graphicData>
          </a:graphic>
          <wp14:sizeRelH relativeFrom="margin">
            <wp14:pctWidth>0</wp14:pctWidth>
          </wp14:sizeRelH>
          <wp14:sizeRelV relativeFrom="margin">
            <wp14:pctHeight>0</wp14:pctHeight>
          </wp14:sizeRelV>
        </wp:anchor>
      </w:drawing>
    </w:r>
    <w:r w:rsidR="006870E6">
      <w:ptab w:relativeTo="margin" w:alignment="right" w:leader="none"/>
    </w:r>
    <w:r w:rsidR="006870E6">
      <w:rPr>
        <w:noProof/>
      </w:rPr>
      <mc:AlternateContent>
        <mc:Choice Requires="wps">
          <w:drawing>
            <wp:anchor distT="0" distB="0" distL="0" distR="0" simplePos="0" relativeHeight="251724800" behindDoc="0" locked="0" layoutInCell="1" allowOverlap="1" wp14:anchorId="7C20BC7F" wp14:editId="79846E49">
              <wp:simplePos x="635" y="635"/>
              <wp:positionH relativeFrom="page">
                <wp:align>center</wp:align>
              </wp:positionH>
              <wp:positionV relativeFrom="page">
                <wp:align>top</wp:align>
              </wp:positionV>
              <wp:extent cx="551815" cy="528955"/>
              <wp:effectExtent l="0" t="0" r="6985" b="4445"/>
              <wp:wrapNone/>
              <wp:docPr id="12085950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65688D19" w14:textId="77777777" w:rsidR="006870E6" w:rsidRPr="007C5736" w:rsidRDefault="006870E6" w:rsidP="006870E6">
                          <w:pPr>
                            <w:spacing w:after="0"/>
                            <w:rPr>
                              <w:rFonts w:ascii="Calibri" w:eastAsia="Calibri" w:hAnsi="Calibri" w:cs="Calibri"/>
                              <w:color w:val="FF0000"/>
                              <w:sz w:val="24"/>
                              <w:szCs w:val="24"/>
                            </w:rPr>
                          </w:pPr>
                          <w:r>
                            <w:rPr>
                              <w:rFonts w:ascii="Calibri" w:hAnsi="Calibri"/>
                              <w:color w:val="FF0000"/>
                              <w:sz w:val="24"/>
                            </w:rPr>
                            <w:t>ΕΠΙΣΗΜΟ</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20BC7F" id="_x0000_t202" coordsize="21600,21600" o:spt="202" path="m,l,21600r21600,l21600,xe">
              <v:stroke joinstyle="miter"/>
              <v:path gradientshapeok="t" o:connecttype="rect"/>
            </v:shapetype>
            <v:shape id="_x0000_s1030" type="#_x0000_t202" alt="OFFICIAL" style="position:absolute;left:0;text-align:left;margin-left:0;margin-top:0;width:43.45pt;height:41.65pt;z-index:251724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" filled="f" stroked="f">
              <v:textbox style="mso-fit-shape-to-text:t" inset="0,15pt,0,0">
                <w:txbxContent>
                  <w:p w14:paraId="65688D19" w14:textId="77777777" w:rsidR="006870E6" w:rsidRPr="007C5736" w:rsidRDefault="006870E6" w:rsidP="006870E6">
                    <w:pPr>
                      <w:spacing w:after="0"/>
                      <w:rPr>
                        <w:rFonts w:ascii="Calibri" w:eastAsia="Calibri" w:hAnsi="Calibri" w:cs="Calibri"/>
                        <w:color w:val="FF0000"/>
                        <w:sz w:val="24"/>
                        <w:szCs w:val="24"/>
                      </w:rPr>
                    </w:pPr>
                    <w:r>
                      <w:rPr>
                        <w:rFonts w:ascii="Calibri" w:hAnsi="Calibri"/>
                        <w:color w:val="FF0000"/>
                        <w:sz w:val="24"/>
                      </w:rPr>
                      <w:t>ΕΠΙΣΗΜΟ</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FC7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86F6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469F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F3CC2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4A7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E2D1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261B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4865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18F3B2"/>
    <w:lvl w:ilvl="0">
      <w:start w:val="1"/>
      <w:numFmt w:val="decimal"/>
      <w:pStyle w:val="ListNumber"/>
      <w:lvlText w:val="%1."/>
      <w:lvlJc w:val="left"/>
      <w:pPr>
        <w:tabs>
          <w:tab w:val="num" w:pos="360"/>
        </w:tabs>
        <w:ind w:left="360" w:hanging="360"/>
      </w:pPr>
    </w:lvl>
  </w:abstractNum>
  <w:abstractNum w:abstractNumId="9" w15:restartNumberingAfterBreak="0">
    <w:nsid w:val="0D7D2843"/>
    <w:multiLevelType w:val="multilevel"/>
    <w:tmpl w:val="8F20669A"/>
    <w:lvl w:ilvl="0">
      <w:start w:val="1"/>
      <w:numFmt w:val="bullet"/>
      <w:pStyle w:val="TableBullet1"/>
      <w:lvlText w:val=""/>
      <w:lvlJc w:val="left"/>
      <w:pPr>
        <w:ind w:left="340" w:hanging="340"/>
      </w:pPr>
      <w:rPr>
        <w:rFonts w:ascii="Symbol" w:hAnsi="Symbol" w:hint="default"/>
        <w:b w:val="0"/>
        <w:i w:val="0"/>
        <w:color w:val="000000" w:themeColor="text1"/>
        <w:sz w:val="18"/>
      </w:rPr>
    </w:lvl>
    <w:lvl w:ilvl="1">
      <w:start w:val="1"/>
      <w:numFmt w:val="bullet"/>
      <w:pStyle w:val="TableBullet2"/>
      <w:lvlText w:val="–"/>
      <w:lvlJc w:val="left"/>
      <w:pPr>
        <w:ind w:left="680" w:hanging="340"/>
      </w:pPr>
      <w:rPr>
        <w:rFonts w:hint="default"/>
        <w:b w:val="0"/>
        <w:i w:val="0"/>
        <w:color w:val="000000" w:themeColor="text1"/>
        <w:sz w:val="18"/>
      </w:rPr>
    </w:lvl>
    <w:lvl w:ilvl="2">
      <w:start w:val="1"/>
      <w:numFmt w:val="bullet"/>
      <w:pStyle w:val="TableBullet3"/>
      <w:lvlText w:val="-"/>
      <w:lvlJc w:val="left"/>
      <w:pPr>
        <w:ind w:left="1020" w:hanging="340"/>
      </w:pPr>
      <w:rPr>
        <w:rFonts w:hint="default"/>
        <w:b w:val="0"/>
        <w:i w:val="0"/>
        <w:color w:val="000000" w:themeColor="text1"/>
        <w:sz w:val="18"/>
      </w:rPr>
    </w:lvl>
    <w:lvl w:ilvl="3">
      <w:start w:val="1"/>
      <w:numFmt w:val="none"/>
      <w:lvlRestart w:val="0"/>
      <w:suff w:val="nothing"/>
      <w:lvlText w:val="%4"/>
      <w:lvlJc w:val="left"/>
      <w:pPr>
        <w:ind w:left="0" w:firstLine="0"/>
      </w:pPr>
      <w:rPr>
        <w:rFonts w:hint="default"/>
        <w:color w:val="000000" w:themeColor="text1"/>
      </w:rPr>
    </w:lvl>
    <w:lvl w:ilvl="4">
      <w:start w:val="1"/>
      <w:numFmt w:val="none"/>
      <w:lvlRestart w:val="0"/>
      <w:suff w:val="nothing"/>
      <w:lvlText w:val="%5"/>
      <w:lvlJc w:val="left"/>
      <w:pPr>
        <w:ind w:left="0" w:firstLine="0"/>
      </w:pPr>
      <w:rPr>
        <w:rFonts w:hint="default"/>
        <w:color w:val="000000" w:themeColor="text1"/>
      </w:rPr>
    </w:lvl>
    <w:lvl w:ilvl="5">
      <w:start w:val="1"/>
      <w:numFmt w:val="none"/>
      <w:lvlRestart w:val="0"/>
      <w:suff w:val="nothing"/>
      <w:lvlText w:val="%6"/>
      <w:lvlJc w:val="left"/>
      <w:pPr>
        <w:ind w:left="0" w:firstLine="0"/>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10" w15:restartNumberingAfterBreak="0">
    <w:nsid w:val="11621637"/>
    <w:multiLevelType w:val="multilevel"/>
    <w:tmpl w:val="471A262A"/>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color w:val="FF5700" w:themeColor="accent1"/>
      </w:rPr>
    </w:lvl>
    <w:lvl w:ilvl="2">
      <w:start w:val="1"/>
      <w:numFmt w:val="lowerLetter"/>
      <w:lvlText w:val="%3"/>
      <w:lvlJc w:val="left"/>
      <w:pPr>
        <w:ind w:left="680" w:hanging="340"/>
      </w:pPr>
      <w:rPr>
        <w:rFonts w:hint="default"/>
        <w:color w:val="FF5700" w:themeColor="accent1"/>
      </w:rPr>
    </w:lvl>
    <w:lvl w:ilvl="3">
      <w:start w:val="1"/>
      <w:numFmt w:val="lowerRoman"/>
      <w:lvlText w:val="%4"/>
      <w:lvlJc w:val="left"/>
      <w:pPr>
        <w:ind w:left="1021" w:hanging="341"/>
      </w:pPr>
      <w:rPr>
        <w:rFonts w:hint="default"/>
        <w:color w:val="FF5700" w:themeColor="accent1"/>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146F0A77"/>
    <w:multiLevelType w:val="multilevel"/>
    <w:tmpl w:val="F3908CAE"/>
    <w:lvl w:ilvl="0">
      <w:start w:val="1"/>
      <w:numFmt w:val="bullet"/>
      <w:pStyle w:val="ListBullet"/>
      <w:lvlText w:val=""/>
      <w:lvlJc w:val="left"/>
      <w:pPr>
        <w:ind w:left="340" w:hanging="340"/>
      </w:pPr>
      <w:rPr>
        <w:rFonts w:ascii="Symbol" w:hAnsi="Symbol" w:hint="default"/>
        <w:b w:val="0"/>
        <w:i w:val="0"/>
        <w:color w:val="auto"/>
      </w:rPr>
    </w:lvl>
    <w:lvl w:ilvl="1">
      <w:start w:val="1"/>
      <w:numFmt w:val="bullet"/>
      <w:pStyle w:val="ListBullet2"/>
      <w:lvlText w:val=""/>
      <w:lvlJc w:val="left"/>
      <w:pPr>
        <w:ind w:left="680" w:hanging="340"/>
      </w:pPr>
      <w:rPr>
        <w:rFonts w:ascii="Symbol" w:hAnsi="Symbol" w:hint="default"/>
        <w:b w:val="0"/>
        <w:i w:val="0"/>
        <w:color w:val="auto"/>
      </w:rPr>
    </w:lvl>
    <w:lvl w:ilvl="2">
      <w:start w:val="1"/>
      <w:numFmt w:val="bullet"/>
      <w:pStyle w:val="ListBullet3"/>
      <w:lvlText w:val=""/>
      <w:lvlJc w:val="left"/>
      <w:pPr>
        <w:ind w:left="1021" w:hanging="341"/>
      </w:pPr>
      <w:rPr>
        <w:rFonts w:ascii="Symbol" w:hAnsi="Symbol" w:hint="default"/>
        <w:b w:val="0"/>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44C35FE"/>
    <w:multiLevelType w:val="multilevel"/>
    <w:tmpl w:val="7DDE2FA2"/>
    <w:lvl w:ilvl="0">
      <w:start w:val="1"/>
      <w:numFmt w:val="bullet"/>
      <w:lvlText w:val=""/>
      <w:lvlJc w:val="left"/>
      <w:pPr>
        <w:ind w:left="340" w:hanging="340"/>
      </w:pPr>
      <w:rPr>
        <w:rFonts w:ascii="Symbol" w:hAnsi="Symbol" w:hint="default"/>
        <w:b w:val="0"/>
        <w:i w:val="0"/>
        <w:color w:val="FF5700" w:themeColor="accent1"/>
        <w:sz w:val="18"/>
      </w:rPr>
    </w:lvl>
    <w:lvl w:ilvl="1">
      <w:start w:val="1"/>
      <w:numFmt w:val="bullet"/>
      <w:lvlText w:val="–"/>
      <w:lvlJc w:val="left"/>
      <w:pPr>
        <w:ind w:left="680" w:hanging="340"/>
      </w:pPr>
      <w:rPr>
        <w:rFonts w:ascii="Arial" w:hAnsi="Arial" w:hint="default"/>
        <w:b w:val="0"/>
        <w:i w:val="0"/>
        <w:color w:val="FF5700" w:themeColor="accent1"/>
        <w:sz w:val="18"/>
      </w:rPr>
    </w:lvl>
    <w:lvl w:ilvl="2">
      <w:start w:val="1"/>
      <w:numFmt w:val="bullet"/>
      <w:lvlText w:val="-"/>
      <w:lvlJc w:val="left"/>
      <w:pPr>
        <w:ind w:left="1020" w:hanging="340"/>
      </w:pPr>
      <w:rPr>
        <w:rFonts w:ascii="Arial" w:hAnsi="Arial" w:hint="default"/>
        <w:b w:val="0"/>
        <w:i w:val="0"/>
        <w:color w:val="FF5700" w:themeColor="accent1"/>
        <w:sz w:val="18"/>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13" w15:restartNumberingAfterBreak="0">
    <w:nsid w:val="2F021BB3"/>
    <w:multiLevelType w:val="multilevel"/>
    <w:tmpl w:val="572829B8"/>
    <w:lvl w:ilvl="0">
      <w:start w:val="1"/>
      <w:numFmt w:val="decimal"/>
      <w:lvlText w:val="%1"/>
      <w:lvlJc w:val="left"/>
      <w:pPr>
        <w:ind w:left="340" w:hanging="340"/>
      </w:pPr>
      <w:rPr>
        <w:rFonts w:hint="default"/>
        <w:color w:val="FF5700" w:themeColor="accent1"/>
      </w:rPr>
    </w:lvl>
    <w:lvl w:ilvl="1">
      <w:start w:val="1"/>
      <w:numFmt w:val="lowerLetter"/>
      <w:lvlText w:val="%2"/>
      <w:lvlJc w:val="left"/>
      <w:pPr>
        <w:ind w:left="680" w:hanging="340"/>
      </w:pPr>
      <w:rPr>
        <w:rFonts w:hint="default"/>
        <w:color w:val="FF5700" w:themeColor="accent1"/>
      </w:rPr>
    </w:lvl>
    <w:lvl w:ilvl="2">
      <w:start w:val="1"/>
      <w:numFmt w:val="lowerRoman"/>
      <w:lvlText w:val="%3"/>
      <w:lvlJc w:val="left"/>
      <w:pPr>
        <w:ind w:left="1021" w:hanging="341"/>
      </w:pPr>
      <w:rPr>
        <w:rFonts w:hint="default"/>
        <w:color w:val="FF5700"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DBE5503"/>
    <w:multiLevelType w:val="multilevel"/>
    <w:tmpl w:val="B942B65C"/>
    <w:lvl w:ilvl="0">
      <w:start w:val="1"/>
      <w:numFmt w:val="upperLetter"/>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FF13E44"/>
    <w:multiLevelType w:val="multilevel"/>
    <w:tmpl w:val="BDFAA078"/>
    <w:lvl w:ilvl="0">
      <w:start w:val="1"/>
      <w:numFmt w:val="upperLetter"/>
      <w:lvlText w:val="Appendix %1"/>
      <w:lvlJc w:val="left"/>
      <w:pPr>
        <w:ind w:left="0" w:firstLine="0"/>
      </w:pPr>
      <w:rPr>
        <w:rFonts w:hint="default"/>
        <w:b w:val="0"/>
        <w:i w:val="0"/>
        <w:color w:val="000000" w:themeColor="text2"/>
        <w:sz w:val="40"/>
        <w:szCs w:val="36"/>
      </w:rPr>
    </w:lvl>
    <w:lvl w:ilvl="1">
      <w:start w:val="1"/>
      <w:numFmt w:val="decimal"/>
      <w:lvlText w:val="%1.%2"/>
      <w:lvlJc w:val="left"/>
      <w:pPr>
        <w:ind w:left="1021" w:hanging="1021"/>
      </w:pPr>
      <w:rPr>
        <w:rFonts w:hint="default"/>
        <w:b w:val="0"/>
        <w:i w:val="0"/>
        <w:color w:val="000000" w:themeColor="text2"/>
        <w:sz w:val="36"/>
        <w:szCs w:val="32"/>
      </w:rPr>
    </w:lvl>
    <w:lvl w:ilvl="2">
      <w:start w:val="1"/>
      <w:numFmt w:val="decimal"/>
      <w:lvlText w:val="%1.%2.%3"/>
      <w:lvlJc w:val="left"/>
      <w:pPr>
        <w:ind w:left="1191" w:hanging="1191"/>
      </w:pPr>
      <w:rPr>
        <w:rFonts w:hint="default"/>
        <w:b w:val="0"/>
        <w:i w:val="0"/>
        <w:color w:val="000000" w:themeColor="text2"/>
        <w:sz w:val="32"/>
        <w:szCs w:val="28"/>
      </w:rPr>
    </w:lvl>
    <w:lvl w:ilvl="3">
      <w:start w:val="1"/>
      <w:numFmt w:val="decimal"/>
      <w:lvlText w:val="%1.%2.%3.%4."/>
      <w:lvlJc w:val="left"/>
      <w:pPr>
        <w:ind w:left="1728" w:hanging="648"/>
      </w:pPr>
      <w:rPr>
        <w:rFonts w:hint="default"/>
        <w:color w:val="000000" w:themeColor="text2"/>
      </w:rPr>
    </w:lvl>
    <w:lvl w:ilvl="4">
      <w:start w:val="1"/>
      <w:numFmt w:val="decimal"/>
      <w:lvlText w:val="%1.%2.%3.%4.%5."/>
      <w:lvlJc w:val="left"/>
      <w:pPr>
        <w:ind w:left="2232" w:hanging="792"/>
      </w:pPr>
      <w:rPr>
        <w:rFonts w:hint="default"/>
        <w:color w:val="000000" w:themeColor="text2"/>
      </w:rPr>
    </w:lvl>
    <w:lvl w:ilvl="5">
      <w:start w:val="1"/>
      <w:numFmt w:val="decimal"/>
      <w:lvlText w:val="%1.%2.%3.%4.%5.%6."/>
      <w:lvlJc w:val="left"/>
      <w:pPr>
        <w:ind w:left="2736" w:hanging="936"/>
      </w:pPr>
      <w:rPr>
        <w:rFonts w:hint="default"/>
        <w:color w:val="000000" w:themeColor="text2"/>
      </w:rPr>
    </w:lvl>
    <w:lvl w:ilvl="6">
      <w:start w:val="1"/>
      <w:numFmt w:val="decimal"/>
      <w:lvlText w:val="%1.%2.%3.%4.%5.%6.%7."/>
      <w:lvlJc w:val="left"/>
      <w:pPr>
        <w:ind w:left="3240" w:hanging="1080"/>
      </w:pPr>
      <w:rPr>
        <w:rFonts w:hint="default"/>
        <w:b w:val="0"/>
        <w:i w:val="0"/>
        <w:color w:val="FF5700" w:themeColor="accent1"/>
        <w:sz w:val="22"/>
      </w:rPr>
    </w:lvl>
    <w:lvl w:ilvl="7">
      <w:start w:val="1"/>
      <w:numFmt w:val="decimal"/>
      <w:lvlText w:val="%1.%2.%3.%4.%5.%6.%7.%8."/>
      <w:lvlJc w:val="left"/>
      <w:pPr>
        <w:ind w:left="3744" w:hanging="1224"/>
      </w:pPr>
      <w:rPr>
        <w:rFonts w:hint="default"/>
        <w:b w:val="0"/>
        <w:i w:val="0"/>
        <w:color w:val="FF5700" w:themeColor="accent1"/>
        <w:sz w:val="22"/>
      </w:rPr>
    </w:lvl>
    <w:lvl w:ilvl="8">
      <w:start w:val="1"/>
      <w:numFmt w:val="decimal"/>
      <w:lvlText w:val="%1.%2.%3.%4.%5.%6.%7.%8.%9."/>
      <w:lvlJc w:val="left"/>
      <w:pPr>
        <w:ind w:left="4320" w:hanging="1440"/>
      </w:pPr>
      <w:rPr>
        <w:rFonts w:hint="default"/>
        <w:b w:val="0"/>
        <w:i w:val="0"/>
        <w:color w:val="FF5700" w:themeColor="accent1"/>
        <w:sz w:val="22"/>
      </w:rPr>
    </w:lvl>
  </w:abstractNum>
  <w:abstractNum w:abstractNumId="16" w15:restartNumberingAfterBreak="0">
    <w:nsid w:val="44802F0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9D835B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BB205BE"/>
    <w:multiLevelType w:val="multilevel"/>
    <w:tmpl w:val="96FCADC0"/>
    <w:lvl w:ilvl="0">
      <w:start w:val="1"/>
      <w:numFmt w:val="decimal"/>
      <w:pStyle w:val="TableNumbering1"/>
      <w:lvlText w:val="%1"/>
      <w:lvlJc w:val="left"/>
      <w:pPr>
        <w:ind w:left="340" w:hanging="340"/>
      </w:pPr>
      <w:rPr>
        <w:rFonts w:asciiTheme="minorHAnsi" w:hAnsiTheme="minorHAnsi" w:hint="default"/>
      </w:rPr>
    </w:lvl>
    <w:lvl w:ilvl="1">
      <w:start w:val="1"/>
      <w:numFmt w:val="lowerLetter"/>
      <w:pStyle w:val="TableNumbering2"/>
      <w:lvlText w:val="%2"/>
      <w:lvlJc w:val="left"/>
      <w:pPr>
        <w:ind w:left="680" w:hanging="340"/>
      </w:pPr>
      <w:rPr>
        <w:rFonts w:asciiTheme="minorHAnsi" w:hAnsiTheme="minorHAnsi" w:hint="default"/>
      </w:rPr>
    </w:lvl>
    <w:lvl w:ilvl="2">
      <w:start w:val="1"/>
      <w:numFmt w:val="lowerRoman"/>
      <w:pStyle w:val="TableNumbering3"/>
      <w:lvlText w:val="%3"/>
      <w:lvlJc w:val="left"/>
      <w:pPr>
        <w:ind w:left="1021" w:hanging="341"/>
      </w:pPr>
      <w:rPr>
        <w:rFonts w:asciiTheme="minorHAnsi" w:hAnsiTheme="minorHAns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DA834A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94B3042"/>
    <w:multiLevelType w:val="multilevel"/>
    <w:tmpl w:val="D638DAF8"/>
    <w:lvl w:ilvl="0">
      <w:start w:val="1"/>
      <w:numFmt w:val="none"/>
      <w:pStyle w:val="TableText"/>
      <w:suff w:val="nothing"/>
      <w:lvlText w:val=""/>
      <w:lvlJc w:val="left"/>
      <w:pPr>
        <w:ind w:left="0" w:firstLine="0"/>
      </w:pPr>
      <w:rPr>
        <w:rFonts w:hint="default"/>
      </w:rPr>
    </w:lvl>
    <w:lvl w:ilvl="1">
      <w:start w:val="1"/>
      <w:numFmt w:val="decimal"/>
      <w:lvlText w:val="%2"/>
      <w:lvlJc w:val="left"/>
      <w:pPr>
        <w:ind w:left="340" w:hanging="340"/>
      </w:pPr>
      <w:rPr>
        <w:rFonts w:hint="default"/>
        <w:color w:val="FF5700" w:themeColor="accent1"/>
      </w:rPr>
    </w:lvl>
    <w:lvl w:ilvl="2">
      <w:start w:val="1"/>
      <w:numFmt w:val="lowerLetter"/>
      <w:lvlText w:val="%3"/>
      <w:lvlJc w:val="left"/>
      <w:pPr>
        <w:ind w:left="680" w:hanging="340"/>
      </w:pPr>
      <w:rPr>
        <w:rFonts w:hint="default"/>
        <w:color w:val="FF5700" w:themeColor="accent1"/>
      </w:rPr>
    </w:lvl>
    <w:lvl w:ilvl="3">
      <w:start w:val="1"/>
      <w:numFmt w:val="lowerRoman"/>
      <w:lvlText w:val="%4"/>
      <w:lvlJc w:val="left"/>
      <w:pPr>
        <w:ind w:left="1021" w:hanging="341"/>
      </w:pPr>
      <w:rPr>
        <w:rFonts w:hint="default"/>
        <w:color w:val="FF5700" w:themeColor="accent1"/>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1" w15:restartNumberingAfterBreak="0">
    <w:nsid w:val="6F76620F"/>
    <w:multiLevelType w:val="multilevel"/>
    <w:tmpl w:val="646E35D8"/>
    <w:lvl w:ilvl="0">
      <w:start w:val="1"/>
      <w:numFmt w:val="upperLetter"/>
      <w:pStyle w:val="Heading7"/>
      <w:lvlText w:val="Appendix %1"/>
      <w:lvlJc w:val="left"/>
      <w:pPr>
        <w:ind w:left="2552" w:hanging="2552"/>
      </w:pPr>
      <w:rPr>
        <w:rFonts w:asciiTheme="majorHAnsi" w:hAnsiTheme="majorHAnsi" w:hint="default"/>
        <w:b/>
        <w:i w:val="0"/>
        <w:color w:val="auto"/>
        <w:sz w:val="40"/>
        <w:szCs w:val="36"/>
      </w:rPr>
    </w:lvl>
    <w:lvl w:ilvl="1">
      <w:start w:val="1"/>
      <w:numFmt w:val="decimal"/>
      <w:pStyle w:val="Heading8"/>
      <w:lvlText w:val="%1.%2"/>
      <w:lvlJc w:val="left"/>
      <w:pPr>
        <w:ind w:left="1418" w:hanging="1418"/>
      </w:pPr>
      <w:rPr>
        <w:rFonts w:asciiTheme="majorHAnsi" w:hAnsiTheme="majorHAnsi" w:hint="default"/>
        <w:b/>
        <w:i w:val="0"/>
        <w:color w:val="auto"/>
        <w:sz w:val="36"/>
        <w:szCs w:val="32"/>
      </w:rPr>
    </w:lvl>
    <w:lvl w:ilvl="2">
      <w:start w:val="1"/>
      <w:numFmt w:val="decimal"/>
      <w:pStyle w:val="Heading9"/>
      <w:lvlText w:val="%1.%2.%3"/>
      <w:lvlJc w:val="left"/>
      <w:pPr>
        <w:ind w:left="1418" w:hanging="1418"/>
      </w:pPr>
      <w:rPr>
        <w:rFonts w:asciiTheme="majorHAnsi" w:hAnsiTheme="majorHAnsi" w:hint="default"/>
        <w:b/>
        <w:i w:val="0"/>
        <w:color w:val="auto"/>
        <w:sz w:val="32"/>
        <w:szCs w:val="28"/>
      </w:rPr>
    </w:lvl>
    <w:lvl w:ilvl="3">
      <w:start w:val="1"/>
      <w:numFmt w:val="none"/>
      <w:suff w:val="nothing"/>
      <w:lvlText w:val=""/>
      <w:lvlJc w:val="left"/>
      <w:pPr>
        <w:ind w:left="0" w:firstLine="0"/>
      </w:pPr>
      <w:rPr>
        <w:rFonts w:hint="default"/>
        <w:color w:val="000000" w:themeColor="text2"/>
      </w:rPr>
    </w:lvl>
    <w:lvl w:ilvl="4">
      <w:start w:val="1"/>
      <w:numFmt w:val="none"/>
      <w:suff w:val="nothing"/>
      <w:lvlText w:val=""/>
      <w:lvlJc w:val="left"/>
      <w:pPr>
        <w:ind w:left="0" w:firstLine="0"/>
      </w:pPr>
      <w:rPr>
        <w:rFonts w:hint="default"/>
        <w:color w:val="000000" w:themeColor="text2"/>
      </w:rPr>
    </w:lvl>
    <w:lvl w:ilvl="5">
      <w:start w:val="1"/>
      <w:numFmt w:val="none"/>
      <w:suff w:val="nothing"/>
      <w:lvlText w:val=""/>
      <w:lvlJc w:val="left"/>
      <w:pPr>
        <w:ind w:left="-32767" w:firstLine="0"/>
      </w:pPr>
      <w:rPr>
        <w:rFonts w:hint="default"/>
        <w:color w:val="000000" w:themeColor="text2"/>
      </w:rPr>
    </w:lvl>
    <w:lvl w:ilvl="6">
      <w:start w:val="1"/>
      <w:numFmt w:val="none"/>
      <w:suff w:val="nothing"/>
      <w:lvlText w:val=""/>
      <w:lvlJc w:val="left"/>
      <w:pPr>
        <w:ind w:left="-32767" w:firstLine="0"/>
      </w:pPr>
      <w:rPr>
        <w:rFonts w:hint="default"/>
        <w:b w:val="0"/>
        <w:i w:val="0"/>
        <w:color w:val="FF5700" w:themeColor="accent1"/>
        <w:sz w:val="22"/>
      </w:rPr>
    </w:lvl>
    <w:lvl w:ilvl="7">
      <w:start w:val="1"/>
      <w:numFmt w:val="none"/>
      <w:suff w:val="nothing"/>
      <w:lvlText w:val=""/>
      <w:lvlJc w:val="left"/>
      <w:pPr>
        <w:ind w:left="-32767" w:firstLine="0"/>
      </w:pPr>
      <w:rPr>
        <w:rFonts w:hint="default"/>
        <w:b w:val="0"/>
        <w:i w:val="0"/>
        <w:color w:val="FF5700" w:themeColor="accent1"/>
        <w:sz w:val="22"/>
      </w:rPr>
    </w:lvl>
    <w:lvl w:ilvl="8">
      <w:start w:val="1"/>
      <w:numFmt w:val="none"/>
      <w:suff w:val="nothing"/>
      <w:lvlText w:val=""/>
      <w:lvlJc w:val="left"/>
      <w:pPr>
        <w:ind w:left="-32767" w:firstLine="0"/>
      </w:pPr>
      <w:rPr>
        <w:rFonts w:hint="default"/>
        <w:b w:val="0"/>
        <w:i w:val="0"/>
        <w:color w:val="FF5700" w:themeColor="accent1"/>
        <w:sz w:val="22"/>
      </w:rPr>
    </w:lvl>
  </w:abstractNum>
  <w:abstractNum w:abstractNumId="22" w15:restartNumberingAfterBreak="0">
    <w:nsid w:val="6FF67ADD"/>
    <w:multiLevelType w:val="multilevel"/>
    <w:tmpl w:val="0B5C0ED6"/>
    <w:lvl w:ilvl="0">
      <w:start w:val="1"/>
      <w:numFmt w:val="bullet"/>
      <w:pStyle w:val="BodyBullet1"/>
      <w:lvlText w:val=""/>
      <w:lvlJc w:val="left"/>
      <w:pPr>
        <w:ind w:left="340" w:hanging="340"/>
      </w:pPr>
      <w:rPr>
        <w:rFonts w:ascii="Symbol" w:hAnsi="Symbol" w:hint="default"/>
        <w:b w:val="0"/>
        <w:i w:val="0"/>
        <w:color w:val="000000" w:themeColor="text1"/>
        <w:sz w:val="22"/>
      </w:rPr>
    </w:lvl>
    <w:lvl w:ilvl="1">
      <w:start w:val="1"/>
      <w:numFmt w:val="bullet"/>
      <w:pStyle w:val="BodyBullet2"/>
      <w:lvlText w:val="–"/>
      <w:lvlJc w:val="left"/>
      <w:pPr>
        <w:ind w:left="680" w:hanging="340"/>
      </w:pPr>
      <w:rPr>
        <w:rFonts w:hint="default"/>
        <w:b w:val="0"/>
        <w:i w:val="0"/>
        <w:color w:val="000000" w:themeColor="text1"/>
        <w:sz w:val="22"/>
      </w:rPr>
    </w:lvl>
    <w:lvl w:ilvl="2">
      <w:start w:val="1"/>
      <w:numFmt w:val="bullet"/>
      <w:pStyle w:val="BodyBullet3"/>
      <w:lvlText w:val="-"/>
      <w:lvlJc w:val="left"/>
      <w:pPr>
        <w:ind w:left="1020" w:hanging="340"/>
      </w:pPr>
      <w:rPr>
        <w:rFonts w:hint="default"/>
        <w:b w:val="0"/>
        <w:i w:val="0"/>
        <w:color w:val="000000" w:themeColor="text1"/>
        <w:sz w:val="22"/>
        <w:szCs w:val="28"/>
      </w:rPr>
    </w:lvl>
    <w:lvl w:ilvl="3">
      <w:start w:val="1"/>
      <w:numFmt w:val="none"/>
      <w:lvlRestart w:val="0"/>
      <w:suff w:val="nothing"/>
      <w:lvlText w:val=""/>
      <w:lvlJc w:val="left"/>
      <w:pPr>
        <w:ind w:left="0" w:firstLine="0"/>
      </w:pPr>
      <w:rPr>
        <w:rFonts w:hint="default"/>
        <w:color w:val="000000" w:themeColor="text1"/>
      </w:rPr>
    </w:lvl>
    <w:lvl w:ilvl="4">
      <w:start w:val="1"/>
      <w:numFmt w:val="none"/>
      <w:lvlRestart w:val="0"/>
      <w:suff w:val="nothing"/>
      <w:lvlText w:val=""/>
      <w:lvlJc w:val="left"/>
      <w:pPr>
        <w:ind w:left="0" w:firstLine="0"/>
      </w:pPr>
      <w:rPr>
        <w:rFonts w:hint="default"/>
        <w:color w:val="000000" w:themeColor="text1"/>
      </w:rPr>
    </w:lvl>
    <w:lvl w:ilvl="5">
      <w:start w:val="1"/>
      <w:numFmt w:val="none"/>
      <w:lvlRestart w:val="0"/>
      <w:suff w:val="nothing"/>
      <w:lvlText w:val=""/>
      <w:lvlJc w:val="left"/>
      <w:pPr>
        <w:ind w:left="0" w:firstLine="0"/>
      </w:pPr>
      <w:rPr>
        <w:rFonts w:hint="default"/>
        <w:color w:val="000000" w:themeColor="text1"/>
      </w:rPr>
    </w:lvl>
    <w:lvl w:ilvl="6">
      <w:start w:val="1"/>
      <w:numFmt w:val="none"/>
      <w:suff w:val="nothing"/>
      <w:lvlText w:val=""/>
      <w:lvlJc w:val="left"/>
      <w:pPr>
        <w:ind w:left="0" w:firstLine="0"/>
      </w:pPr>
      <w:rPr>
        <w:rFonts w:hint="default"/>
        <w:color w:val="FF5700" w:themeColor="accent1"/>
      </w:rPr>
    </w:lvl>
    <w:lvl w:ilvl="7">
      <w:start w:val="1"/>
      <w:numFmt w:val="none"/>
      <w:suff w:val="nothing"/>
      <w:lvlText w:val="%1"/>
      <w:lvlJc w:val="left"/>
      <w:pPr>
        <w:ind w:left="0" w:firstLine="0"/>
      </w:pPr>
      <w:rPr>
        <w:rFonts w:hint="default"/>
      </w:rPr>
    </w:lvl>
    <w:lvl w:ilvl="8">
      <w:start w:val="1"/>
      <w:numFmt w:val="none"/>
      <w:suff w:val="nothing"/>
      <w:lvlText w:val="%1"/>
      <w:lvlJc w:val="left"/>
      <w:pPr>
        <w:ind w:left="0" w:firstLine="0"/>
      </w:pPr>
      <w:rPr>
        <w:rFonts w:hint="default"/>
      </w:rPr>
    </w:lvl>
  </w:abstractNum>
  <w:abstractNum w:abstractNumId="23" w15:restartNumberingAfterBreak="0">
    <w:nsid w:val="72B84207"/>
    <w:multiLevelType w:val="multilevel"/>
    <w:tmpl w:val="8F20669A"/>
    <w:lvl w:ilvl="0">
      <w:start w:val="1"/>
      <w:numFmt w:val="bullet"/>
      <w:lvlText w:val=""/>
      <w:lvlJc w:val="left"/>
      <w:pPr>
        <w:ind w:left="340" w:hanging="340"/>
      </w:pPr>
      <w:rPr>
        <w:rFonts w:ascii="Symbol" w:hAnsi="Symbol" w:hint="default"/>
        <w:b w:val="0"/>
        <w:i w:val="0"/>
        <w:color w:val="000000" w:themeColor="text1"/>
        <w:sz w:val="18"/>
      </w:rPr>
    </w:lvl>
    <w:lvl w:ilvl="1">
      <w:start w:val="1"/>
      <w:numFmt w:val="bullet"/>
      <w:lvlText w:val="–"/>
      <w:lvlJc w:val="left"/>
      <w:pPr>
        <w:ind w:left="680" w:hanging="340"/>
      </w:pPr>
      <w:rPr>
        <w:rFonts w:hint="default"/>
        <w:b w:val="0"/>
        <w:i w:val="0"/>
        <w:color w:val="000000" w:themeColor="text1"/>
        <w:sz w:val="18"/>
      </w:rPr>
    </w:lvl>
    <w:lvl w:ilvl="2">
      <w:start w:val="1"/>
      <w:numFmt w:val="bullet"/>
      <w:lvlText w:val="-"/>
      <w:lvlJc w:val="left"/>
      <w:pPr>
        <w:ind w:left="1020" w:hanging="340"/>
      </w:pPr>
      <w:rPr>
        <w:rFonts w:hint="default"/>
        <w:b w:val="0"/>
        <w:i w:val="0"/>
        <w:color w:val="000000" w:themeColor="text1"/>
        <w:sz w:val="18"/>
      </w:rPr>
    </w:lvl>
    <w:lvl w:ilvl="3">
      <w:start w:val="1"/>
      <w:numFmt w:val="none"/>
      <w:lvlRestart w:val="0"/>
      <w:suff w:val="nothing"/>
      <w:lvlText w:val="%4"/>
      <w:lvlJc w:val="left"/>
      <w:pPr>
        <w:ind w:left="0" w:firstLine="0"/>
      </w:pPr>
      <w:rPr>
        <w:rFonts w:hint="default"/>
        <w:color w:val="000000" w:themeColor="text1"/>
      </w:rPr>
    </w:lvl>
    <w:lvl w:ilvl="4">
      <w:start w:val="1"/>
      <w:numFmt w:val="none"/>
      <w:lvlRestart w:val="0"/>
      <w:suff w:val="nothing"/>
      <w:lvlText w:val="%5"/>
      <w:lvlJc w:val="left"/>
      <w:pPr>
        <w:ind w:left="0" w:firstLine="0"/>
      </w:pPr>
      <w:rPr>
        <w:rFonts w:hint="default"/>
        <w:color w:val="000000" w:themeColor="text1"/>
      </w:rPr>
    </w:lvl>
    <w:lvl w:ilvl="5">
      <w:start w:val="1"/>
      <w:numFmt w:val="none"/>
      <w:lvlRestart w:val="0"/>
      <w:suff w:val="nothing"/>
      <w:lvlText w:val="%6"/>
      <w:lvlJc w:val="left"/>
      <w:pPr>
        <w:ind w:left="0" w:firstLine="0"/>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24" w15:restartNumberingAfterBreak="0">
    <w:nsid w:val="75CF5E10"/>
    <w:multiLevelType w:val="multilevel"/>
    <w:tmpl w:val="762CEC14"/>
    <w:lvl w:ilvl="0">
      <w:start w:val="1"/>
      <w:numFmt w:val="decimal"/>
      <w:pStyle w:val="Heading1"/>
      <w:lvlText w:val="%1"/>
      <w:lvlJc w:val="left"/>
      <w:pPr>
        <w:ind w:left="1021" w:hanging="1021"/>
      </w:pPr>
      <w:rPr>
        <w:rFonts w:asciiTheme="majorHAnsi" w:hAnsiTheme="majorHAnsi" w:hint="default"/>
        <w:color w:val="auto"/>
      </w:rPr>
    </w:lvl>
    <w:lvl w:ilvl="1">
      <w:start w:val="1"/>
      <w:numFmt w:val="decimal"/>
      <w:pStyle w:val="Heading2"/>
      <w:lvlText w:val="%1.%2"/>
      <w:lvlJc w:val="left"/>
      <w:pPr>
        <w:ind w:left="1021" w:hanging="1021"/>
      </w:pPr>
      <w:rPr>
        <w:rFonts w:asciiTheme="majorHAnsi" w:hAnsiTheme="majorHAnsi" w:hint="default"/>
        <w:color w:val="auto"/>
      </w:rPr>
    </w:lvl>
    <w:lvl w:ilvl="2">
      <w:start w:val="1"/>
      <w:numFmt w:val="decimal"/>
      <w:pStyle w:val="Heading3"/>
      <w:lvlText w:val="%1.%2.%3"/>
      <w:lvlJc w:val="left"/>
      <w:pPr>
        <w:ind w:left="1588" w:hanging="1588"/>
      </w:pPr>
      <w:rPr>
        <w:rFonts w:asciiTheme="majorHAnsi" w:hAnsiTheme="majorHAnsi" w:hint="default"/>
        <w:color w:val="auto"/>
      </w:rPr>
    </w:lvl>
    <w:lvl w:ilvl="3">
      <w:start w:val="1"/>
      <w:numFmt w:val="decimal"/>
      <w:pStyle w:val="Heading4"/>
      <w:lvlText w:val="%1.%2.%3.%4"/>
      <w:lvlJc w:val="left"/>
      <w:pPr>
        <w:ind w:left="1588" w:hanging="1588"/>
      </w:pPr>
      <w:rPr>
        <w:rFonts w:asciiTheme="majorHAnsi" w:hAnsiTheme="majorHAnsi" w:hint="default"/>
        <w:color w:val="auto"/>
      </w:rPr>
    </w:lvl>
    <w:lvl w:ilvl="4">
      <w:start w:val="1"/>
      <w:numFmt w:val="none"/>
      <w:pStyle w:val="Heading5"/>
      <w:suff w:val="nothing"/>
      <w:lvlText w:val=""/>
      <w:lvlJc w:val="left"/>
      <w:pPr>
        <w:ind w:left="0" w:firstLine="0"/>
      </w:pPr>
      <w:rPr>
        <w:rFonts w:asciiTheme="majorHAnsi" w:hAnsiTheme="majorHAnsi" w:hint="default"/>
        <w:color w:val="000000" w:themeColor="text2"/>
      </w:rPr>
    </w:lvl>
    <w:lvl w:ilvl="5">
      <w:start w:val="1"/>
      <w:numFmt w:val="none"/>
      <w:pStyle w:val="Heading6"/>
      <w:suff w:val="nothing"/>
      <w:lvlText w:val=""/>
      <w:lvlJc w:val="left"/>
      <w:pPr>
        <w:ind w:left="0" w:firstLine="0"/>
      </w:pPr>
      <w:rPr>
        <w:rFonts w:asciiTheme="majorHAnsi" w:hAnsiTheme="majorHAnsi" w:hint="default"/>
        <w:color w:val="000000" w:themeColor="text2"/>
      </w:rPr>
    </w:lvl>
    <w:lvl w:ilvl="6">
      <w:start w:val="1"/>
      <w:numFmt w:val="decimal"/>
      <w:pStyle w:val="BodyNumbering1"/>
      <w:lvlText w:val="%7"/>
      <w:lvlJc w:val="left"/>
      <w:pPr>
        <w:ind w:left="340" w:hanging="340"/>
      </w:pPr>
      <w:rPr>
        <w:rFonts w:asciiTheme="minorHAnsi" w:hAnsiTheme="minorHAnsi" w:hint="default"/>
        <w:color w:val="000000" w:themeColor="text2"/>
      </w:rPr>
    </w:lvl>
    <w:lvl w:ilvl="7">
      <w:start w:val="1"/>
      <w:numFmt w:val="lowerLetter"/>
      <w:pStyle w:val="BodyNumbering2"/>
      <w:lvlText w:val="%8"/>
      <w:lvlJc w:val="left"/>
      <w:pPr>
        <w:ind w:left="680" w:hanging="340"/>
      </w:pPr>
      <w:rPr>
        <w:rFonts w:asciiTheme="minorHAnsi" w:hAnsiTheme="minorHAnsi" w:hint="default"/>
        <w:color w:val="000000" w:themeColor="text2"/>
      </w:rPr>
    </w:lvl>
    <w:lvl w:ilvl="8">
      <w:start w:val="1"/>
      <w:numFmt w:val="lowerRoman"/>
      <w:pStyle w:val="BodyNumbering3"/>
      <w:lvlText w:val="%9"/>
      <w:lvlJc w:val="left"/>
      <w:pPr>
        <w:ind w:left="1021" w:hanging="341"/>
      </w:pPr>
      <w:rPr>
        <w:rFonts w:hint="default"/>
        <w:color w:val="000000" w:themeColor="text2"/>
      </w:rPr>
    </w:lvl>
  </w:abstractNum>
  <w:abstractNum w:abstractNumId="25" w15:restartNumberingAfterBreak="0">
    <w:nsid w:val="78E3007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0207227">
    <w:abstractNumId w:val="11"/>
  </w:num>
  <w:num w:numId="2" w16cid:durableId="1894193837">
    <w:abstractNumId w:val="7"/>
  </w:num>
  <w:num w:numId="3" w16cid:durableId="2075353327">
    <w:abstractNumId w:val="6"/>
  </w:num>
  <w:num w:numId="4" w16cid:durableId="1575239041">
    <w:abstractNumId w:val="8"/>
  </w:num>
  <w:num w:numId="5" w16cid:durableId="354696859">
    <w:abstractNumId w:val="3"/>
  </w:num>
  <w:num w:numId="6" w16cid:durableId="1359283470">
    <w:abstractNumId w:val="2"/>
  </w:num>
  <w:num w:numId="7" w16cid:durableId="2007173839">
    <w:abstractNumId w:val="15"/>
  </w:num>
  <w:num w:numId="8" w16cid:durableId="135992563">
    <w:abstractNumId w:val="5"/>
  </w:num>
  <w:num w:numId="9" w16cid:durableId="1345283598">
    <w:abstractNumId w:val="4"/>
  </w:num>
  <w:num w:numId="10" w16cid:durableId="1092582888">
    <w:abstractNumId w:val="1"/>
  </w:num>
  <w:num w:numId="11" w16cid:durableId="555288138">
    <w:abstractNumId w:val="0"/>
  </w:num>
  <w:num w:numId="12" w16cid:durableId="1946884502">
    <w:abstractNumId w:val="22"/>
  </w:num>
  <w:num w:numId="13" w16cid:durableId="1678652652">
    <w:abstractNumId w:val="22"/>
    <w:lvlOverride w:ilvl="0">
      <w:lvl w:ilvl="0">
        <w:start w:val="1"/>
        <w:numFmt w:val="bullet"/>
        <w:pStyle w:val="BodyBullet1"/>
        <w:lvlText w:val=""/>
        <w:lvlJc w:val="left"/>
        <w:pPr>
          <w:ind w:left="340" w:hanging="340"/>
        </w:pPr>
        <w:rPr>
          <w:rFonts w:ascii="Symbol" w:hAnsi="Symbol" w:hint="default"/>
          <w:b w:val="0"/>
          <w:i w:val="0"/>
          <w:color w:val="auto"/>
        </w:rPr>
      </w:lvl>
    </w:lvlOverride>
    <w:lvlOverride w:ilvl="1">
      <w:lvl w:ilvl="1">
        <w:start w:val="1"/>
        <w:numFmt w:val="bullet"/>
        <w:pStyle w:val="BodyBullet2"/>
        <w:lvlText w:val=""/>
        <w:lvlJc w:val="left"/>
        <w:pPr>
          <w:ind w:left="680" w:hanging="340"/>
        </w:pPr>
        <w:rPr>
          <w:rFonts w:ascii="Symbol" w:hAnsi="Symbol" w:hint="default"/>
          <w:b w:val="0"/>
          <w:i w:val="0"/>
          <w:color w:val="auto"/>
        </w:rPr>
      </w:lvl>
    </w:lvlOverride>
    <w:lvlOverride w:ilvl="2">
      <w:lvl w:ilvl="2">
        <w:start w:val="1"/>
        <w:numFmt w:val="bullet"/>
        <w:pStyle w:val="BodyBullet3"/>
        <w:lvlText w:val=""/>
        <w:lvlJc w:val="left"/>
        <w:pPr>
          <w:ind w:left="1020" w:hanging="340"/>
        </w:pPr>
        <w:rPr>
          <w:rFonts w:ascii="Symbol" w:hAnsi="Symbol" w:hint="default"/>
          <w:b w:val="0"/>
          <w:i w:val="0"/>
          <w:color w:val="auto"/>
        </w:rPr>
      </w:lvl>
    </w:lvlOverride>
    <w:lvlOverride w:ilvl="3">
      <w:lvl w:ilvl="3">
        <w:start w:val="1"/>
        <w:numFmt w:val="bullet"/>
        <w:lvlText w:val=""/>
        <w:lvlJc w:val="left"/>
        <w:pPr>
          <w:ind w:left="340" w:hanging="340"/>
        </w:pPr>
        <w:rPr>
          <w:rFonts w:ascii="Symbol" w:hAnsi="Symbol" w:hint="default"/>
          <w:color w:val="auto"/>
        </w:rPr>
      </w:lvl>
    </w:lvlOverride>
    <w:lvlOverride w:ilvl="4">
      <w:lvl w:ilvl="4">
        <w:start w:val="1"/>
        <w:numFmt w:val="bullet"/>
        <w:lvlText w:val=""/>
        <w:lvlJc w:val="left"/>
        <w:pPr>
          <w:ind w:left="680" w:hanging="340"/>
        </w:pPr>
        <w:rPr>
          <w:rFonts w:ascii="Symbol" w:hAnsi="Symbol" w:hint="default"/>
          <w:color w:val="auto"/>
        </w:rPr>
      </w:lvl>
    </w:lvlOverride>
    <w:lvlOverride w:ilvl="5">
      <w:lvl w:ilvl="5">
        <w:start w:val="1"/>
        <w:numFmt w:val="none"/>
        <w:lvlText w:val="%1"/>
        <w:lvlJc w:val="left"/>
        <w:pPr>
          <w:ind w:left="0" w:firstLine="0"/>
        </w:pPr>
        <w:rPr>
          <w:rFonts w:hint="default"/>
        </w:rPr>
      </w:lvl>
    </w:lvlOverride>
    <w:lvlOverride w:ilvl="6">
      <w:lvl w:ilvl="6">
        <w:start w:val="1"/>
        <w:numFmt w:val="none"/>
        <w:lvlText w:val="%1"/>
        <w:lvlJc w:val="left"/>
        <w:pPr>
          <w:ind w:left="0" w:firstLine="0"/>
        </w:pPr>
        <w:rPr>
          <w:rFonts w:hint="default"/>
        </w:rPr>
      </w:lvl>
    </w:lvlOverride>
    <w:lvlOverride w:ilvl="7">
      <w:lvl w:ilvl="7">
        <w:start w:val="1"/>
        <w:numFmt w:val="none"/>
        <w:lvlText w:val="%1"/>
        <w:lvlJc w:val="left"/>
        <w:pPr>
          <w:ind w:left="0" w:firstLine="0"/>
        </w:pPr>
        <w:rPr>
          <w:rFonts w:hint="default"/>
        </w:rPr>
      </w:lvl>
    </w:lvlOverride>
    <w:lvlOverride w:ilvl="8">
      <w:lvl w:ilvl="8">
        <w:start w:val="1"/>
        <w:numFmt w:val="none"/>
        <w:lvlText w:val="%1"/>
        <w:lvlJc w:val="left"/>
        <w:pPr>
          <w:ind w:left="0" w:firstLine="0"/>
        </w:pPr>
        <w:rPr>
          <w:rFonts w:hint="default"/>
        </w:rPr>
      </w:lvl>
    </w:lvlOverride>
  </w:num>
  <w:num w:numId="14" w16cid:durableId="1865898547">
    <w:abstractNumId w:val="22"/>
    <w:lvlOverride w:ilvl="0">
      <w:lvl w:ilvl="0">
        <w:start w:val="1"/>
        <w:numFmt w:val="bullet"/>
        <w:pStyle w:val="BodyBullet1"/>
        <w:lvlText w:val=""/>
        <w:lvlJc w:val="left"/>
        <w:pPr>
          <w:ind w:left="340" w:hanging="340"/>
        </w:pPr>
        <w:rPr>
          <w:rFonts w:ascii="Symbol" w:hAnsi="Symbol" w:hint="default"/>
          <w:b w:val="0"/>
          <w:i w:val="0"/>
          <w:color w:val="auto"/>
          <w:sz w:val="22"/>
        </w:rPr>
      </w:lvl>
    </w:lvlOverride>
    <w:lvlOverride w:ilvl="1">
      <w:lvl w:ilvl="1">
        <w:start w:val="1"/>
        <w:numFmt w:val="bullet"/>
        <w:pStyle w:val="BodyBullet2"/>
        <w:lvlText w:val=""/>
        <w:lvlJc w:val="left"/>
        <w:pPr>
          <w:ind w:left="680" w:hanging="340"/>
        </w:pPr>
        <w:rPr>
          <w:rFonts w:ascii="Symbol" w:hAnsi="Symbol" w:hint="default"/>
          <w:b w:val="0"/>
          <w:i w:val="0"/>
          <w:color w:val="auto"/>
          <w:sz w:val="22"/>
        </w:rPr>
      </w:lvl>
    </w:lvlOverride>
    <w:lvlOverride w:ilvl="2">
      <w:lvl w:ilvl="2">
        <w:start w:val="1"/>
        <w:numFmt w:val="bullet"/>
        <w:pStyle w:val="BodyBullet3"/>
        <w:lvlText w:val=""/>
        <w:lvlJc w:val="left"/>
        <w:pPr>
          <w:ind w:left="1020" w:hanging="340"/>
        </w:pPr>
        <w:rPr>
          <w:rFonts w:ascii="Symbol" w:hAnsi="Symbol" w:hint="default"/>
          <w:b w:val="0"/>
          <w:i w:val="0"/>
          <w:color w:val="auto"/>
          <w:sz w:val="22"/>
        </w:rPr>
      </w:lvl>
    </w:lvlOverride>
    <w:lvlOverride w:ilvl="3">
      <w:lvl w:ilvl="3">
        <w:start w:val="1"/>
        <w:numFmt w:val="bullet"/>
        <w:lvlText w:val=""/>
        <w:lvlJc w:val="left"/>
        <w:pPr>
          <w:ind w:left="340" w:hanging="340"/>
        </w:pPr>
        <w:rPr>
          <w:rFonts w:ascii="Symbol" w:hAnsi="Symbol" w:hint="default"/>
          <w:color w:val="auto"/>
        </w:rPr>
      </w:lvl>
    </w:lvlOverride>
    <w:lvlOverride w:ilvl="4">
      <w:lvl w:ilvl="4">
        <w:start w:val="1"/>
        <w:numFmt w:val="bullet"/>
        <w:lvlText w:val=""/>
        <w:lvlJc w:val="left"/>
        <w:pPr>
          <w:ind w:left="680" w:hanging="340"/>
        </w:pPr>
        <w:rPr>
          <w:rFonts w:ascii="Symbol" w:hAnsi="Symbol" w:hint="default"/>
          <w:color w:val="auto"/>
        </w:rPr>
      </w:lvl>
    </w:lvlOverride>
    <w:lvlOverride w:ilvl="5">
      <w:lvl w:ilvl="5">
        <w:start w:val="1"/>
        <w:numFmt w:val="none"/>
        <w:lvlText w:val="%1"/>
        <w:lvlJc w:val="left"/>
        <w:pPr>
          <w:ind w:left="0" w:firstLine="0"/>
        </w:pPr>
        <w:rPr>
          <w:rFonts w:hint="default"/>
        </w:rPr>
      </w:lvl>
    </w:lvlOverride>
    <w:lvlOverride w:ilvl="6">
      <w:lvl w:ilvl="6">
        <w:start w:val="1"/>
        <w:numFmt w:val="none"/>
        <w:lvlText w:val="%1"/>
        <w:lvlJc w:val="left"/>
        <w:pPr>
          <w:ind w:left="0" w:firstLine="0"/>
        </w:pPr>
        <w:rPr>
          <w:rFonts w:hint="default"/>
        </w:rPr>
      </w:lvl>
    </w:lvlOverride>
    <w:lvlOverride w:ilvl="7">
      <w:lvl w:ilvl="7">
        <w:start w:val="1"/>
        <w:numFmt w:val="none"/>
        <w:lvlText w:val="%1"/>
        <w:lvlJc w:val="left"/>
        <w:pPr>
          <w:ind w:left="0" w:firstLine="0"/>
        </w:pPr>
        <w:rPr>
          <w:rFonts w:hint="default"/>
        </w:rPr>
      </w:lvl>
    </w:lvlOverride>
    <w:lvlOverride w:ilvl="8">
      <w:lvl w:ilvl="8">
        <w:start w:val="1"/>
        <w:numFmt w:val="none"/>
        <w:lvlText w:val="%1"/>
        <w:lvlJc w:val="left"/>
        <w:pPr>
          <w:ind w:left="0" w:firstLine="0"/>
        </w:pPr>
        <w:rPr>
          <w:rFonts w:hint="default"/>
        </w:rPr>
      </w:lvl>
    </w:lvlOverride>
  </w:num>
  <w:num w:numId="15" w16cid:durableId="1285573432">
    <w:abstractNumId w:val="14"/>
  </w:num>
  <w:num w:numId="16" w16cid:durableId="380178449">
    <w:abstractNumId w:val="9"/>
  </w:num>
  <w:num w:numId="17" w16cid:durableId="76025403">
    <w:abstractNumId w:val="15"/>
  </w:num>
  <w:num w:numId="18" w16cid:durableId="561141409">
    <w:abstractNumId w:val="15"/>
  </w:num>
  <w:num w:numId="19" w16cid:durableId="1800566814">
    <w:abstractNumId w:val="16"/>
  </w:num>
  <w:num w:numId="20" w16cid:durableId="1584488667">
    <w:abstractNumId w:val="25"/>
  </w:num>
  <w:num w:numId="21" w16cid:durableId="1283611771">
    <w:abstractNumId w:val="17"/>
  </w:num>
  <w:num w:numId="22" w16cid:durableId="2123643726">
    <w:abstractNumId w:val="13"/>
  </w:num>
  <w:num w:numId="23" w16cid:durableId="1479415783">
    <w:abstractNumId w:val="12"/>
  </w:num>
  <w:num w:numId="24" w16cid:durableId="448085749">
    <w:abstractNumId w:val="10"/>
  </w:num>
  <w:num w:numId="25" w16cid:durableId="1292514187">
    <w:abstractNumId w:val="20"/>
  </w:num>
  <w:num w:numId="26" w16cid:durableId="14766089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11314">
    <w:abstractNumId w:val="24"/>
  </w:num>
  <w:num w:numId="28" w16cid:durableId="1985693990">
    <w:abstractNumId w:val="24"/>
    <w:lvlOverride w:ilvl="0">
      <w:lvl w:ilvl="0">
        <w:start w:val="1"/>
        <w:numFmt w:val="decimal"/>
        <w:pStyle w:val="Heading1"/>
        <w:lvlText w:val="%1"/>
        <w:lvlJc w:val="left"/>
        <w:pPr>
          <w:ind w:left="851" w:hanging="851"/>
        </w:pPr>
        <w:rPr>
          <w:rFonts w:hint="default"/>
          <w:color w:val="000000" w:themeColor="text2"/>
        </w:rPr>
      </w:lvl>
    </w:lvlOverride>
    <w:lvlOverride w:ilvl="1">
      <w:lvl w:ilvl="1">
        <w:start w:val="1"/>
        <w:numFmt w:val="decimal"/>
        <w:lvlRestart w:val="0"/>
        <w:pStyle w:val="Heading2"/>
        <w:isLgl/>
        <w:lvlText w:val="%1.%2"/>
        <w:lvlJc w:val="left"/>
        <w:pPr>
          <w:ind w:left="851" w:hanging="851"/>
        </w:pPr>
        <w:rPr>
          <w:rFonts w:hint="default"/>
          <w:color w:val="000000" w:themeColor="text2"/>
        </w:rPr>
      </w:lvl>
    </w:lvlOverride>
    <w:lvlOverride w:ilvl="2">
      <w:lvl w:ilvl="2">
        <w:start w:val="1"/>
        <w:numFmt w:val="decimal"/>
        <w:lvlRestart w:val="0"/>
        <w:pStyle w:val="Heading3"/>
        <w:isLgl/>
        <w:lvlText w:val="%1.%2.%3"/>
        <w:lvlJc w:val="left"/>
        <w:pPr>
          <w:ind w:left="1021" w:hanging="1021"/>
        </w:pPr>
        <w:rPr>
          <w:rFonts w:hint="default"/>
          <w:color w:val="000000" w:themeColor="text2"/>
        </w:rPr>
      </w:lvl>
    </w:lvlOverride>
    <w:lvlOverride w:ilvl="3">
      <w:lvl w:ilvl="3">
        <w:start w:val="1"/>
        <w:numFmt w:val="none"/>
        <w:lvlRestart w:val="0"/>
        <w:pStyle w:val="Heading4"/>
        <w:suff w:val="nothing"/>
        <w:lvlText w:val=""/>
        <w:lvlJc w:val="left"/>
        <w:pPr>
          <w:ind w:left="0" w:firstLine="0"/>
        </w:pPr>
        <w:rPr>
          <w:rFonts w:hint="default"/>
        </w:rPr>
      </w:lvl>
    </w:lvlOverride>
    <w:lvlOverride w:ilvl="4">
      <w:lvl w:ilvl="4">
        <w:start w:val="1"/>
        <w:numFmt w:val="none"/>
        <w:lvlRestart w:val="0"/>
        <w:pStyle w:val="Heading5"/>
        <w:suff w:val="nothing"/>
        <w:lvlText w:val=""/>
        <w:lvlJc w:val="left"/>
        <w:pPr>
          <w:ind w:left="0" w:firstLine="0"/>
        </w:pPr>
        <w:rPr>
          <w:rFonts w:hint="default"/>
        </w:rPr>
      </w:lvl>
    </w:lvlOverride>
    <w:lvlOverride w:ilvl="5">
      <w:lvl w:ilvl="5">
        <w:start w:val="1"/>
        <w:numFmt w:val="none"/>
        <w:lvlRestart w:val="0"/>
        <w:pStyle w:val="Heading6"/>
        <w:suff w:val="nothing"/>
        <w:lvlText w:val=""/>
        <w:lvlJc w:val="left"/>
        <w:pPr>
          <w:ind w:left="0" w:firstLine="0"/>
        </w:pPr>
        <w:rPr>
          <w:rFonts w:hint="default"/>
        </w:rPr>
      </w:lvl>
    </w:lvlOverride>
    <w:lvlOverride w:ilvl="6">
      <w:lvl w:ilvl="6">
        <w:start w:val="1"/>
        <w:numFmt w:val="decimal"/>
        <w:pStyle w:val="BodyNumbering1"/>
        <w:lvlText w:val="%7"/>
        <w:lvlJc w:val="left"/>
        <w:pPr>
          <w:ind w:left="340" w:hanging="340"/>
        </w:pPr>
        <w:rPr>
          <w:rFonts w:hint="default"/>
          <w:color w:val="FF5700" w:themeColor="accent1"/>
        </w:rPr>
      </w:lvl>
    </w:lvlOverride>
    <w:lvlOverride w:ilvl="7">
      <w:lvl w:ilvl="7">
        <w:start w:val="1"/>
        <w:numFmt w:val="lowerLetter"/>
        <w:pStyle w:val="BodyNumbering2"/>
        <w:lvlText w:val="%8"/>
        <w:lvlJc w:val="left"/>
        <w:pPr>
          <w:ind w:left="680" w:hanging="340"/>
        </w:pPr>
        <w:rPr>
          <w:rFonts w:hint="default"/>
          <w:color w:val="FF5700" w:themeColor="accent1"/>
        </w:rPr>
      </w:lvl>
    </w:lvlOverride>
    <w:lvlOverride w:ilvl="8">
      <w:lvl w:ilvl="8">
        <w:start w:val="1"/>
        <w:numFmt w:val="lowerRoman"/>
        <w:pStyle w:val="BodyNumbering3"/>
        <w:lvlText w:val="%9"/>
        <w:lvlJc w:val="left"/>
        <w:pPr>
          <w:ind w:left="1021" w:hanging="341"/>
        </w:pPr>
        <w:rPr>
          <w:rFonts w:hint="default"/>
          <w:color w:val="FF5700" w:themeColor="accent1"/>
        </w:rPr>
      </w:lvl>
    </w:lvlOverride>
  </w:num>
  <w:num w:numId="29" w16cid:durableId="380634667">
    <w:abstractNumId w:val="19"/>
  </w:num>
  <w:num w:numId="30" w16cid:durableId="2068675222">
    <w:abstractNumId w:val="23"/>
  </w:num>
  <w:num w:numId="31" w16cid:durableId="1640381614">
    <w:abstractNumId w:val="18"/>
  </w:num>
  <w:num w:numId="32" w16cid:durableId="16330950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0528045">
    <w:abstractNumId w:val="24"/>
  </w:num>
  <w:num w:numId="34" w16cid:durableId="551772756">
    <w:abstractNumId w:val="21"/>
  </w:num>
  <w:num w:numId="35" w16cid:durableId="5188526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73081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60407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907349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95751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91926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39141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069448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E4"/>
    <w:rsid w:val="0000066F"/>
    <w:rsid w:val="00002B5C"/>
    <w:rsid w:val="00002DCE"/>
    <w:rsid w:val="00003622"/>
    <w:rsid w:val="00004749"/>
    <w:rsid w:val="00007A2F"/>
    <w:rsid w:val="00013C24"/>
    <w:rsid w:val="00014A01"/>
    <w:rsid w:val="00016F19"/>
    <w:rsid w:val="00017047"/>
    <w:rsid w:val="000207CF"/>
    <w:rsid w:val="00021CEC"/>
    <w:rsid w:val="00023787"/>
    <w:rsid w:val="000257DE"/>
    <w:rsid w:val="00025963"/>
    <w:rsid w:val="000267FC"/>
    <w:rsid w:val="000273A7"/>
    <w:rsid w:val="00027A10"/>
    <w:rsid w:val="00027AFC"/>
    <w:rsid w:val="00030198"/>
    <w:rsid w:val="000303C6"/>
    <w:rsid w:val="0003047D"/>
    <w:rsid w:val="000329F1"/>
    <w:rsid w:val="00032FEB"/>
    <w:rsid w:val="000331EF"/>
    <w:rsid w:val="00035088"/>
    <w:rsid w:val="000365F4"/>
    <w:rsid w:val="00036C14"/>
    <w:rsid w:val="00037D07"/>
    <w:rsid w:val="0004094D"/>
    <w:rsid w:val="00044695"/>
    <w:rsid w:val="00045C28"/>
    <w:rsid w:val="00046F7E"/>
    <w:rsid w:val="0004776D"/>
    <w:rsid w:val="00047F4F"/>
    <w:rsid w:val="00050AF0"/>
    <w:rsid w:val="00053ED4"/>
    <w:rsid w:val="00056BBA"/>
    <w:rsid w:val="00060706"/>
    <w:rsid w:val="000619AE"/>
    <w:rsid w:val="000639E5"/>
    <w:rsid w:val="00063EED"/>
    <w:rsid w:val="00063F2F"/>
    <w:rsid w:val="00064639"/>
    <w:rsid w:val="000653C7"/>
    <w:rsid w:val="00065452"/>
    <w:rsid w:val="00066E0D"/>
    <w:rsid w:val="00070311"/>
    <w:rsid w:val="00070A2B"/>
    <w:rsid w:val="00071122"/>
    <w:rsid w:val="00075157"/>
    <w:rsid w:val="0007561D"/>
    <w:rsid w:val="00075A28"/>
    <w:rsid w:val="0007669C"/>
    <w:rsid w:val="00076AEE"/>
    <w:rsid w:val="00080123"/>
    <w:rsid w:val="000801AC"/>
    <w:rsid w:val="00081694"/>
    <w:rsid w:val="00083077"/>
    <w:rsid w:val="00085C25"/>
    <w:rsid w:val="00086335"/>
    <w:rsid w:val="00087408"/>
    <w:rsid w:val="00090AA3"/>
    <w:rsid w:val="00092C0D"/>
    <w:rsid w:val="00093082"/>
    <w:rsid w:val="000934F7"/>
    <w:rsid w:val="00093656"/>
    <w:rsid w:val="00095E7F"/>
    <w:rsid w:val="000A1171"/>
    <w:rsid w:val="000A247E"/>
    <w:rsid w:val="000A2DFD"/>
    <w:rsid w:val="000A4DFB"/>
    <w:rsid w:val="000A554C"/>
    <w:rsid w:val="000A5911"/>
    <w:rsid w:val="000A5951"/>
    <w:rsid w:val="000A661C"/>
    <w:rsid w:val="000A7846"/>
    <w:rsid w:val="000B3CD2"/>
    <w:rsid w:val="000B3FD9"/>
    <w:rsid w:val="000B585C"/>
    <w:rsid w:val="000B5B84"/>
    <w:rsid w:val="000B5B9F"/>
    <w:rsid w:val="000B5D48"/>
    <w:rsid w:val="000B5F3A"/>
    <w:rsid w:val="000B7099"/>
    <w:rsid w:val="000B7555"/>
    <w:rsid w:val="000C0031"/>
    <w:rsid w:val="000C2020"/>
    <w:rsid w:val="000C2426"/>
    <w:rsid w:val="000C2DBD"/>
    <w:rsid w:val="000C3A89"/>
    <w:rsid w:val="000C3E7B"/>
    <w:rsid w:val="000C4409"/>
    <w:rsid w:val="000C56D0"/>
    <w:rsid w:val="000C59DE"/>
    <w:rsid w:val="000C5AB3"/>
    <w:rsid w:val="000C63CA"/>
    <w:rsid w:val="000C6688"/>
    <w:rsid w:val="000C739C"/>
    <w:rsid w:val="000C7A90"/>
    <w:rsid w:val="000D16A5"/>
    <w:rsid w:val="000D19CB"/>
    <w:rsid w:val="000D255B"/>
    <w:rsid w:val="000D3A6C"/>
    <w:rsid w:val="000D4CE8"/>
    <w:rsid w:val="000D7A29"/>
    <w:rsid w:val="000D7CAF"/>
    <w:rsid w:val="000E0829"/>
    <w:rsid w:val="000E0B71"/>
    <w:rsid w:val="000E0D55"/>
    <w:rsid w:val="000E0DC4"/>
    <w:rsid w:val="000E1DAB"/>
    <w:rsid w:val="000E1F0E"/>
    <w:rsid w:val="000E22E8"/>
    <w:rsid w:val="000E4EF8"/>
    <w:rsid w:val="000E52DF"/>
    <w:rsid w:val="000E5D64"/>
    <w:rsid w:val="000F060A"/>
    <w:rsid w:val="000F0A26"/>
    <w:rsid w:val="000F0CDA"/>
    <w:rsid w:val="000F2147"/>
    <w:rsid w:val="000F2552"/>
    <w:rsid w:val="000F2A6C"/>
    <w:rsid w:val="000F3515"/>
    <w:rsid w:val="000F42C0"/>
    <w:rsid w:val="000F43BE"/>
    <w:rsid w:val="000F5477"/>
    <w:rsid w:val="000F6123"/>
    <w:rsid w:val="000F6166"/>
    <w:rsid w:val="000F65AF"/>
    <w:rsid w:val="001028DC"/>
    <w:rsid w:val="00102DD4"/>
    <w:rsid w:val="00103580"/>
    <w:rsid w:val="00103A4A"/>
    <w:rsid w:val="00104DCE"/>
    <w:rsid w:val="001078E8"/>
    <w:rsid w:val="0011020D"/>
    <w:rsid w:val="00111EAA"/>
    <w:rsid w:val="001130DB"/>
    <w:rsid w:val="001133D8"/>
    <w:rsid w:val="00114DD9"/>
    <w:rsid w:val="001152EA"/>
    <w:rsid w:val="0011570F"/>
    <w:rsid w:val="00116DDF"/>
    <w:rsid w:val="001173ED"/>
    <w:rsid w:val="00117B0A"/>
    <w:rsid w:val="00120813"/>
    <w:rsid w:val="00120DF1"/>
    <w:rsid w:val="00122FCC"/>
    <w:rsid w:val="00123156"/>
    <w:rsid w:val="00123162"/>
    <w:rsid w:val="001234E9"/>
    <w:rsid w:val="00124A1C"/>
    <w:rsid w:val="0012791D"/>
    <w:rsid w:val="001320D7"/>
    <w:rsid w:val="0013218F"/>
    <w:rsid w:val="001331C9"/>
    <w:rsid w:val="001361BA"/>
    <w:rsid w:val="00141296"/>
    <w:rsid w:val="00141B4A"/>
    <w:rsid w:val="00142291"/>
    <w:rsid w:val="001432E2"/>
    <w:rsid w:val="00144BBA"/>
    <w:rsid w:val="00145593"/>
    <w:rsid w:val="001472CB"/>
    <w:rsid w:val="00147E56"/>
    <w:rsid w:val="0015099F"/>
    <w:rsid w:val="00150F46"/>
    <w:rsid w:val="00152680"/>
    <w:rsid w:val="00153351"/>
    <w:rsid w:val="0015359D"/>
    <w:rsid w:val="00153CF5"/>
    <w:rsid w:val="00154D7C"/>
    <w:rsid w:val="001574D4"/>
    <w:rsid w:val="00157ECB"/>
    <w:rsid w:val="00160E75"/>
    <w:rsid w:val="001618C4"/>
    <w:rsid w:val="0016224B"/>
    <w:rsid w:val="00163CED"/>
    <w:rsid w:val="001651E3"/>
    <w:rsid w:val="001668AB"/>
    <w:rsid w:val="00166E33"/>
    <w:rsid w:val="00171302"/>
    <w:rsid w:val="00171DD4"/>
    <w:rsid w:val="00171F05"/>
    <w:rsid w:val="00172168"/>
    <w:rsid w:val="00172886"/>
    <w:rsid w:val="00173811"/>
    <w:rsid w:val="00174C76"/>
    <w:rsid w:val="00174E12"/>
    <w:rsid w:val="00175B24"/>
    <w:rsid w:val="001775A3"/>
    <w:rsid w:val="00180683"/>
    <w:rsid w:val="00181925"/>
    <w:rsid w:val="00181A7E"/>
    <w:rsid w:val="00182C5B"/>
    <w:rsid w:val="001839A1"/>
    <w:rsid w:val="00184A86"/>
    <w:rsid w:val="001859CC"/>
    <w:rsid w:val="00186FB1"/>
    <w:rsid w:val="00192972"/>
    <w:rsid w:val="00192F51"/>
    <w:rsid w:val="0019472B"/>
    <w:rsid w:val="0019593B"/>
    <w:rsid w:val="00196EC8"/>
    <w:rsid w:val="001976D2"/>
    <w:rsid w:val="00197EFB"/>
    <w:rsid w:val="001A181E"/>
    <w:rsid w:val="001A284A"/>
    <w:rsid w:val="001A3181"/>
    <w:rsid w:val="001A4CC3"/>
    <w:rsid w:val="001A75E1"/>
    <w:rsid w:val="001A76AF"/>
    <w:rsid w:val="001B0800"/>
    <w:rsid w:val="001B30F7"/>
    <w:rsid w:val="001B32B6"/>
    <w:rsid w:val="001B4565"/>
    <w:rsid w:val="001B515C"/>
    <w:rsid w:val="001B54AB"/>
    <w:rsid w:val="001B7703"/>
    <w:rsid w:val="001C0BE3"/>
    <w:rsid w:val="001C1A26"/>
    <w:rsid w:val="001C1E5B"/>
    <w:rsid w:val="001C31E6"/>
    <w:rsid w:val="001C45FF"/>
    <w:rsid w:val="001C4BCE"/>
    <w:rsid w:val="001C5257"/>
    <w:rsid w:val="001C5E26"/>
    <w:rsid w:val="001C5EC2"/>
    <w:rsid w:val="001C6171"/>
    <w:rsid w:val="001C65EC"/>
    <w:rsid w:val="001D00EC"/>
    <w:rsid w:val="001D15FC"/>
    <w:rsid w:val="001D20FE"/>
    <w:rsid w:val="001D25DA"/>
    <w:rsid w:val="001D38E3"/>
    <w:rsid w:val="001D3B17"/>
    <w:rsid w:val="001D5299"/>
    <w:rsid w:val="001D5F37"/>
    <w:rsid w:val="001D6464"/>
    <w:rsid w:val="001D6F2D"/>
    <w:rsid w:val="001E013A"/>
    <w:rsid w:val="001E11E4"/>
    <w:rsid w:val="001E2899"/>
    <w:rsid w:val="001E2ADE"/>
    <w:rsid w:val="001E4DEF"/>
    <w:rsid w:val="001E6D48"/>
    <w:rsid w:val="001E7FC7"/>
    <w:rsid w:val="001F1C5C"/>
    <w:rsid w:val="001F38E8"/>
    <w:rsid w:val="001F3F88"/>
    <w:rsid w:val="001F492D"/>
    <w:rsid w:val="001F571B"/>
    <w:rsid w:val="001F64AB"/>
    <w:rsid w:val="001F6B30"/>
    <w:rsid w:val="001F6DF9"/>
    <w:rsid w:val="001F74B7"/>
    <w:rsid w:val="001F76EB"/>
    <w:rsid w:val="00200A8A"/>
    <w:rsid w:val="00201F41"/>
    <w:rsid w:val="002021BF"/>
    <w:rsid w:val="00204A6F"/>
    <w:rsid w:val="00204EE2"/>
    <w:rsid w:val="0020512B"/>
    <w:rsid w:val="002067B5"/>
    <w:rsid w:val="00207206"/>
    <w:rsid w:val="0020772C"/>
    <w:rsid w:val="00207FB7"/>
    <w:rsid w:val="002113D3"/>
    <w:rsid w:val="00212BA8"/>
    <w:rsid w:val="00213233"/>
    <w:rsid w:val="0021393D"/>
    <w:rsid w:val="00213EDF"/>
    <w:rsid w:val="00217987"/>
    <w:rsid w:val="00220CDD"/>
    <w:rsid w:val="00222DEB"/>
    <w:rsid w:val="002231E7"/>
    <w:rsid w:val="002248BB"/>
    <w:rsid w:val="00224A55"/>
    <w:rsid w:val="00224E65"/>
    <w:rsid w:val="00230CF8"/>
    <w:rsid w:val="00231721"/>
    <w:rsid w:val="002331E5"/>
    <w:rsid w:val="002362A0"/>
    <w:rsid w:val="002364B3"/>
    <w:rsid w:val="00236DE0"/>
    <w:rsid w:val="00237A77"/>
    <w:rsid w:val="0024199C"/>
    <w:rsid w:val="0024419D"/>
    <w:rsid w:val="00245C7E"/>
    <w:rsid w:val="0024660A"/>
    <w:rsid w:val="0024669A"/>
    <w:rsid w:val="00247065"/>
    <w:rsid w:val="002500AE"/>
    <w:rsid w:val="0025023D"/>
    <w:rsid w:val="002508DB"/>
    <w:rsid w:val="00253B4A"/>
    <w:rsid w:val="0025542C"/>
    <w:rsid w:val="002561AD"/>
    <w:rsid w:val="002576EA"/>
    <w:rsid w:val="0025787E"/>
    <w:rsid w:val="002609FD"/>
    <w:rsid w:val="00261C3D"/>
    <w:rsid w:val="00261F88"/>
    <w:rsid w:val="00265073"/>
    <w:rsid w:val="00266599"/>
    <w:rsid w:val="00266F4C"/>
    <w:rsid w:val="002673B4"/>
    <w:rsid w:val="00267445"/>
    <w:rsid w:val="0026757E"/>
    <w:rsid w:val="002711E4"/>
    <w:rsid w:val="00271805"/>
    <w:rsid w:val="0027227C"/>
    <w:rsid w:val="0027245C"/>
    <w:rsid w:val="0027387F"/>
    <w:rsid w:val="00274AD4"/>
    <w:rsid w:val="00277161"/>
    <w:rsid w:val="00277ABE"/>
    <w:rsid w:val="00277AF5"/>
    <w:rsid w:val="00280ED8"/>
    <w:rsid w:val="002811F9"/>
    <w:rsid w:val="00281BBF"/>
    <w:rsid w:val="00282B57"/>
    <w:rsid w:val="00283B87"/>
    <w:rsid w:val="002867A7"/>
    <w:rsid w:val="00287074"/>
    <w:rsid w:val="00292D2A"/>
    <w:rsid w:val="0029345C"/>
    <w:rsid w:val="00294420"/>
    <w:rsid w:val="00294914"/>
    <w:rsid w:val="00295F9A"/>
    <w:rsid w:val="0029614E"/>
    <w:rsid w:val="002A007D"/>
    <w:rsid w:val="002A0556"/>
    <w:rsid w:val="002A05B1"/>
    <w:rsid w:val="002A4AF1"/>
    <w:rsid w:val="002B076B"/>
    <w:rsid w:val="002B1CD6"/>
    <w:rsid w:val="002B282F"/>
    <w:rsid w:val="002B3C61"/>
    <w:rsid w:val="002B488F"/>
    <w:rsid w:val="002B4B77"/>
    <w:rsid w:val="002B65E9"/>
    <w:rsid w:val="002B6EF0"/>
    <w:rsid w:val="002B76BA"/>
    <w:rsid w:val="002C1713"/>
    <w:rsid w:val="002C2990"/>
    <w:rsid w:val="002C3BAD"/>
    <w:rsid w:val="002C555F"/>
    <w:rsid w:val="002C57BC"/>
    <w:rsid w:val="002C5E8C"/>
    <w:rsid w:val="002C7DB2"/>
    <w:rsid w:val="002D125E"/>
    <w:rsid w:val="002D129E"/>
    <w:rsid w:val="002D1CB1"/>
    <w:rsid w:val="002D2130"/>
    <w:rsid w:val="002D22B9"/>
    <w:rsid w:val="002D310F"/>
    <w:rsid w:val="002D3A61"/>
    <w:rsid w:val="002D4EA3"/>
    <w:rsid w:val="002D6BA2"/>
    <w:rsid w:val="002D7BAC"/>
    <w:rsid w:val="002E0392"/>
    <w:rsid w:val="002E0987"/>
    <w:rsid w:val="002E157D"/>
    <w:rsid w:val="002E1BBB"/>
    <w:rsid w:val="002E2BC7"/>
    <w:rsid w:val="002E3267"/>
    <w:rsid w:val="002E3E20"/>
    <w:rsid w:val="002E4C32"/>
    <w:rsid w:val="002E6C32"/>
    <w:rsid w:val="002E6F57"/>
    <w:rsid w:val="002F098F"/>
    <w:rsid w:val="002F0E33"/>
    <w:rsid w:val="002F12AE"/>
    <w:rsid w:val="002F160A"/>
    <w:rsid w:val="002F17DC"/>
    <w:rsid w:val="002F1FFE"/>
    <w:rsid w:val="002F2808"/>
    <w:rsid w:val="002F2E70"/>
    <w:rsid w:val="002F2EA6"/>
    <w:rsid w:val="002F30E8"/>
    <w:rsid w:val="002F4504"/>
    <w:rsid w:val="002F4826"/>
    <w:rsid w:val="002F7061"/>
    <w:rsid w:val="00302352"/>
    <w:rsid w:val="00302B94"/>
    <w:rsid w:val="00302F49"/>
    <w:rsid w:val="00303B2D"/>
    <w:rsid w:val="003045A9"/>
    <w:rsid w:val="00304ADE"/>
    <w:rsid w:val="00305B07"/>
    <w:rsid w:val="00306DBF"/>
    <w:rsid w:val="003103FD"/>
    <w:rsid w:val="003104B8"/>
    <w:rsid w:val="003108F5"/>
    <w:rsid w:val="003109B3"/>
    <w:rsid w:val="00312040"/>
    <w:rsid w:val="0031364F"/>
    <w:rsid w:val="00313C80"/>
    <w:rsid w:val="00315FBA"/>
    <w:rsid w:val="00320991"/>
    <w:rsid w:val="00320D25"/>
    <w:rsid w:val="00321B47"/>
    <w:rsid w:val="00322B2D"/>
    <w:rsid w:val="00323E9D"/>
    <w:rsid w:val="003248DE"/>
    <w:rsid w:val="0032592C"/>
    <w:rsid w:val="003309FB"/>
    <w:rsid w:val="003321EB"/>
    <w:rsid w:val="00333151"/>
    <w:rsid w:val="0033435B"/>
    <w:rsid w:val="00335809"/>
    <w:rsid w:val="003365C1"/>
    <w:rsid w:val="0033731E"/>
    <w:rsid w:val="0033751A"/>
    <w:rsid w:val="00340835"/>
    <w:rsid w:val="00341E0F"/>
    <w:rsid w:val="0034406B"/>
    <w:rsid w:val="00344BFD"/>
    <w:rsid w:val="00345910"/>
    <w:rsid w:val="003461B7"/>
    <w:rsid w:val="003474D8"/>
    <w:rsid w:val="003476C0"/>
    <w:rsid w:val="003504E7"/>
    <w:rsid w:val="003515AF"/>
    <w:rsid w:val="003524A6"/>
    <w:rsid w:val="00352AA4"/>
    <w:rsid w:val="00353BBB"/>
    <w:rsid w:val="003547C0"/>
    <w:rsid w:val="00354913"/>
    <w:rsid w:val="00355BCD"/>
    <w:rsid w:val="00355C68"/>
    <w:rsid w:val="00355FA4"/>
    <w:rsid w:val="003565B0"/>
    <w:rsid w:val="00356F63"/>
    <w:rsid w:val="003602D7"/>
    <w:rsid w:val="0036083B"/>
    <w:rsid w:val="00360B53"/>
    <w:rsid w:val="00360E5B"/>
    <w:rsid w:val="003634E5"/>
    <w:rsid w:val="00363EE4"/>
    <w:rsid w:val="00364A75"/>
    <w:rsid w:val="0036633D"/>
    <w:rsid w:val="00367091"/>
    <w:rsid w:val="0036739B"/>
    <w:rsid w:val="00367B9F"/>
    <w:rsid w:val="00367EFA"/>
    <w:rsid w:val="00370C55"/>
    <w:rsid w:val="00371CEB"/>
    <w:rsid w:val="003727C6"/>
    <w:rsid w:val="003759DA"/>
    <w:rsid w:val="00375CDE"/>
    <w:rsid w:val="00376061"/>
    <w:rsid w:val="003765CE"/>
    <w:rsid w:val="0037677C"/>
    <w:rsid w:val="00377DAA"/>
    <w:rsid w:val="00377F14"/>
    <w:rsid w:val="003801C1"/>
    <w:rsid w:val="00380B7D"/>
    <w:rsid w:val="00380F3F"/>
    <w:rsid w:val="00383BEB"/>
    <w:rsid w:val="00384177"/>
    <w:rsid w:val="003902B6"/>
    <w:rsid w:val="00390A09"/>
    <w:rsid w:val="00390E2D"/>
    <w:rsid w:val="00393047"/>
    <w:rsid w:val="0039754E"/>
    <w:rsid w:val="003975FE"/>
    <w:rsid w:val="003A004E"/>
    <w:rsid w:val="003A3039"/>
    <w:rsid w:val="003A3A68"/>
    <w:rsid w:val="003A5B3B"/>
    <w:rsid w:val="003B1121"/>
    <w:rsid w:val="003B21EE"/>
    <w:rsid w:val="003B2660"/>
    <w:rsid w:val="003B34B4"/>
    <w:rsid w:val="003B4015"/>
    <w:rsid w:val="003B6648"/>
    <w:rsid w:val="003C09E9"/>
    <w:rsid w:val="003C1A84"/>
    <w:rsid w:val="003C1CA6"/>
    <w:rsid w:val="003C299F"/>
    <w:rsid w:val="003C5558"/>
    <w:rsid w:val="003C69CA"/>
    <w:rsid w:val="003C6FBC"/>
    <w:rsid w:val="003C7558"/>
    <w:rsid w:val="003D10B7"/>
    <w:rsid w:val="003D266F"/>
    <w:rsid w:val="003D303F"/>
    <w:rsid w:val="003D3BFC"/>
    <w:rsid w:val="003D5163"/>
    <w:rsid w:val="003D58A0"/>
    <w:rsid w:val="003D71C8"/>
    <w:rsid w:val="003D7E5A"/>
    <w:rsid w:val="003D7F9A"/>
    <w:rsid w:val="003E04EF"/>
    <w:rsid w:val="003E1380"/>
    <w:rsid w:val="003E15AE"/>
    <w:rsid w:val="003E19DD"/>
    <w:rsid w:val="003E1CBD"/>
    <w:rsid w:val="003E3C26"/>
    <w:rsid w:val="003E5CAB"/>
    <w:rsid w:val="003E699F"/>
    <w:rsid w:val="003E767E"/>
    <w:rsid w:val="003F0140"/>
    <w:rsid w:val="003F1650"/>
    <w:rsid w:val="003F1CA7"/>
    <w:rsid w:val="003F3380"/>
    <w:rsid w:val="003F420F"/>
    <w:rsid w:val="003F47AB"/>
    <w:rsid w:val="003F6A1C"/>
    <w:rsid w:val="003F7E5E"/>
    <w:rsid w:val="00402D0A"/>
    <w:rsid w:val="00402D84"/>
    <w:rsid w:val="0040469E"/>
    <w:rsid w:val="00405331"/>
    <w:rsid w:val="00406CA3"/>
    <w:rsid w:val="00406CDC"/>
    <w:rsid w:val="0041306A"/>
    <w:rsid w:val="00413D1E"/>
    <w:rsid w:val="00414169"/>
    <w:rsid w:val="004152F1"/>
    <w:rsid w:val="004167A9"/>
    <w:rsid w:val="00416E26"/>
    <w:rsid w:val="00417616"/>
    <w:rsid w:val="0042028C"/>
    <w:rsid w:val="0042310B"/>
    <w:rsid w:val="00424028"/>
    <w:rsid w:val="0042411F"/>
    <w:rsid w:val="004242AE"/>
    <w:rsid w:val="00424A7C"/>
    <w:rsid w:val="004257FC"/>
    <w:rsid w:val="00425B90"/>
    <w:rsid w:val="00426DFE"/>
    <w:rsid w:val="00430A8E"/>
    <w:rsid w:val="00432818"/>
    <w:rsid w:val="00432957"/>
    <w:rsid w:val="004351B0"/>
    <w:rsid w:val="00435A8A"/>
    <w:rsid w:val="004376B2"/>
    <w:rsid w:val="00443EA8"/>
    <w:rsid w:val="00444EF7"/>
    <w:rsid w:val="00445489"/>
    <w:rsid w:val="004466F3"/>
    <w:rsid w:val="00446849"/>
    <w:rsid w:val="00446F27"/>
    <w:rsid w:val="00446F35"/>
    <w:rsid w:val="0044779F"/>
    <w:rsid w:val="00452220"/>
    <w:rsid w:val="00452575"/>
    <w:rsid w:val="00453382"/>
    <w:rsid w:val="00455F4F"/>
    <w:rsid w:val="00456204"/>
    <w:rsid w:val="00457498"/>
    <w:rsid w:val="00457CD2"/>
    <w:rsid w:val="00460327"/>
    <w:rsid w:val="00461E3A"/>
    <w:rsid w:val="00462270"/>
    <w:rsid w:val="00463D25"/>
    <w:rsid w:val="00463E1E"/>
    <w:rsid w:val="00464C87"/>
    <w:rsid w:val="004655E6"/>
    <w:rsid w:val="0046627F"/>
    <w:rsid w:val="0046681A"/>
    <w:rsid w:val="004678BB"/>
    <w:rsid w:val="004700A2"/>
    <w:rsid w:val="00470687"/>
    <w:rsid w:val="0047160D"/>
    <w:rsid w:val="004719CE"/>
    <w:rsid w:val="004733D1"/>
    <w:rsid w:val="0047403B"/>
    <w:rsid w:val="0047418F"/>
    <w:rsid w:val="00477850"/>
    <w:rsid w:val="00477E3F"/>
    <w:rsid w:val="0048039A"/>
    <w:rsid w:val="0048231B"/>
    <w:rsid w:val="00483105"/>
    <w:rsid w:val="00483363"/>
    <w:rsid w:val="004837F4"/>
    <w:rsid w:val="00483C20"/>
    <w:rsid w:val="00484C7B"/>
    <w:rsid w:val="00485503"/>
    <w:rsid w:val="0048580D"/>
    <w:rsid w:val="004859A5"/>
    <w:rsid w:val="00485C9D"/>
    <w:rsid w:val="00486F0E"/>
    <w:rsid w:val="00487846"/>
    <w:rsid w:val="00490354"/>
    <w:rsid w:val="00492400"/>
    <w:rsid w:val="00494603"/>
    <w:rsid w:val="00495B17"/>
    <w:rsid w:val="00496B55"/>
    <w:rsid w:val="00497842"/>
    <w:rsid w:val="004A1537"/>
    <w:rsid w:val="004A1755"/>
    <w:rsid w:val="004A1A93"/>
    <w:rsid w:val="004A25A9"/>
    <w:rsid w:val="004A32BF"/>
    <w:rsid w:val="004A37B0"/>
    <w:rsid w:val="004A42A9"/>
    <w:rsid w:val="004A505C"/>
    <w:rsid w:val="004A55F8"/>
    <w:rsid w:val="004A5D15"/>
    <w:rsid w:val="004A657E"/>
    <w:rsid w:val="004A71F6"/>
    <w:rsid w:val="004A7EF9"/>
    <w:rsid w:val="004B02C2"/>
    <w:rsid w:val="004B32E3"/>
    <w:rsid w:val="004B3587"/>
    <w:rsid w:val="004B4494"/>
    <w:rsid w:val="004B464E"/>
    <w:rsid w:val="004B4D97"/>
    <w:rsid w:val="004B5969"/>
    <w:rsid w:val="004B6535"/>
    <w:rsid w:val="004B6B78"/>
    <w:rsid w:val="004C02F1"/>
    <w:rsid w:val="004C07AA"/>
    <w:rsid w:val="004C08FB"/>
    <w:rsid w:val="004C090A"/>
    <w:rsid w:val="004C1CD1"/>
    <w:rsid w:val="004C3157"/>
    <w:rsid w:val="004C3C0E"/>
    <w:rsid w:val="004C5028"/>
    <w:rsid w:val="004C618C"/>
    <w:rsid w:val="004C6EBF"/>
    <w:rsid w:val="004C72D8"/>
    <w:rsid w:val="004C7931"/>
    <w:rsid w:val="004D326E"/>
    <w:rsid w:val="004D3A5D"/>
    <w:rsid w:val="004D49E7"/>
    <w:rsid w:val="004D5078"/>
    <w:rsid w:val="004D51DA"/>
    <w:rsid w:val="004D56AE"/>
    <w:rsid w:val="004D5DF5"/>
    <w:rsid w:val="004D7600"/>
    <w:rsid w:val="004E279F"/>
    <w:rsid w:val="004E2BC7"/>
    <w:rsid w:val="004E2BD7"/>
    <w:rsid w:val="004E3A1F"/>
    <w:rsid w:val="004E52F2"/>
    <w:rsid w:val="004E55EF"/>
    <w:rsid w:val="004E593B"/>
    <w:rsid w:val="004E6366"/>
    <w:rsid w:val="004E7948"/>
    <w:rsid w:val="004F04A1"/>
    <w:rsid w:val="004F1B2E"/>
    <w:rsid w:val="004F2144"/>
    <w:rsid w:val="004F6FF0"/>
    <w:rsid w:val="004F752A"/>
    <w:rsid w:val="004F7D42"/>
    <w:rsid w:val="005008FB"/>
    <w:rsid w:val="00501622"/>
    <w:rsid w:val="005023BD"/>
    <w:rsid w:val="0050448D"/>
    <w:rsid w:val="00504BC3"/>
    <w:rsid w:val="00505DE8"/>
    <w:rsid w:val="00506970"/>
    <w:rsid w:val="00506AF3"/>
    <w:rsid w:val="00507661"/>
    <w:rsid w:val="0051240B"/>
    <w:rsid w:val="00512A15"/>
    <w:rsid w:val="00512AA0"/>
    <w:rsid w:val="00512E76"/>
    <w:rsid w:val="00513D3F"/>
    <w:rsid w:val="00514AD3"/>
    <w:rsid w:val="00514F08"/>
    <w:rsid w:val="005151D9"/>
    <w:rsid w:val="0051542F"/>
    <w:rsid w:val="00517673"/>
    <w:rsid w:val="005210AD"/>
    <w:rsid w:val="00521453"/>
    <w:rsid w:val="005217F5"/>
    <w:rsid w:val="00522A16"/>
    <w:rsid w:val="005239B6"/>
    <w:rsid w:val="00523DDC"/>
    <w:rsid w:val="00523E7A"/>
    <w:rsid w:val="005248A1"/>
    <w:rsid w:val="005263C7"/>
    <w:rsid w:val="00526B45"/>
    <w:rsid w:val="00526CCC"/>
    <w:rsid w:val="00530CE8"/>
    <w:rsid w:val="00533A6E"/>
    <w:rsid w:val="00535310"/>
    <w:rsid w:val="00537031"/>
    <w:rsid w:val="00541C86"/>
    <w:rsid w:val="00541CA7"/>
    <w:rsid w:val="005437A0"/>
    <w:rsid w:val="005445C3"/>
    <w:rsid w:val="0054639F"/>
    <w:rsid w:val="005469E6"/>
    <w:rsid w:val="00546B28"/>
    <w:rsid w:val="00546C0D"/>
    <w:rsid w:val="005479BA"/>
    <w:rsid w:val="005502DF"/>
    <w:rsid w:val="0055118E"/>
    <w:rsid w:val="0055197D"/>
    <w:rsid w:val="00553022"/>
    <w:rsid w:val="00555481"/>
    <w:rsid w:val="00555E72"/>
    <w:rsid w:val="00560C70"/>
    <w:rsid w:val="0056128E"/>
    <w:rsid w:val="00561EE9"/>
    <w:rsid w:val="00561F45"/>
    <w:rsid w:val="00562578"/>
    <w:rsid w:val="00562A8F"/>
    <w:rsid w:val="00564E76"/>
    <w:rsid w:val="00564ED5"/>
    <w:rsid w:val="005667A7"/>
    <w:rsid w:val="0056717F"/>
    <w:rsid w:val="0056743B"/>
    <w:rsid w:val="00570C27"/>
    <w:rsid w:val="005713F0"/>
    <w:rsid w:val="005726F5"/>
    <w:rsid w:val="00574769"/>
    <w:rsid w:val="005769EB"/>
    <w:rsid w:val="005775EA"/>
    <w:rsid w:val="00577E17"/>
    <w:rsid w:val="005804B5"/>
    <w:rsid w:val="005816A0"/>
    <w:rsid w:val="0058235E"/>
    <w:rsid w:val="00582882"/>
    <w:rsid w:val="00582D5B"/>
    <w:rsid w:val="0058367C"/>
    <w:rsid w:val="00584114"/>
    <w:rsid w:val="0058559E"/>
    <w:rsid w:val="005879C3"/>
    <w:rsid w:val="0059004B"/>
    <w:rsid w:val="00590994"/>
    <w:rsid w:val="00591C81"/>
    <w:rsid w:val="00593B97"/>
    <w:rsid w:val="0059442A"/>
    <w:rsid w:val="00595DAD"/>
    <w:rsid w:val="0059670F"/>
    <w:rsid w:val="0059789D"/>
    <w:rsid w:val="00597F60"/>
    <w:rsid w:val="005A14CE"/>
    <w:rsid w:val="005A1F81"/>
    <w:rsid w:val="005A252A"/>
    <w:rsid w:val="005A3E8C"/>
    <w:rsid w:val="005A40FA"/>
    <w:rsid w:val="005A4ABD"/>
    <w:rsid w:val="005A4F3A"/>
    <w:rsid w:val="005A52E2"/>
    <w:rsid w:val="005A55C7"/>
    <w:rsid w:val="005A6078"/>
    <w:rsid w:val="005A70AD"/>
    <w:rsid w:val="005B0F2A"/>
    <w:rsid w:val="005B108C"/>
    <w:rsid w:val="005B1AB0"/>
    <w:rsid w:val="005B313F"/>
    <w:rsid w:val="005B4698"/>
    <w:rsid w:val="005B4A00"/>
    <w:rsid w:val="005B4E2F"/>
    <w:rsid w:val="005B585D"/>
    <w:rsid w:val="005B58E7"/>
    <w:rsid w:val="005C0108"/>
    <w:rsid w:val="005C0ABF"/>
    <w:rsid w:val="005C2F2C"/>
    <w:rsid w:val="005C3525"/>
    <w:rsid w:val="005C391D"/>
    <w:rsid w:val="005C3AB9"/>
    <w:rsid w:val="005C40D6"/>
    <w:rsid w:val="005C44B4"/>
    <w:rsid w:val="005C50AF"/>
    <w:rsid w:val="005C65BD"/>
    <w:rsid w:val="005D0C80"/>
    <w:rsid w:val="005D0F2D"/>
    <w:rsid w:val="005D1374"/>
    <w:rsid w:val="005D1392"/>
    <w:rsid w:val="005D4B62"/>
    <w:rsid w:val="005D57B1"/>
    <w:rsid w:val="005D6F64"/>
    <w:rsid w:val="005D7006"/>
    <w:rsid w:val="005E1010"/>
    <w:rsid w:val="005E3F1B"/>
    <w:rsid w:val="005E4091"/>
    <w:rsid w:val="005E4B51"/>
    <w:rsid w:val="005F0552"/>
    <w:rsid w:val="005F06E7"/>
    <w:rsid w:val="005F21D1"/>
    <w:rsid w:val="005F41EB"/>
    <w:rsid w:val="005F4865"/>
    <w:rsid w:val="005F4F6C"/>
    <w:rsid w:val="005F5E05"/>
    <w:rsid w:val="0060166E"/>
    <w:rsid w:val="00602630"/>
    <w:rsid w:val="00602D49"/>
    <w:rsid w:val="006032EB"/>
    <w:rsid w:val="00603A97"/>
    <w:rsid w:val="006041BF"/>
    <w:rsid w:val="0060421B"/>
    <w:rsid w:val="00605DBD"/>
    <w:rsid w:val="00606B19"/>
    <w:rsid w:val="006110CD"/>
    <w:rsid w:val="00615C9A"/>
    <w:rsid w:val="00615E37"/>
    <w:rsid w:val="006162DA"/>
    <w:rsid w:val="00616446"/>
    <w:rsid w:val="006165E2"/>
    <w:rsid w:val="006174CB"/>
    <w:rsid w:val="00617D69"/>
    <w:rsid w:val="00620023"/>
    <w:rsid w:val="0062052A"/>
    <w:rsid w:val="006221E4"/>
    <w:rsid w:val="00622B87"/>
    <w:rsid w:val="006234D0"/>
    <w:rsid w:val="00623BED"/>
    <w:rsid w:val="00623D68"/>
    <w:rsid w:val="006274A2"/>
    <w:rsid w:val="00627B1B"/>
    <w:rsid w:val="00630F09"/>
    <w:rsid w:val="00632948"/>
    <w:rsid w:val="0063403C"/>
    <w:rsid w:val="00634A6C"/>
    <w:rsid w:val="00635CCF"/>
    <w:rsid w:val="00640FF0"/>
    <w:rsid w:val="0064119A"/>
    <w:rsid w:val="00641308"/>
    <w:rsid w:val="0064197D"/>
    <w:rsid w:val="00644D15"/>
    <w:rsid w:val="00646BE7"/>
    <w:rsid w:val="00646ECA"/>
    <w:rsid w:val="006515EA"/>
    <w:rsid w:val="006524A6"/>
    <w:rsid w:val="00653D67"/>
    <w:rsid w:val="00653E5B"/>
    <w:rsid w:val="006540AF"/>
    <w:rsid w:val="00654459"/>
    <w:rsid w:val="00655CD5"/>
    <w:rsid w:val="0065700B"/>
    <w:rsid w:val="006607AB"/>
    <w:rsid w:val="00661BE7"/>
    <w:rsid w:val="00662EF0"/>
    <w:rsid w:val="006631EA"/>
    <w:rsid w:val="00663DFD"/>
    <w:rsid w:val="00663F1B"/>
    <w:rsid w:val="0066494C"/>
    <w:rsid w:val="00664BB6"/>
    <w:rsid w:val="00665069"/>
    <w:rsid w:val="00666330"/>
    <w:rsid w:val="0066659B"/>
    <w:rsid w:val="0066797A"/>
    <w:rsid w:val="00667E68"/>
    <w:rsid w:val="006706F1"/>
    <w:rsid w:val="00671047"/>
    <w:rsid w:val="0067178E"/>
    <w:rsid w:val="0067257A"/>
    <w:rsid w:val="006753B3"/>
    <w:rsid w:val="00675FC8"/>
    <w:rsid w:val="006765F2"/>
    <w:rsid w:val="00676B74"/>
    <w:rsid w:val="00677E5A"/>
    <w:rsid w:val="00681821"/>
    <w:rsid w:val="0068311F"/>
    <w:rsid w:val="00683B47"/>
    <w:rsid w:val="0068443F"/>
    <w:rsid w:val="00685655"/>
    <w:rsid w:val="00687010"/>
    <w:rsid w:val="006870E6"/>
    <w:rsid w:val="006873EF"/>
    <w:rsid w:val="0069118A"/>
    <w:rsid w:val="00691455"/>
    <w:rsid w:val="00691E3B"/>
    <w:rsid w:val="006920C8"/>
    <w:rsid w:val="006953AF"/>
    <w:rsid w:val="006959CC"/>
    <w:rsid w:val="006A000F"/>
    <w:rsid w:val="006A39BE"/>
    <w:rsid w:val="006A3BC5"/>
    <w:rsid w:val="006A4FEE"/>
    <w:rsid w:val="006A55C0"/>
    <w:rsid w:val="006A5BC5"/>
    <w:rsid w:val="006A616C"/>
    <w:rsid w:val="006A76CA"/>
    <w:rsid w:val="006B0ED5"/>
    <w:rsid w:val="006B113C"/>
    <w:rsid w:val="006B310A"/>
    <w:rsid w:val="006B3813"/>
    <w:rsid w:val="006B475B"/>
    <w:rsid w:val="006B4EBB"/>
    <w:rsid w:val="006B5506"/>
    <w:rsid w:val="006B5C72"/>
    <w:rsid w:val="006C0F69"/>
    <w:rsid w:val="006C3C2E"/>
    <w:rsid w:val="006C6A18"/>
    <w:rsid w:val="006C6A97"/>
    <w:rsid w:val="006D0B6E"/>
    <w:rsid w:val="006D1070"/>
    <w:rsid w:val="006D1AD8"/>
    <w:rsid w:val="006D28B3"/>
    <w:rsid w:val="006D2A06"/>
    <w:rsid w:val="006D4677"/>
    <w:rsid w:val="006D4E71"/>
    <w:rsid w:val="006D745A"/>
    <w:rsid w:val="006E1AA6"/>
    <w:rsid w:val="006E2B12"/>
    <w:rsid w:val="006E3512"/>
    <w:rsid w:val="006E38F5"/>
    <w:rsid w:val="006E5ACE"/>
    <w:rsid w:val="006E6FF6"/>
    <w:rsid w:val="006E7C63"/>
    <w:rsid w:val="006F2530"/>
    <w:rsid w:val="006F5CC3"/>
    <w:rsid w:val="006F609D"/>
    <w:rsid w:val="006F7967"/>
    <w:rsid w:val="006F7A63"/>
    <w:rsid w:val="00700DB2"/>
    <w:rsid w:val="00702EE7"/>
    <w:rsid w:val="00702F7E"/>
    <w:rsid w:val="00704962"/>
    <w:rsid w:val="0070496E"/>
    <w:rsid w:val="00704A6D"/>
    <w:rsid w:val="00704E7D"/>
    <w:rsid w:val="00710645"/>
    <w:rsid w:val="00710ACD"/>
    <w:rsid w:val="00711873"/>
    <w:rsid w:val="00711895"/>
    <w:rsid w:val="00715BAA"/>
    <w:rsid w:val="007203AA"/>
    <w:rsid w:val="0072195F"/>
    <w:rsid w:val="00721A8F"/>
    <w:rsid w:val="007234F3"/>
    <w:rsid w:val="00723795"/>
    <w:rsid w:val="00725095"/>
    <w:rsid w:val="00725229"/>
    <w:rsid w:val="00725997"/>
    <w:rsid w:val="007310BC"/>
    <w:rsid w:val="007337C3"/>
    <w:rsid w:val="00734C2B"/>
    <w:rsid w:val="00734C79"/>
    <w:rsid w:val="0073536E"/>
    <w:rsid w:val="007355DF"/>
    <w:rsid w:val="00737B99"/>
    <w:rsid w:val="00737CD5"/>
    <w:rsid w:val="00737F5E"/>
    <w:rsid w:val="00741815"/>
    <w:rsid w:val="00741C47"/>
    <w:rsid w:val="00741E3C"/>
    <w:rsid w:val="00742131"/>
    <w:rsid w:val="00742CD1"/>
    <w:rsid w:val="00743499"/>
    <w:rsid w:val="00743987"/>
    <w:rsid w:val="00745712"/>
    <w:rsid w:val="00745BB3"/>
    <w:rsid w:val="00745E10"/>
    <w:rsid w:val="007467AF"/>
    <w:rsid w:val="00746949"/>
    <w:rsid w:val="00746A64"/>
    <w:rsid w:val="00747B90"/>
    <w:rsid w:val="00750425"/>
    <w:rsid w:val="00752D60"/>
    <w:rsid w:val="00753049"/>
    <w:rsid w:val="0075484F"/>
    <w:rsid w:val="00756AC8"/>
    <w:rsid w:val="007570CE"/>
    <w:rsid w:val="007572D3"/>
    <w:rsid w:val="0075791A"/>
    <w:rsid w:val="007579F0"/>
    <w:rsid w:val="00757A55"/>
    <w:rsid w:val="00757D65"/>
    <w:rsid w:val="007606DC"/>
    <w:rsid w:val="00761A4B"/>
    <w:rsid w:val="00762276"/>
    <w:rsid w:val="00763BE2"/>
    <w:rsid w:val="007640CC"/>
    <w:rsid w:val="007655D8"/>
    <w:rsid w:val="0076637A"/>
    <w:rsid w:val="00766DD9"/>
    <w:rsid w:val="007704B8"/>
    <w:rsid w:val="00770981"/>
    <w:rsid w:val="00770F1A"/>
    <w:rsid w:val="00771FF4"/>
    <w:rsid w:val="00773BAC"/>
    <w:rsid w:val="007758B7"/>
    <w:rsid w:val="007767A6"/>
    <w:rsid w:val="00780259"/>
    <w:rsid w:val="00780E00"/>
    <w:rsid w:val="007830DB"/>
    <w:rsid w:val="007838AF"/>
    <w:rsid w:val="00784C48"/>
    <w:rsid w:val="00786EF9"/>
    <w:rsid w:val="007871E3"/>
    <w:rsid w:val="007878E8"/>
    <w:rsid w:val="0079057C"/>
    <w:rsid w:val="007913F5"/>
    <w:rsid w:val="007919A5"/>
    <w:rsid w:val="007931FE"/>
    <w:rsid w:val="007935A7"/>
    <w:rsid w:val="007935CB"/>
    <w:rsid w:val="00793760"/>
    <w:rsid w:val="00793BE0"/>
    <w:rsid w:val="00793D91"/>
    <w:rsid w:val="00796C56"/>
    <w:rsid w:val="00796E7D"/>
    <w:rsid w:val="007A012F"/>
    <w:rsid w:val="007A0505"/>
    <w:rsid w:val="007A1900"/>
    <w:rsid w:val="007A39DE"/>
    <w:rsid w:val="007A4768"/>
    <w:rsid w:val="007A4B3B"/>
    <w:rsid w:val="007A63FE"/>
    <w:rsid w:val="007A6909"/>
    <w:rsid w:val="007A6F63"/>
    <w:rsid w:val="007A708E"/>
    <w:rsid w:val="007A73DE"/>
    <w:rsid w:val="007B1248"/>
    <w:rsid w:val="007B127D"/>
    <w:rsid w:val="007B1C66"/>
    <w:rsid w:val="007B33BB"/>
    <w:rsid w:val="007B35DB"/>
    <w:rsid w:val="007B3DA8"/>
    <w:rsid w:val="007B40F8"/>
    <w:rsid w:val="007B498A"/>
    <w:rsid w:val="007B76AD"/>
    <w:rsid w:val="007C155E"/>
    <w:rsid w:val="007C1A8F"/>
    <w:rsid w:val="007C1E29"/>
    <w:rsid w:val="007C20B1"/>
    <w:rsid w:val="007C343C"/>
    <w:rsid w:val="007C398C"/>
    <w:rsid w:val="007C45F9"/>
    <w:rsid w:val="007C4D71"/>
    <w:rsid w:val="007C5736"/>
    <w:rsid w:val="007C6764"/>
    <w:rsid w:val="007C7A72"/>
    <w:rsid w:val="007D0BCD"/>
    <w:rsid w:val="007D167B"/>
    <w:rsid w:val="007E1491"/>
    <w:rsid w:val="007E1530"/>
    <w:rsid w:val="007E157D"/>
    <w:rsid w:val="007E1B02"/>
    <w:rsid w:val="007E312F"/>
    <w:rsid w:val="007E343E"/>
    <w:rsid w:val="007E6CAC"/>
    <w:rsid w:val="007E7440"/>
    <w:rsid w:val="007F008C"/>
    <w:rsid w:val="007F13D0"/>
    <w:rsid w:val="007F2668"/>
    <w:rsid w:val="007F3586"/>
    <w:rsid w:val="007F42BC"/>
    <w:rsid w:val="007F5380"/>
    <w:rsid w:val="007F585C"/>
    <w:rsid w:val="007F7872"/>
    <w:rsid w:val="00800505"/>
    <w:rsid w:val="0080058C"/>
    <w:rsid w:val="00801F81"/>
    <w:rsid w:val="00803491"/>
    <w:rsid w:val="00803A66"/>
    <w:rsid w:val="0080419E"/>
    <w:rsid w:val="00804DC5"/>
    <w:rsid w:val="00805068"/>
    <w:rsid w:val="00805A32"/>
    <w:rsid w:val="00805B54"/>
    <w:rsid w:val="00805E47"/>
    <w:rsid w:val="00805FDE"/>
    <w:rsid w:val="008067F1"/>
    <w:rsid w:val="00807365"/>
    <w:rsid w:val="008076CF"/>
    <w:rsid w:val="0081374A"/>
    <w:rsid w:val="00815015"/>
    <w:rsid w:val="008150C4"/>
    <w:rsid w:val="00815685"/>
    <w:rsid w:val="00815F41"/>
    <w:rsid w:val="00815FCD"/>
    <w:rsid w:val="00816B8C"/>
    <w:rsid w:val="008170C3"/>
    <w:rsid w:val="00817212"/>
    <w:rsid w:val="008204B0"/>
    <w:rsid w:val="008205F9"/>
    <w:rsid w:val="008206F9"/>
    <w:rsid w:val="008207E8"/>
    <w:rsid w:val="008213EB"/>
    <w:rsid w:val="00821E48"/>
    <w:rsid w:val="00821F0A"/>
    <w:rsid w:val="00824E4B"/>
    <w:rsid w:val="00825B8D"/>
    <w:rsid w:val="00825D0B"/>
    <w:rsid w:val="008277B6"/>
    <w:rsid w:val="00830076"/>
    <w:rsid w:val="008300D1"/>
    <w:rsid w:val="00831895"/>
    <w:rsid w:val="00833E91"/>
    <w:rsid w:val="00835370"/>
    <w:rsid w:val="008366FC"/>
    <w:rsid w:val="0083670B"/>
    <w:rsid w:val="00836EA3"/>
    <w:rsid w:val="00837B57"/>
    <w:rsid w:val="0084174D"/>
    <w:rsid w:val="0084205A"/>
    <w:rsid w:val="00843043"/>
    <w:rsid w:val="0084307D"/>
    <w:rsid w:val="00843765"/>
    <w:rsid w:val="00845449"/>
    <w:rsid w:val="00845B14"/>
    <w:rsid w:val="00845E49"/>
    <w:rsid w:val="0084698F"/>
    <w:rsid w:val="00846EE5"/>
    <w:rsid w:val="00847CDD"/>
    <w:rsid w:val="00847EE5"/>
    <w:rsid w:val="00851BB7"/>
    <w:rsid w:val="0085261C"/>
    <w:rsid w:val="00853623"/>
    <w:rsid w:val="00853679"/>
    <w:rsid w:val="00853807"/>
    <w:rsid w:val="00853D85"/>
    <w:rsid w:val="00855449"/>
    <w:rsid w:val="00855E85"/>
    <w:rsid w:val="008616FA"/>
    <w:rsid w:val="00862294"/>
    <w:rsid w:val="008632CB"/>
    <w:rsid w:val="00863C5D"/>
    <w:rsid w:val="00864965"/>
    <w:rsid w:val="00864B28"/>
    <w:rsid w:val="00864C2A"/>
    <w:rsid w:val="00866EAC"/>
    <w:rsid w:val="00867B63"/>
    <w:rsid w:val="0087106F"/>
    <w:rsid w:val="00871E78"/>
    <w:rsid w:val="00872159"/>
    <w:rsid w:val="008753B3"/>
    <w:rsid w:val="0087697F"/>
    <w:rsid w:val="008804C7"/>
    <w:rsid w:val="00881AB8"/>
    <w:rsid w:val="008821C2"/>
    <w:rsid w:val="008831C4"/>
    <w:rsid w:val="00883421"/>
    <w:rsid w:val="00884AF1"/>
    <w:rsid w:val="00885742"/>
    <w:rsid w:val="0088661B"/>
    <w:rsid w:val="00886795"/>
    <w:rsid w:val="00886A97"/>
    <w:rsid w:val="0088751D"/>
    <w:rsid w:val="0089091D"/>
    <w:rsid w:val="008912F0"/>
    <w:rsid w:val="0089172A"/>
    <w:rsid w:val="00892BBD"/>
    <w:rsid w:val="00893314"/>
    <w:rsid w:val="00894507"/>
    <w:rsid w:val="0089785B"/>
    <w:rsid w:val="008978E0"/>
    <w:rsid w:val="008A1A6A"/>
    <w:rsid w:val="008A3083"/>
    <w:rsid w:val="008A353B"/>
    <w:rsid w:val="008A3F4B"/>
    <w:rsid w:val="008A5829"/>
    <w:rsid w:val="008A60F9"/>
    <w:rsid w:val="008A6602"/>
    <w:rsid w:val="008A6729"/>
    <w:rsid w:val="008A7A62"/>
    <w:rsid w:val="008B0140"/>
    <w:rsid w:val="008B14FC"/>
    <w:rsid w:val="008B15B0"/>
    <w:rsid w:val="008B2733"/>
    <w:rsid w:val="008B305A"/>
    <w:rsid w:val="008B581A"/>
    <w:rsid w:val="008B6C33"/>
    <w:rsid w:val="008B7C2E"/>
    <w:rsid w:val="008C22A7"/>
    <w:rsid w:val="008C2524"/>
    <w:rsid w:val="008C277F"/>
    <w:rsid w:val="008C332E"/>
    <w:rsid w:val="008C4729"/>
    <w:rsid w:val="008C4AA4"/>
    <w:rsid w:val="008C5722"/>
    <w:rsid w:val="008D14E7"/>
    <w:rsid w:val="008D1A44"/>
    <w:rsid w:val="008D1A7B"/>
    <w:rsid w:val="008D1B5A"/>
    <w:rsid w:val="008D2977"/>
    <w:rsid w:val="008D2CD5"/>
    <w:rsid w:val="008D2F19"/>
    <w:rsid w:val="008D34A5"/>
    <w:rsid w:val="008E06CD"/>
    <w:rsid w:val="008E1A10"/>
    <w:rsid w:val="008E3694"/>
    <w:rsid w:val="008E394C"/>
    <w:rsid w:val="008E5CA2"/>
    <w:rsid w:val="008E70EE"/>
    <w:rsid w:val="008E746F"/>
    <w:rsid w:val="008F00CB"/>
    <w:rsid w:val="008F0161"/>
    <w:rsid w:val="008F1D4C"/>
    <w:rsid w:val="008F399D"/>
    <w:rsid w:val="008F3EDC"/>
    <w:rsid w:val="008F4598"/>
    <w:rsid w:val="008F6AD5"/>
    <w:rsid w:val="008F6C75"/>
    <w:rsid w:val="008F6FF7"/>
    <w:rsid w:val="008F705C"/>
    <w:rsid w:val="00900C0C"/>
    <w:rsid w:val="00902834"/>
    <w:rsid w:val="00902DB7"/>
    <w:rsid w:val="00903886"/>
    <w:rsid w:val="00903C40"/>
    <w:rsid w:val="00903D66"/>
    <w:rsid w:val="0090405B"/>
    <w:rsid w:val="00904731"/>
    <w:rsid w:val="009049B4"/>
    <w:rsid w:val="009061AD"/>
    <w:rsid w:val="009073BC"/>
    <w:rsid w:val="0090765B"/>
    <w:rsid w:val="009079E6"/>
    <w:rsid w:val="00907C79"/>
    <w:rsid w:val="009105B7"/>
    <w:rsid w:val="009111E2"/>
    <w:rsid w:val="00912409"/>
    <w:rsid w:val="00913058"/>
    <w:rsid w:val="0091346B"/>
    <w:rsid w:val="00913CE1"/>
    <w:rsid w:val="0091417F"/>
    <w:rsid w:val="0091474C"/>
    <w:rsid w:val="00915AE1"/>
    <w:rsid w:val="00917506"/>
    <w:rsid w:val="00920274"/>
    <w:rsid w:val="00922654"/>
    <w:rsid w:val="00923BC0"/>
    <w:rsid w:val="00923EEC"/>
    <w:rsid w:val="009249EE"/>
    <w:rsid w:val="009255E3"/>
    <w:rsid w:val="009260C9"/>
    <w:rsid w:val="00927857"/>
    <w:rsid w:val="00930539"/>
    <w:rsid w:val="009311BB"/>
    <w:rsid w:val="00931C71"/>
    <w:rsid w:val="00932073"/>
    <w:rsid w:val="00933427"/>
    <w:rsid w:val="0093523F"/>
    <w:rsid w:val="00935367"/>
    <w:rsid w:val="009372CC"/>
    <w:rsid w:val="009433FE"/>
    <w:rsid w:val="00943408"/>
    <w:rsid w:val="00943FAB"/>
    <w:rsid w:val="00944625"/>
    <w:rsid w:val="00945112"/>
    <w:rsid w:val="009468A1"/>
    <w:rsid w:val="00946D02"/>
    <w:rsid w:val="00947459"/>
    <w:rsid w:val="00950B1A"/>
    <w:rsid w:val="009510C5"/>
    <w:rsid w:val="0095375C"/>
    <w:rsid w:val="00953922"/>
    <w:rsid w:val="00953ED9"/>
    <w:rsid w:val="0095520B"/>
    <w:rsid w:val="009555C7"/>
    <w:rsid w:val="0096036F"/>
    <w:rsid w:val="00960633"/>
    <w:rsid w:val="00962732"/>
    <w:rsid w:val="00963767"/>
    <w:rsid w:val="00963A61"/>
    <w:rsid w:val="00963E90"/>
    <w:rsid w:val="00964915"/>
    <w:rsid w:val="00965C20"/>
    <w:rsid w:val="0096644F"/>
    <w:rsid w:val="0096678C"/>
    <w:rsid w:val="00966CCE"/>
    <w:rsid w:val="00967DA2"/>
    <w:rsid w:val="0097006C"/>
    <w:rsid w:val="0097077E"/>
    <w:rsid w:val="00971920"/>
    <w:rsid w:val="00971D9E"/>
    <w:rsid w:val="00971EA9"/>
    <w:rsid w:val="00972580"/>
    <w:rsid w:val="009731D8"/>
    <w:rsid w:val="00974944"/>
    <w:rsid w:val="009754A5"/>
    <w:rsid w:val="009758B3"/>
    <w:rsid w:val="00975971"/>
    <w:rsid w:val="00975F6A"/>
    <w:rsid w:val="009775A5"/>
    <w:rsid w:val="00977F9A"/>
    <w:rsid w:val="00977FF7"/>
    <w:rsid w:val="00982EA4"/>
    <w:rsid w:val="00982F42"/>
    <w:rsid w:val="009831DE"/>
    <w:rsid w:val="009832DB"/>
    <w:rsid w:val="009865AD"/>
    <w:rsid w:val="00990209"/>
    <w:rsid w:val="00990F02"/>
    <w:rsid w:val="00990F1E"/>
    <w:rsid w:val="00991215"/>
    <w:rsid w:val="00992B6C"/>
    <w:rsid w:val="00994CD6"/>
    <w:rsid w:val="00995017"/>
    <w:rsid w:val="009A0854"/>
    <w:rsid w:val="009A225D"/>
    <w:rsid w:val="009A282F"/>
    <w:rsid w:val="009A2890"/>
    <w:rsid w:val="009A38E6"/>
    <w:rsid w:val="009A3A36"/>
    <w:rsid w:val="009A43BB"/>
    <w:rsid w:val="009A44C4"/>
    <w:rsid w:val="009A7882"/>
    <w:rsid w:val="009A7C4B"/>
    <w:rsid w:val="009B1C58"/>
    <w:rsid w:val="009B2163"/>
    <w:rsid w:val="009B282F"/>
    <w:rsid w:val="009B4B26"/>
    <w:rsid w:val="009B5232"/>
    <w:rsid w:val="009B588C"/>
    <w:rsid w:val="009B745B"/>
    <w:rsid w:val="009C0DE0"/>
    <w:rsid w:val="009C1260"/>
    <w:rsid w:val="009C1824"/>
    <w:rsid w:val="009C39B8"/>
    <w:rsid w:val="009C4301"/>
    <w:rsid w:val="009C6221"/>
    <w:rsid w:val="009C62A4"/>
    <w:rsid w:val="009C6EDE"/>
    <w:rsid w:val="009C71B9"/>
    <w:rsid w:val="009C739D"/>
    <w:rsid w:val="009C7B60"/>
    <w:rsid w:val="009D27A0"/>
    <w:rsid w:val="009D283F"/>
    <w:rsid w:val="009D3F21"/>
    <w:rsid w:val="009D4306"/>
    <w:rsid w:val="009D7331"/>
    <w:rsid w:val="009D7868"/>
    <w:rsid w:val="009E0BE6"/>
    <w:rsid w:val="009E10FF"/>
    <w:rsid w:val="009E3121"/>
    <w:rsid w:val="009E32FD"/>
    <w:rsid w:val="009E34A7"/>
    <w:rsid w:val="009E604F"/>
    <w:rsid w:val="009E7EA5"/>
    <w:rsid w:val="009F183C"/>
    <w:rsid w:val="009F1D4F"/>
    <w:rsid w:val="009F28D9"/>
    <w:rsid w:val="009F2E9A"/>
    <w:rsid w:val="009F399B"/>
    <w:rsid w:val="009F3B06"/>
    <w:rsid w:val="009F472C"/>
    <w:rsid w:val="009F59A0"/>
    <w:rsid w:val="009F5A57"/>
    <w:rsid w:val="009F5EF5"/>
    <w:rsid w:val="009F69AD"/>
    <w:rsid w:val="009F72C5"/>
    <w:rsid w:val="009F7877"/>
    <w:rsid w:val="00A00706"/>
    <w:rsid w:val="00A00F62"/>
    <w:rsid w:val="00A0110B"/>
    <w:rsid w:val="00A02194"/>
    <w:rsid w:val="00A02FC6"/>
    <w:rsid w:val="00A03607"/>
    <w:rsid w:val="00A058C4"/>
    <w:rsid w:val="00A05A5B"/>
    <w:rsid w:val="00A05C6A"/>
    <w:rsid w:val="00A11179"/>
    <w:rsid w:val="00A122B1"/>
    <w:rsid w:val="00A12388"/>
    <w:rsid w:val="00A12627"/>
    <w:rsid w:val="00A128C5"/>
    <w:rsid w:val="00A13FEE"/>
    <w:rsid w:val="00A145AF"/>
    <w:rsid w:val="00A15D84"/>
    <w:rsid w:val="00A16FFD"/>
    <w:rsid w:val="00A17747"/>
    <w:rsid w:val="00A17D8E"/>
    <w:rsid w:val="00A20245"/>
    <w:rsid w:val="00A204C8"/>
    <w:rsid w:val="00A224A4"/>
    <w:rsid w:val="00A22B98"/>
    <w:rsid w:val="00A22C28"/>
    <w:rsid w:val="00A24F79"/>
    <w:rsid w:val="00A258D9"/>
    <w:rsid w:val="00A25A03"/>
    <w:rsid w:val="00A2685D"/>
    <w:rsid w:val="00A27E9B"/>
    <w:rsid w:val="00A31D20"/>
    <w:rsid w:val="00A33185"/>
    <w:rsid w:val="00A3469A"/>
    <w:rsid w:val="00A34754"/>
    <w:rsid w:val="00A349B2"/>
    <w:rsid w:val="00A361AF"/>
    <w:rsid w:val="00A37137"/>
    <w:rsid w:val="00A373C6"/>
    <w:rsid w:val="00A37985"/>
    <w:rsid w:val="00A40693"/>
    <w:rsid w:val="00A41067"/>
    <w:rsid w:val="00A420B4"/>
    <w:rsid w:val="00A433A6"/>
    <w:rsid w:val="00A43503"/>
    <w:rsid w:val="00A4391C"/>
    <w:rsid w:val="00A43F61"/>
    <w:rsid w:val="00A45887"/>
    <w:rsid w:val="00A45FCF"/>
    <w:rsid w:val="00A46C04"/>
    <w:rsid w:val="00A47194"/>
    <w:rsid w:val="00A506DC"/>
    <w:rsid w:val="00A527A9"/>
    <w:rsid w:val="00A54AE0"/>
    <w:rsid w:val="00A55DF2"/>
    <w:rsid w:val="00A569DA"/>
    <w:rsid w:val="00A612ED"/>
    <w:rsid w:val="00A61567"/>
    <w:rsid w:val="00A61E9C"/>
    <w:rsid w:val="00A62608"/>
    <w:rsid w:val="00A62978"/>
    <w:rsid w:val="00A642EE"/>
    <w:rsid w:val="00A64A87"/>
    <w:rsid w:val="00A653D2"/>
    <w:rsid w:val="00A658DC"/>
    <w:rsid w:val="00A65917"/>
    <w:rsid w:val="00A7148C"/>
    <w:rsid w:val="00A71CE7"/>
    <w:rsid w:val="00A72141"/>
    <w:rsid w:val="00A727FD"/>
    <w:rsid w:val="00A73555"/>
    <w:rsid w:val="00A76B15"/>
    <w:rsid w:val="00A80F9D"/>
    <w:rsid w:val="00A81785"/>
    <w:rsid w:val="00A81947"/>
    <w:rsid w:val="00A821E5"/>
    <w:rsid w:val="00A825FD"/>
    <w:rsid w:val="00A82CC6"/>
    <w:rsid w:val="00A847EA"/>
    <w:rsid w:val="00A8572F"/>
    <w:rsid w:val="00A857B1"/>
    <w:rsid w:val="00A86B9C"/>
    <w:rsid w:val="00A91CB1"/>
    <w:rsid w:val="00A930EC"/>
    <w:rsid w:val="00A93331"/>
    <w:rsid w:val="00A93576"/>
    <w:rsid w:val="00A93C5B"/>
    <w:rsid w:val="00A93E8B"/>
    <w:rsid w:val="00A94885"/>
    <w:rsid w:val="00A95E79"/>
    <w:rsid w:val="00A97BFB"/>
    <w:rsid w:val="00AA0467"/>
    <w:rsid w:val="00AA1358"/>
    <w:rsid w:val="00AA19B7"/>
    <w:rsid w:val="00AA2126"/>
    <w:rsid w:val="00AA21CB"/>
    <w:rsid w:val="00AA2C45"/>
    <w:rsid w:val="00AA3AFE"/>
    <w:rsid w:val="00AA3C0F"/>
    <w:rsid w:val="00AA59D2"/>
    <w:rsid w:val="00AB2133"/>
    <w:rsid w:val="00AB4742"/>
    <w:rsid w:val="00AB504C"/>
    <w:rsid w:val="00AB7CED"/>
    <w:rsid w:val="00AB7D1F"/>
    <w:rsid w:val="00AC06E1"/>
    <w:rsid w:val="00AC1038"/>
    <w:rsid w:val="00AC177A"/>
    <w:rsid w:val="00AC1D86"/>
    <w:rsid w:val="00AC2835"/>
    <w:rsid w:val="00AC29EA"/>
    <w:rsid w:val="00AC2BA8"/>
    <w:rsid w:val="00AC2DDD"/>
    <w:rsid w:val="00AC39FE"/>
    <w:rsid w:val="00AC44CC"/>
    <w:rsid w:val="00AC477D"/>
    <w:rsid w:val="00AC50C3"/>
    <w:rsid w:val="00AC6DDB"/>
    <w:rsid w:val="00AD01CD"/>
    <w:rsid w:val="00AD032E"/>
    <w:rsid w:val="00AD1FD3"/>
    <w:rsid w:val="00AD2646"/>
    <w:rsid w:val="00AD2928"/>
    <w:rsid w:val="00AD2B64"/>
    <w:rsid w:val="00AD3E8C"/>
    <w:rsid w:val="00AD5F21"/>
    <w:rsid w:val="00AD6DEE"/>
    <w:rsid w:val="00AD72EE"/>
    <w:rsid w:val="00AE009E"/>
    <w:rsid w:val="00AE09BD"/>
    <w:rsid w:val="00AE1F6B"/>
    <w:rsid w:val="00AE5454"/>
    <w:rsid w:val="00AE5928"/>
    <w:rsid w:val="00AE5F6E"/>
    <w:rsid w:val="00AE60DC"/>
    <w:rsid w:val="00AE6E88"/>
    <w:rsid w:val="00AE7158"/>
    <w:rsid w:val="00AE7162"/>
    <w:rsid w:val="00AE7AA3"/>
    <w:rsid w:val="00AE7C9A"/>
    <w:rsid w:val="00AE7D44"/>
    <w:rsid w:val="00AF186F"/>
    <w:rsid w:val="00AF2F72"/>
    <w:rsid w:val="00AF3B8F"/>
    <w:rsid w:val="00AF4C41"/>
    <w:rsid w:val="00AF6F27"/>
    <w:rsid w:val="00AF6FF1"/>
    <w:rsid w:val="00B02C6D"/>
    <w:rsid w:val="00B02E61"/>
    <w:rsid w:val="00B0327D"/>
    <w:rsid w:val="00B0331B"/>
    <w:rsid w:val="00B03B71"/>
    <w:rsid w:val="00B0606B"/>
    <w:rsid w:val="00B11BFA"/>
    <w:rsid w:val="00B14D3B"/>
    <w:rsid w:val="00B15A6C"/>
    <w:rsid w:val="00B170BB"/>
    <w:rsid w:val="00B20B0F"/>
    <w:rsid w:val="00B22249"/>
    <w:rsid w:val="00B2255F"/>
    <w:rsid w:val="00B22782"/>
    <w:rsid w:val="00B231AB"/>
    <w:rsid w:val="00B26267"/>
    <w:rsid w:val="00B27B52"/>
    <w:rsid w:val="00B30404"/>
    <w:rsid w:val="00B31244"/>
    <w:rsid w:val="00B31931"/>
    <w:rsid w:val="00B31985"/>
    <w:rsid w:val="00B34361"/>
    <w:rsid w:val="00B35CAE"/>
    <w:rsid w:val="00B36B23"/>
    <w:rsid w:val="00B3796B"/>
    <w:rsid w:val="00B402FF"/>
    <w:rsid w:val="00B414DB"/>
    <w:rsid w:val="00B428C6"/>
    <w:rsid w:val="00B4291F"/>
    <w:rsid w:val="00B43692"/>
    <w:rsid w:val="00B436F4"/>
    <w:rsid w:val="00B44102"/>
    <w:rsid w:val="00B45C8B"/>
    <w:rsid w:val="00B46926"/>
    <w:rsid w:val="00B5076B"/>
    <w:rsid w:val="00B50F40"/>
    <w:rsid w:val="00B548E5"/>
    <w:rsid w:val="00B558CD"/>
    <w:rsid w:val="00B55A42"/>
    <w:rsid w:val="00B55B2F"/>
    <w:rsid w:val="00B55DE3"/>
    <w:rsid w:val="00B55E04"/>
    <w:rsid w:val="00B56231"/>
    <w:rsid w:val="00B60614"/>
    <w:rsid w:val="00B6077F"/>
    <w:rsid w:val="00B660DC"/>
    <w:rsid w:val="00B66BAE"/>
    <w:rsid w:val="00B71618"/>
    <w:rsid w:val="00B71C7C"/>
    <w:rsid w:val="00B72102"/>
    <w:rsid w:val="00B73956"/>
    <w:rsid w:val="00B74089"/>
    <w:rsid w:val="00B74694"/>
    <w:rsid w:val="00B756B7"/>
    <w:rsid w:val="00B765CE"/>
    <w:rsid w:val="00B77254"/>
    <w:rsid w:val="00B80489"/>
    <w:rsid w:val="00B826DD"/>
    <w:rsid w:val="00B82AD7"/>
    <w:rsid w:val="00B83D14"/>
    <w:rsid w:val="00B846F1"/>
    <w:rsid w:val="00B868BC"/>
    <w:rsid w:val="00B86E9C"/>
    <w:rsid w:val="00B9172A"/>
    <w:rsid w:val="00B92711"/>
    <w:rsid w:val="00B955EA"/>
    <w:rsid w:val="00B95DE9"/>
    <w:rsid w:val="00B968DA"/>
    <w:rsid w:val="00B970AE"/>
    <w:rsid w:val="00B976EE"/>
    <w:rsid w:val="00BA10E3"/>
    <w:rsid w:val="00BA1DAD"/>
    <w:rsid w:val="00BA1E69"/>
    <w:rsid w:val="00BA2CC4"/>
    <w:rsid w:val="00BA31D0"/>
    <w:rsid w:val="00BA3CB2"/>
    <w:rsid w:val="00BA4EA9"/>
    <w:rsid w:val="00BA576B"/>
    <w:rsid w:val="00BB001C"/>
    <w:rsid w:val="00BB1130"/>
    <w:rsid w:val="00BB1B4D"/>
    <w:rsid w:val="00BB23F4"/>
    <w:rsid w:val="00BB35C0"/>
    <w:rsid w:val="00BB476A"/>
    <w:rsid w:val="00BB5CE8"/>
    <w:rsid w:val="00BB69A8"/>
    <w:rsid w:val="00BB7411"/>
    <w:rsid w:val="00BC0AA2"/>
    <w:rsid w:val="00BC1690"/>
    <w:rsid w:val="00BC169C"/>
    <w:rsid w:val="00BC2648"/>
    <w:rsid w:val="00BC3925"/>
    <w:rsid w:val="00BC4C43"/>
    <w:rsid w:val="00BC59F3"/>
    <w:rsid w:val="00BC7179"/>
    <w:rsid w:val="00BC786F"/>
    <w:rsid w:val="00BD01DC"/>
    <w:rsid w:val="00BD04E8"/>
    <w:rsid w:val="00BD0E9F"/>
    <w:rsid w:val="00BD109F"/>
    <w:rsid w:val="00BD126F"/>
    <w:rsid w:val="00BD1284"/>
    <w:rsid w:val="00BD1EB4"/>
    <w:rsid w:val="00BD4169"/>
    <w:rsid w:val="00BD446B"/>
    <w:rsid w:val="00BD4684"/>
    <w:rsid w:val="00BD530F"/>
    <w:rsid w:val="00BD5381"/>
    <w:rsid w:val="00BD53F8"/>
    <w:rsid w:val="00BD5C44"/>
    <w:rsid w:val="00BD5DC7"/>
    <w:rsid w:val="00BE00B4"/>
    <w:rsid w:val="00BE06D1"/>
    <w:rsid w:val="00BE16F1"/>
    <w:rsid w:val="00BE64F2"/>
    <w:rsid w:val="00BE6F85"/>
    <w:rsid w:val="00BF0AE9"/>
    <w:rsid w:val="00BF4334"/>
    <w:rsid w:val="00BF5470"/>
    <w:rsid w:val="00BF5E29"/>
    <w:rsid w:val="00BF76FE"/>
    <w:rsid w:val="00BF7FA4"/>
    <w:rsid w:val="00C0092D"/>
    <w:rsid w:val="00C00D16"/>
    <w:rsid w:val="00C017E3"/>
    <w:rsid w:val="00C02937"/>
    <w:rsid w:val="00C02C1D"/>
    <w:rsid w:val="00C02E6E"/>
    <w:rsid w:val="00C03611"/>
    <w:rsid w:val="00C03FBD"/>
    <w:rsid w:val="00C0430C"/>
    <w:rsid w:val="00C04616"/>
    <w:rsid w:val="00C054F9"/>
    <w:rsid w:val="00C06530"/>
    <w:rsid w:val="00C068EF"/>
    <w:rsid w:val="00C078BC"/>
    <w:rsid w:val="00C10E5A"/>
    <w:rsid w:val="00C11077"/>
    <w:rsid w:val="00C11449"/>
    <w:rsid w:val="00C11613"/>
    <w:rsid w:val="00C15EFF"/>
    <w:rsid w:val="00C219C7"/>
    <w:rsid w:val="00C240D9"/>
    <w:rsid w:val="00C2430E"/>
    <w:rsid w:val="00C2555B"/>
    <w:rsid w:val="00C26C2F"/>
    <w:rsid w:val="00C26D10"/>
    <w:rsid w:val="00C27536"/>
    <w:rsid w:val="00C31356"/>
    <w:rsid w:val="00C315EE"/>
    <w:rsid w:val="00C31642"/>
    <w:rsid w:val="00C31809"/>
    <w:rsid w:val="00C32536"/>
    <w:rsid w:val="00C3328F"/>
    <w:rsid w:val="00C333A4"/>
    <w:rsid w:val="00C33647"/>
    <w:rsid w:val="00C34749"/>
    <w:rsid w:val="00C35874"/>
    <w:rsid w:val="00C37580"/>
    <w:rsid w:val="00C40738"/>
    <w:rsid w:val="00C40841"/>
    <w:rsid w:val="00C42B66"/>
    <w:rsid w:val="00C43ADE"/>
    <w:rsid w:val="00C44A77"/>
    <w:rsid w:val="00C45B9F"/>
    <w:rsid w:val="00C46050"/>
    <w:rsid w:val="00C46D77"/>
    <w:rsid w:val="00C47080"/>
    <w:rsid w:val="00C47107"/>
    <w:rsid w:val="00C472F3"/>
    <w:rsid w:val="00C518D7"/>
    <w:rsid w:val="00C52836"/>
    <w:rsid w:val="00C52FE3"/>
    <w:rsid w:val="00C55C67"/>
    <w:rsid w:val="00C5682A"/>
    <w:rsid w:val="00C57C3A"/>
    <w:rsid w:val="00C602E9"/>
    <w:rsid w:val="00C6162E"/>
    <w:rsid w:val="00C6187C"/>
    <w:rsid w:val="00C62B71"/>
    <w:rsid w:val="00C62EA3"/>
    <w:rsid w:val="00C71093"/>
    <w:rsid w:val="00C71F85"/>
    <w:rsid w:val="00C72B3A"/>
    <w:rsid w:val="00C75F96"/>
    <w:rsid w:val="00C76305"/>
    <w:rsid w:val="00C825A0"/>
    <w:rsid w:val="00C836D9"/>
    <w:rsid w:val="00C83CC9"/>
    <w:rsid w:val="00C83DD6"/>
    <w:rsid w:val="00C85043"/>
    <w:rsid w:val="00C85590"/>
    <w:rsid w:val="00C85C9E"/>
    <w:rsid w:val="00C85E67"/>
    <w:rsid w:val="00C90CDB"/>
    <w:rsid w:val="00C91921"/>
    <w:rsid w:val="00C94826"/>
    <w:rsid w:val="00C95375"/>
    <w:rsid w:val="00CA30E9"/>
    <w:rsid w:val="00CA70CC"/>
    <w:rsid w:val="00CA7A96"/>
    <w:rsid w:val="00CB0094"/>
    <w:rsid w:val="00CB00FF"/>
    <w:rsid w:val="00CB1EE3"/>
    <w:rsid w:val="00CB27CB"/>
    <w:rsid w:val="00CB2954"/>
    <w:rsid w:val="00CB4568"/>
    <w:rsid w:val="00CB5811"/>
    <w:rsid w:val="00CB5829"/>
    <w:rsid w:val="00CB59C2"/>
    <w:rsid w:val="00CC0064"/>
    <w:rsid w:val="00CC2F28"/>
    <w:rsid w:val="00CC34A3"/>
    <w:rsid w:val="00CD120F"/>
    <w:rsid w:val="00CD15BB"/>
    <w:rsid w:val="00CD1802"/>
    <w:rsid w:val="00CD2E49"/>
    <w:rsid w:val="00CD444B"/>
    <w:rsid w:val="00CD717E"/>
    <w:rsid w:val="00CD7F95"/>
    <w:rsid w:val="00CE1D04"/>
    <w:rsid w:val="00CE2600"/>
    <w:rsid w:val="00CE2A23"/>
    <w:rsid w:val="00CE53B0"/>
    <w:rsid w:val="00CE7905"/>
    <w:rsid w:val="00CE7B18"/>
    <w:rsid w:val="00CF0B51"/>
    <w:rsid w:val="00CF0ED3"/>
    <w:rsid w:val="00CF2FBA"/>
    <w:rsid w:val="00CF3716"/>
    <w:rsid w:val="00CF5F56"/>
    <w:rsid w:val="00CF7BCB"/>
    <w:rsid w:val="00CF7D0F"/>
    <w:rsid w:val="00D0045F"/>
    <w:rsid w:val="00D01359"/>
    <w:rsid w:val="00D02B32"/>
    <w:rsid w:val="00D035F4"/>
    <w:rsid w:val="00D05E04"/>
    <w:rsid w:val="00D06EB5"/>
    <w:rsid w:val="00D13FC1"/>
    <w:rsid w:val="00D16013"/>
    <w:rsid w:val="00D16178"/>
    <w:rsid w:val="00D171C1"/>
    <w:rsid w:val="00D17D99"/>
    <w:rsid w:val="00D2072B"/>
    <w:rsid w:val="00D208C0"/>
    <w:rsid w:val="00D2598A"/>
    <w:rsid w:val="00D26064"/>
    <w:rsid w:val="00D267DE"/>
    <w:rsid w:val="00D30784"/>
    <w:rsid w:val="00D30DFF"/>
    <w:rsid w:val="00D311EA"/>
    <w:rsid w:val="00D3233E"/>
    <w:rsid w:val="00D336DC"/>
    <w:rsid w:val="00D35360"/>
    <w:rsid w:val="00D356F0"/>
    <w:rsid w:val="00D35F46"/>
    <w:rsid w:val="00D36A22"/>
    <w:rsid w:val="00D40006"/>
    <w:rsid w:val="00D402D9"/>
    <w:rsid w:val="00D41B83"/>
    <w:rsid w:val="00D420A3"/>
    <w:rsid w:val="00D42BCE"/>
    <w:rsid w:val="00D46F9B"/>
    <w:rsid w:val="00D47176"/>
    <w:rsid w:val="00D51252"/>
    <w:rsid w:val="00D514CE"/>
    <w:rsid w:val="00D51805"/>
    <w:rsid w:val="00D53835"/>
    <w:rsid w:val="00D5438B"/>
    <w:rsid w:val="00D552DD"/>
    <w:rsid w:val="00D55ED4"/>
    <w:rsid w:val="00D57DCB"/>
    <w:rsid w:val="00D57F78"/>
    <w:rsid w:val="00D6003A"/>
    <w:rsid w:val="00D6069A"/>
    <w:rsid w:val="00D606B9"/>
    <w:rsid w:val="00D63B9D"/>
    <w:rsid w:val="00D63E2C"/>
    <w:rsid w:val="00D65832"/>
    <w:rsid w:val="00D663FA"/>
    <w:rsid w:val="00D674DB"/>
    <w:rsid w:val="00D67A35"/>
    <w:rsid w:val="00D67BCF"/>
    <w:rsid w:val="00D704CF"/>
    <w:rsid w:val="00D71719"/>
    <w:rsid w:val="00D72347"/>
    <w:rsid w:val="00D750FD"/>
    <w:rsid w:val="00D765E3"/>
    <w:rsid w:val="00D76DD5"/>
    <w:rsid w:val="00D77C17"/>
    <w:rsid w:val="00D77C34"/>
    <w:rsid w:val="00D77E74"/>
    <w:rsid w:val="00D80000"/>
    <w:rsid w:val="00D80906"/>
    <w:rsid w:val="00D80FAA"/>
    <w:rsid w:val="00D82178"/>
    <w:rsid w:val="00D83900"/>
    <w:rsid w:val="00D846C4"/>
    <w:rsid w:val="00D8569F"/>
    <w:rsid w:val="00D85815"/>
    <w:rsid w:val="00D85F45"/>
    <w:rsid w:val="00D86A87"/>
    <w:rsid w:val="00D8735A"/>
    <w:rsid w:val="00D87450"/>
    <w:rsid w:val="00D912B4"/>
    <w:rsid w:val="00D9174B"/>
    <w:rsid w:val="00D91B2B"/>
    <w:rsid w:val="00D9689F"/>
    <w:rsid w:val="00DA004D"/>
    <w:rsid w:val="00DA10CC"/>
    <w:rsid w:val="00DA112C"/>
    <w:rsid w:val="00DA1F7B"/>
    <w:rsid w:val="00DA41C9"/>
    <w:rsid w:val="00DA48B1"/>
    <w:rsid w:val="00DA499F"/>
    <w:rsid w:val="00DA5177"/>
    <w:rsid w:val="00DA582B"/>
    <w:rsid w:val="00DA5A04"/>
    <w:rsid w:val="00DA6B79"/>
    <w:rsid w:val="00DA791C"/>
    <w:rsid w:val="00DB010A"/>
    <w:rsid w:val="00DB1DB9"/>
    <w:rsid w:val="00DB2B16"/>
    <w:rsid w:val="00DB53B5"/>
    <w:rsid w:val="00DB5758"/>
    <w:rsid w:val="00DB5CC4"/>
    <w:rsid w:val="00DB71E4"/>
    <w:rsid w:val="00DB78BD"/>
    <w:rsid w:val="00DB7F1B"/>
    <w:rsid w:val="00DC082C"/>
    <w:rsid w:val="00DC3806"/>
    <w:rsid w:val="00DC6C94"/>
    <w:rsid w:val="00DD03B3"/>
    <w:rsid w:val="00DD0C03"/>
    <w:rsid w:val="00DD3717"/>
    <w:rsid w:val="00DD5501"/>
    <w:rsid w:val="00DD6F08"/>
    <w:rsid w:val="00DD7808"/>
    <w:rsid w:val="00DE001A"/>
    <w:rsid w:val="00DE0ADE"/>
    <w:rsid w:val="00DE0B43"/>
    <w:rsid w:val="00DE150C"/>
    <w:rsid w:val="00DE1B3D"/>
    <w:rsid w:val="00DE3A99"/>
    <w:rsid w:val="00DE4F55"/>
    <w:rsid w:val="00DE5592"/>
    <w:rsid w:val="00DE5836"/>
    <w:rsid w:val="00DE60A5"/>
    <w:rsid w:val="00DE73AC"/>
    <w:rsid w:val="00DE7485"/>
    <w:rsid w:val="00DE7F76"/>
    <w:rsid w:val="00DF1967"/>
    <w:rsid w:val="00DF5C50"/>
    <w:rsid w:val="00DF7376"/>
    <w:rsid w:val="00DF7D0D"/>
    <w:rsid w:val="00E01A5B"/>
    <w:rsid w:val="00E01B62"/>
    <w:rsid w:val="00E02806"/>
    <w:rsid w:val="00E0289B"/>
    <w:rsid w:val="00E02915"/>
    <w:rsid w:val="00E030CB"/>
    <w:rsid w:val="00E03F30"/>
    <w:rsid w:val="00E0550F"/>
    <w:rsid w:val="00E05787"/>
    <w:rsid w:val="00E0616F"/>
    <w:rsid w:val="00E102E1"/>
    <w:rsid w:val="00E12ACB"/>
    <w:rsid w:val="00E13C03"/>
    <w:rsid w:val="00E1418C"/>
    <w:rsid w:val="00E16027"/>
    <w:rsid w:val="00E170F8"/>
    <w:rsid w:val="00E171FE"/>
    <w:rsid w:val="00E21BC5"/>
    <w:rsid w:val="00E21E1D"/>
    <w:rsid w:val="00E24F7B"/>
    <w:rsid w:val="00E25221"/>
    <w:rsid w:val="00E2632C"/>
    <w:rsid w:val="00E27014"/>
    <w:rsid w:val="00E27A8A"/>
    <w:rsid w:val="00E30143"/>
    <w:rsid w:val="00E31433"/>
    <w:rsid w:val="00E31A95"/>
    <w:rsid w:val="00E34258"/>
    <w:rsid w:val="00E3664A"/>
    <w:rsid w:val="00E36E26"/>
    <w:rsid w:val="00E36FA5"/>
    <w:rsid w:val="00E3757C"/>
    <w:rsid w:val="00E376C5"/>
    <w:rsid w:val="00E41D1C"/>
    <w:rsid w:val="00E42F92"/>
    <w:rsid w:val="00E4320F"/>
    <w:rsid w:val="00E43A9F"/>
    <w:rsid w:val="00E44B5D"/>
    <w:rsid w:val="00E46F19"/>
    <w:rsid w:val="00E502A3"/>
    <w:rsid w:val="00E509EA"/>
    <w:rsid w:val="00E50D72"/>
    <w:rsid w:val="00E515AA"/>
    <w:rsid w:val="00E52808"/>
    <w:rsid w:val="00E54238"/>
    <w:rsid w:val="00E551D8"/>
    <w:rsid w:val="00E560FA"/>
    <w:rsid w:val="00E6021A"/>
    <w:rsid w:val="00E62578"/>
    <w:rsid w:val="00E636D7"/>
    <w:rsid w:val="00E63D65"/>
    <w:rsid w:val="00E6411A"/>
    <w:rsid w:val="00E645EA"/>
    <w:rsid w:val="00E647DC"/>
    <w:rsid w:val="00E64CD7"/>
    <w:rsid w:val="00E65AB8"/>
    <w:rsid w:val="00E661CA"/>
    <w:rsid w:val="00E67B55"/>
    <w:rsid w:val="00E701BE"/>
    <w:rsid w:val="00E70E51"/>
    <w:rsid w:val="00E72B94"/>
    <w:rsid w:val="00E73B5A"/>
    <w:rsid w:val="00E7752F"/>
    <w:rsid w:val="00E778D8"/>
    <w:rsid w:val="00E834A5"/>
    <w:rsid w:val="00E84195"/>
    <w:rsid w:val="00E845A2"/>
    <w:rsid w:val="00E8589D"/>
    <w:rsid w:val="00E85CBE"/>
    <w:rsid w:val="00E86196"/>
    <w:rsid w:val="00E86C6F"/>
    <w:rsid w:val="00E86C80"/>
    <w:rsid w:val="00E86E6A"/>
    <w:rsid w:val="00E870F7"/>
    <w:rsid w:val="00E873FE"/>
    <w:rsid w:val="00E8791B"/>
    <w:rsid w:val="00E90A7F"/>
    <w:rsid w:val="00E90A97"/>
    <w:rsid w:val="00E90FB4"/>
    <w:rsid w:val="00E93570"/>
    <w:rsid w:val="00E9526C"/>
    <w:rsid w:val="00E96AF4"/>
    <w:rsid w:val="00E9745E"/>
    <w:rsid w:val="00EA112B"/>
    <w:rsid w:val="00EA209C"/>
    <w:rsid w:val="00EA3D6B"/>
    <w:rsid w:val="00EA40CA"/>
    <w:rsid w:val="00EA66CF"/>
    <w:rsid w:val="00EA695F"/>
    <w:rsid w:val="00EA6CE1"/>
    <w:rsid w:val="00EB00AF"/>
    <w:rsid w:val="00EB0DA0"/>
    <w:rsid w:val="00EB0EFC"/>
    <w:rsid w:val="00EB15DC"/>
    <w:rsid w:val="00EB375A"/>
    <w:rsid w:val="00EB43A9"/>
    <w:rsid w:val="00EB4513"/>
    <w:rsid w:val="00EB5A1D"/>
    <w:rsid w:val="00EC0BA5"/>
    <w:rsid w:val="00EC1F16"/>
    <w:rsid w:val="00EC3F5C"/>
    <w:rsid w:val="00EC41C4"/>
    <w:rsid w:val="00EC43E5"/>
    <w:rsid w:val="00EC44A3"/>
    <w:rsid w:val="00EC5188"/>
    <w:rsid w:val="00EC51A2"/>
    <w:rsid w:val="00EC6CA5"/>
    <w:rsid w:val="00EC77F8"/>
    <w:rsid w:val="00EC7CD5"/>
    <w:rsid w:val="00ED1245"/>
    <w:rsid w:val="00ED46EF"/>
    <w:rsid w:val="00ED49F2"/>
    <w:rsid w:val="00ED6642"/>
    <w:rsid w:val="00ED71C5"/>
    <w:rsid w:val="00EE0090"/>
    <w:rsid w:val="00EE1A66"/>
    <w:rsid w:val="00EE21F6"/>
    <w:rsid w:val="00EE23C2"/>
    <w:rsid w:val="00EE3096"/>
    <w:rsid w:val="00EE3896"/>
    <w:rsid w:val="00EE3DE1"/>
    <w:rsid w:val="00EE48DC"/>
    <w:rsid w:val="00EE6105"/>
    <w:rsid w:val="00EE6FCA"/>
    <w:rsid w:val="00EE7CFF"/>
    <w:rsid w:val="00EF1286"/>
    <w:rsid w:val="00EF1E4A"/>
    <w:rsid w:val="00EF725D"/>
    <w:rsid w:val="00EF7A3C"/>
    <w:rsid w:val="00EF7BDE"/>
    <w:rsid w:val="00F000CC"/>
    <w:rsid w:val="00F00969"/>
    <w:rsid w:val="00F017FE"/>
    <w:rsid w:val="00F018A9"/>
    <w:rsid w:val="00F01A68"/>
    <w:rsid w:val="00F01E1E"/>
    <w:rsid w:val="00F0229E"/>
    <w:rsid w:val="00F04956"/>
    <w:rsid w:val="00F04D0A"/>
    <w:rsid w:val="00F053BA"/>
    <w:rsid w:val="00F05CDD"/>
    <w:rsid w:val="00F05F3F"/>
    <w:rsid w:val="00F06100"/>
    <w:rsid w:val="00F06F1B"/>
    <w:rsid w:val="00F06FFB"/>
    <w:rsid w:val="00F07098"/>
    <w:rsid w:val="00F070A0"/>
    <w:rsid w:val="00F0745E"/>
    <w:rsid w:val="00F07A50"/>
    <w:rsid w:val="00F10EB5"/>
    <w:rsid w:val="00F11BA0"/>
    <w:rsid w:val="00F1235B"/>
    <w:rsid w:val="00F14A08"/>
    <w:rsid w:val="00F152AB"/>
    <w:rsid w:val="00F15460"/>
    <w:rsid w:val="00F166B0"/>
    <w:rsid w:val="00F1752E"/>
    <w:rsid w:val="00F20BA4"/>
    <w:rsid w:val="00F232BA"/>
    <w:rsid w:val="00F23808"/>
    <w:rsid w:val="00F24562"/>
    <w:rsid w:val="00F25384"/>
    <w:rsid w:val="00F2620E"/>
    <w:rsid w:val="00F2733E"/>
    <w:rsid w:val="00F27836"/>
    <w:rsid w:val="00F3289E"/>
    <w:rsid w:val="00F32D28"/>
    <w:rsid w:val="00F333D1"/>
    <w:rsid w:val="00F335D9"/>
    <w:rsid w:val="00F3455D"/>
    <w:rsid w:val="00F3643C"/>
    <w:rsid w:val="00F4030F"/>
    <w:rsid w:val="00F41845"/>
    <w:rsid w:val="00F41A2D"/>
    <w:rsid w:val="00F428BE"/>
    <w:rsid w:val="00F4467A"/>
    <w:rsid w:val="00F44782"/>
    <w:rsid w:val="00F449E9"/>
    <w:rsid w:val="00F468A7"/>
    <w:rsid w:val="00F47A05"/>
    <w:rsid w:val="00F47F1C"/>
    <w:rsid w:val="00F503CA"/>
    <w:rsid w:val="00F53939"/>
    <w:rsid w:val="00F53DD8"/>
    <w:rsid w:val="00F53DDF"/>
    <w:rsid w:val="00F56B64"/>
    <w:rsid w:val="00F56DB8"/>
    <w:rsid w:val="00F61252"/>
    <w:rsid w:val="00F622AD"/>
    <w:rsid w:val="00F627A5"/>
    <w:rsid w:val="00F636A4"/>
    <w:rsid w:val="00F63F4E"/>
    <w:rsid w:val="00F64C80"/>
    <w:rsid w:val="00F64FBB"/>
    <w:rsid w:val="00F664CC"/>
    <w:rsid w:val="00F66911"/>
    <w:rsid w:val="00F66D7C"/>
    <w:rsid w:val="00F67188"/>
    <w:rsid w:val="00F70D1C"/>
    <w:rsid w:val="00F71786"/>
    <w:rsid w:val="00F717A9"/>
    <w:rsid w:val="00F71C99"/>
    <w:rsid w:val="00F71F41"/>
    <w:rsid w:val="00F724E2"/>
    <w:rsid w:val="00F72B4D"/>
    <w:rsid w:val="00F73573"/>
    <w:rsid w:val="00F73B05"/>
    <w:rsid w:val="00F74D70"/>
    <w:rsid w:val="00F75DD5"/>
    <w:rsid w:val="00F764FA"/>
    <w:rsid w:val="00F77296"/>
    <w:rsid w:val="00F772A0"/>
    <w:rsid w:val="00F776F9"/>
    <w:rsid w:val="00F80A47"/>
    <w:rsid w:val="00F80F89"/>
    <w:rsid w:val="00F81AA2"/>
    <w:rsid w:val="00F81F87"/>
    <w:rsid w:val="00F8238B"/>
    <w:rsid w:val="00F82746"/>
    <w:rsid w:val="00F833ED"/>
    <w:rsid w:val="00F83ACD"/>
    <w:rsid w:val="00F83BD1"/>
    <w:rsid w:val="00F8481B"/>
    <w:rsid w:val="00F856EC"/>
    <w:rsid w:val="00F864E8"/>
    <w:rsid w:val="00F87C22"/>
    <w:rsid w:val="00F908BB"/>
    <w:rsid w:val="00F90D67"/>
    <w:rsid w:val="00F920E4"/>
    <w:rsid w:val="00F92394"/>
    <w:rsid w:val="00F92F0B"/>
    <w:rsid w:val="00F946A7"/>
    <w:rsid w:val="00F955B8"/>
    <w:rsid w:val="00F95622"/>
    <w:rsid w:val="00F95FF6"/>
    <w:rsid w:val="00F965E0"/>
    <w:rsid w:val="00F96905"/>
    <w:rsid w:val="00F96F07"/>
    <w:rsid w:val="00F97413"/>
    <w:rsid w:val="00F97481"/>
    <w:rsid w:val="00FA0156"/>
    <w:rsid w:val="00FA3721"/>
    <w:rsid w:val="00FA3769"/>
    <w:rsid w:val="00FA3DD8"/>
    <w:rsid w:val="00FA6E7C"/>
    <w:rsid w:val="00FA7C0A"/>
    <w:rsid w:val="00FB0BBC"/>
    <w:rsid w:val="00FB2B9D"/>
    <w:rsid w:val="00FB40A5"/>
    <w:rsid w:val="00FB48E9"/>
    <w:rsid w:val="00FB5AC1"/>
    <w:rsid w:val="00FB674A"/>
    <w:rsid w:val="00FB72B7"/>
    <w:rsid w:val="00FB7F03"/>
    <w:rsid w:val="00FC4237"/>
    <w:rsid w:val="00FC565D"/>
    <w:rsid w:val="00FC7288"/>
    <w:rsid w:val="00FC78D9"/>
    <w:rsid w:val="00FD3032"/>
    <w:rsid w:val="00FD3805"/>
    <w:rsid w:val="00FD4224"/>
    <w:rsid w:val="00FD537E"/>
    <w:rsid w:val="00FD5E34"/>
    <w:rsid w:val="00FD6446"/>
    <w:rsid w:val="00FD7501"/>
    <w:rsid w:val="00FE38CE"/>
    <w:rsid w:val="00FE4BF6"/>
    <w:rsid w:val="00FE5491"/>
    <w:rsid w:val="00FE6536"/>
    <w:rsid w:val="00FE67A4"/>
    <w:rsid w:val="00FE6CE3"/>
    <w:rsid w:val="00FE7AA5"/>
    <w:rsid w:val="00FF0A56"/>
    <w:rsid w:val="00FF0D8D"/>
    <w:rsid w:val="00FF18A8"/>
    <w:rsid w:val="00FF1B49"/>
    <w:rsid w:val="00FF3CB6"/>
    <w:rsid w:val="00FF3D21"/>
    <w:rsid w:val="00FF4103"/>
    <w:rsid w:val="00FF4D41"/>
    <w:rsid w:val="00FF4D98"/>
    <w:rsid w:val="00FF6EF3"/>
    <w:rsid w:val="00FF7D7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FA4BF"/>
  <w14:defaultImageDpi w14:val="330"/>
  <w15:docId w15:val="{7698DABF-B16B-0F43-A391-B9CA8ABE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6" w:qFormat="1"/>
    <w:lsdException w:name="heading 2" w:uiPriority="7" w:qFormat="1"/>
    <w:lsdException w:name="heading 3" w:uiPriority="8" w:qFormat="1"/>
    <w:lsdException w:name="heading 4" w:semiHidden="1" w:uiPriority="9" w:unhideWhenUsed="1" w:qFormat="1"/>
    <w:lsdException w:name="heading 5" w:semiHidden="1" w:uiPriority="10" w:unhideWhenUsed="1" w:qFormat="1"/>
    <w:lsdException w:name="heading 6" w:semiHidden="1" w:uiPriority="11" w:unhideWhenUsed="1" w:qFormat="1"/>
    <w:lsdException w:name="heading 7" w:semiHidden="1" w:uiPriority="12" w:unhideWhenUsed="1" w:qFormat="1"/>
    <w:lsdException w:name="heading 8" w:semiHidden="1" w:uiPriority="12"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next w:val="BodyText"/>
    <w:uiPriority w:val="99"/>
    <w:qFormat/>
    <w:rsid w:val="00075A28"/>
    <w:pPr>
      <w:spacing w:before="240" w:after="120" w:line="240" w:lineRule="atLeast"/>
    </w:pPr>
    <w:rPr>
      <w:sz w:val="20"/>
    </w:rPr>
  </w:style>
  <w:style w:type="paragraph" w:styleId="Heading1">
    <w:name w:val="heading 1"/>
    <w:basedOn w:val="BodyText"/>
    <w:next w:val="BodyText"/>
    <w:link w:val="Heading1Char"/>
    <w:uiPriority w:val="5"/>
    <w:qFormat/>
    <w:rsid w:val="00855E85"/>
    <w:pPr>
      <w:keepNext/>
      <w:numPr>
        <w:numId w:val="33"/>
      </w:numPr>
      <w:spacing w:before="340" w:after="200" w:line="440" w:lineRule="atLeast"/>
      <w:outlineLvl w:val="0"/>
    </w:pPr>
    <w:rPr>
      <w:rFonts w:asciiTheme="majorHAnsi" w:eastAsiaTheme="majorEastAsia" w:hAnsiTheme="majorHAnsi" w:cstheme="majorBidi"/>
      <w:b/>
      <w:bCs/>
      <w:sz w:val="36"/>
      <w:szCs w:val="40"/>
    </w:rPr>
  </w:style>
  <w:style w:type="paragraph" w:styleId="Heading2">
    <w:name w:val="heading 2"/>
    <w:basedOn w:val="Heading1"/>
    <w:next w:val="BodyText"/>
    <w:link w:val="Heading2Char"/>
    <w:uiPriority w:val="5"/>
    <w:qFormat/>
    <w:rsid w:val="00855E85"/>
    <w:pPr>
      <w:numPr>
        <w:ilvl w:val="1"/>
      </w:numPr>
      <w:spacing w:before="320" w:line="400" w:lineRule="atLeast"/>
      <w:outlineLvl w:val="1"/>
    </w:pPr>
    <w:rPr>
      <w:bCs w:val="0"/>
      <w:sz w:val="32"/>
      <w:szCs w:val="32"/>
    </w:rPr>
  </w:style>
  <w:style w:type="paragraph" w:styleId="Heading3">
    <w:name w:val="heading 3"/>
    <w:basedOn w:val="Heading2"/>
    <w:next w:val="BodyText"/>
    <w:link w:val="Heading3Char"/>
    <w:uiPriority w:val="5"/>
    <w:qFormat/>
    <w:rsid w:val="00855E85"/>
    <w:pPr>
      <w:numPr>
        <w:ilvl w:val="2"/>
      </w:numPr>
      <w:spacing w:before="300" w:line="360" w:lineRule="atLeast"/>
      <w:outlineLvl w:val="2"/>
    </w:pPr>
    <w:rPr>
      <w:bCs/>
      <w:sz w:val="28"/>
      <w:szCs w:val="28"/>
    </w:rPr>
  </w:style>
  <w:style w:type="paragraph" w:styleId="Heading4">
    <w:name w:val="heading 4"/>
    <w:basedOn w:val="Heading3"/>
    <w:next w:val="BodyText"/>
    <w:link w:val="Heading4Char"/>
    <w:uiPriority w:val="6"/>
    <w:qFormat/>
    <w:rsid w:val="00855E85"/>
    <w:pPr>
      <w:numPr>
        <w:ilvl w:val="3"/>
      </w:numPr>
      <w:spacing w:before="280" w:line="320" w:lineRule="atLeast"/>
      <w:outlineLvl w:val="3"/>
    </w:pPr>
    <w:rPr>
      <w:bCs w:val="0"/>
      <w:iCs/>
      <w:sz w:val="24"/>
    </w:rPr>
  </w:style>
  <w:style w:type="paragraph" w:styleId="Heading5">
    <w:name w:val="heading 5"/>
    <w:basedOn w:val="Heading4"/>
    <w:next w:val="BodyText"/>
    <w:link w:val="Heading5Char"/>
    <w:uiPriority w:val="6"/>
    <w:qFormat/>
    <w:rsid w:val="00855E85"/>
    <w:pPr>
      <w:numPr>
        <w:ilvl w:val="4"/>
      </w:numPr>
      <w:spacing w:before="240" w:line="300" w:lineRule="atLeast"/>
      <w:outlineLvl w:val="4"/>
    </w:pPr>
    <w:rPr>
      <w:rFonts w:cstheme="minorHAnsi"/>
      <w:i/>
      <w:sz w:val="22"/>
      <w:szCs w:val="24"/>
    </w:rPr>
  </w:style>
  <w:style w:type="paragraph" w:styleId="Heading6">
    <w:name w:val="heading 6"/>
    <w:basedOn w:val="Heading5"/>
    <w:next w:val="BodyText"/>
    <w:link w:val="Heading6Char"/>
    <w:uiPriority w:val="6"/>
    <w:qFormat/>
    <w:rsid w:val="0064119A"/>
    <w:pPr>
      <w:numPr>
        <w:ilvl w:val="5"/>
      </w:numPr>
      <w:spacing w:line="280" w:lineRule="atLeast"/>
      <w:outlineLvl w:val="5"/>
    </w:pPr>
    <w:rPr>
      <w:iCs w:val="0"/>
      <w:sz w:val="20"/>
      <w:szCs w:val="22"/>
    </w:rPr>
  </w:style>
  <w:style w:type="paragraph" w:styleId="Heading7">
    <w:name w:val="heading 7"/>
    <w:aliases w:val="Appendix Heading 1"/>
    <w:basedOn w:val="Heading1"/>
    <w:next w:val="BodyText"/>
    <w:link w:val="Heading7Char"/>
    <w:uiPriority w:val="10"/>
    <w:qFormat/>
    <w:rsid w:val="00855E85"/>
    <w:pPr>
      <w:numPr>
        <w:numId w:val="34"/>
      </w:numPr>
      <w:tabs>
        <w:tab w:val="left" w:pos="2552"/>
      </w:tabs>
      <w:spacing w:before="0"/>
      <w:outlineLvl w:val="6"/>
    </w:pPr>
    <w:rPr>
      <w:iCs/>
    </w:rPr>
  </w:style>
  <w:style w:type="paragraph" w:styleId="Heading8">
    <w:name w:val="heading 8"/>
    <w:aliases w:val="Appendix Heading 2"/>
    <w:basedOn w:val="Heading7"/>
    <w:next w:val="BodyText"/>
    <w:link w:val="Heading8Char"/>
    <w:uiPriority w:val="10"/>
    <w:qFormat/>
    <w:rsid w:val="00855E85"/>
    <w:pPr>
      <w:numPr>
        <w:ilvl w:val="1"/>
      </w:numPr>
      <w:tabs>
        <w:tab w:val="clear" w:pos="2552"/>
      </w:tabs>
      <w:spacing w:before="360" w:line="400" w:lineRule="atLeast"/>
      <w:outlineLvl w:val="7"/>
    </w:pPr>
    <w:rPr>
      <w:szCs w:val="20"/>
    </w:rPr>
  </w:style>
  <w:style w:type="paragraph" w:styleId="Heading9">
    <w:name w:val="heading 9"/>
    <w:aliases w:val="Appendix Heading 3"/>
    <w:basedOn w:val="Heading8"/>
    <w:next w:val="BodyText"/>
    <w:link w:val="Heading9Char"/>
    <w:uiPriority w:val="10"/>
    <w:qFormat/>
    <w:rsid w:val="00855E85"/>
    <w:pPr>
      <w:numPr>
        <w:ilvl w:val="2"/>
      </w:numPr>
      <w:spacing w:line="360" w:lineRule="atLeast"/>
      <w:outlineLvl w:val="8"/>
    </w:pPr>
    <w:rPr>
      <w:iCs w:val="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855E85"/>
    <w:rPr>
      <w:rFonts w:asciiTheme="majorHAnsi" w:eastAsiaTheme="majorEastAsia" w:hAnsiTheme="majorHAnsi" w:cstheme="majorBidi"/>
      <w:b/>
      <w:bCs/>
      <w:sz w:val="36"/>
      <w:szCs w:val="40"/>
    </w:rPr>
  </w:style>
  <w:style w:type="character" w:customStyle="1" w:styleId="Heading2Char">
    <w:name w:val="Heading 2 Char"/>
    <w:basedOn w:val="DefaultParagraphFont"/>
    <w:link w:val="Heading2"/>
    <w:uiPriority w:val="5"/>
    <w:rsid w:val="00855E85"/>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5"/>
    <w:rsid w:val="00855E85"/>
    <w:rPr>
      <w:rFonts w:asciiTheme="majorHAnsi" w:eastAsiaTheme="majorEastAsia" w:hAnsiTheme="majorHAnsi" w:cstheme="majorBidi"/>
      <w:b/>
      <w:bCs/>
      <w:sz w:val="28"/>
      <w:szCs w:val="28"/>
    </w:rPr>
  </w:style>
  <w:style w:type="paragraph" w:styleId="Caption">
    <w:name w:val="caption"/>
    <w:basedOn w:val="BodyText"/>
    <w:next w:val="Object"/>
    <w:uiPriority w:val="4"/>
    <w:qFormat/>
    <w:rsid w:val="00AC29EA"/>
    <w:pPr>
      <w:keepNext/>
      <w:spacing w:before="360" w:after="240" w:line="240" w:lineRule="auto"/>
      <w:ind w:left="1134" w:hanging="1134"/>
    </w:pPr>
    <w:rPr>
      <w:bCs/>
      <w:i/>
      <w:szCs w:val="20"/>
    </w:rPr>
  </w:style>
  <w:style w:type="paragraph" w:styleId="BodyText">
    <w:name w:val="Body Text"/>
    <w:link w:val="BodyTextChar"/>
    <w:qFormat/>
    <w:rsid w:val="00555481"/>
    <w:pPr>
      <w:keepLines/>
      <w:spacing w:after="40" w:line="230" w:lineRule="exact"/>
    </w:pPr>
    <w:rPr>
      <w:sz w:val="20"/>
    </w:rPr>
  </w:style>
  <w:style w:type="character" w:customStyle="1" w:styleId="BodyTextChar">
    <w:name w:val="Body Text Char"/>
    <w:basedOn w:val="DefaultParagraphFont"/>
    <w:link w:val="BodyText"/>
    <w:rsid w:val="00555481"/>
    <w:rPr>
      <w:sz w:val="20"/>
    </w:rPr>
  </w:style>
  <w:style w:type="paragraph" w:styleId="TOC1">
    <w:name w:val="toc 1"/>
    <w:basedOn w:val="Normal"/>
    <w:next w:val="BodyText"/>
    <w:uiPriority w:val="39"/>
    <w:rsid w:val="00166E33"/>
    <w:pPr>
      <w:keepLines/>
      <w:tabs>
        <w:tab w:val="right" w:leader="dot" w:pos="9327"/>
      </w:tabs>
      <w:spacing w:after="60"/>
      <w:ind w:left="340" w:right="851" w:hanging="340"/>
    </w:pPr>
    <w:rPr>
      <w:b/>
      <w:noProof/>
    </w:rPr>
  </w:style>
  <w:style w:type="paragraph" w:styleId="TOC2">
    <w:name w:val="toc 2"/>
    <w:basedOn w:val="TOC1"/>
    <w:next w:val="BodyText"/>
    <w:uiPriority w:val="39"/>
    <w:rsid w:val="00166E33"/>
    <w:pPr>
      <w:tabs>
        <w:tab w:val="left" w:pos="851"/>
      </w:tabs>
      <w:spacing w:before="60"/>
      <w:ind w:left="850" w:hanging="510"/>
    </w:pPr>
    <w:rPr>
      <w:b w:val="0"/>
    </w:rPr>
  </w:style>
  <w:style w:type="paragraph" w:styleId="TOC3">
    <w:name w:val="toc 3"/>
    <w:basedOn w:val="TOC2"/>
    <w:next w:val="BodyText"/>
    <w:uiPriority w:val="39"/>
    <w:rsid w:val="00DB7F1B"/>
    <w:pPr>
      <w:tabs>
        <w:tab w:val="clear" w:pos="851"/>
        <w:tab w:val="left" w:pos="1531"/>
      </w:tabs>
      <w:ind w:left="1531" w:hanging="680"/>
    </w:pPr>
  </w:style>
  <w:style w:type="paragraph" w:styleId="TOC4">
    <w:name w:val="toc 4"/>
    <w:basedOn w:val="TOC1"/>
    <w:next w:val="BodyText"/>
    <w:uiPriority w:val="99"/>
    <w:semiHidden/>
    <w:rsid w:val="00166E33"/>
    <w:pPr>
      <w:spacing w:after="240"/>
      <w:ind w:left="0" w:firstLine="0"/>
    </w:pPr>
    <w:rPr>
      <w:b w:val="0"/>
    </w:rPr>
  </w:style>
  <w:style w:type="paragraph" w:styleId="TOC5">
    <w:name w:val="toc 5"/>
    <w:basedOn w:val="TOC2"/>
    <w:next w:val="BodyText"/>
    <w:uiPriority w:val="99"/>
    <w:semiHidden/>
    <w:rsid w:val="00356F63"/>
  </w:style>
  <w:style w:type="paragraph" w:styleId="TOC6">
    <w:name w:val="toc 6"/>
    <w:basedOn w:val="TOC3"/>
    <w:next w:val="BodyText"/>
    <w:uiPriority w:val="99"/>
    <w:semiHidden/>
    <w:rsid w:val="00356F63"/>
  </w:style>
  <w:style w:type="character" w:customStyle="1" w:styleId="Heading4Char">
    <w:name w:val="Heading 4 Char"/>
    <w:basedOn w:val="DefaultParagraphFont"/>
    <w:link w:val="Heading4"/>
    <w:uiPriority w:val="6"/>
    <w:rsid w:val="00855E85"/>
    <w:rPr>
      <w:rFonts w:asciiTheme="majorHAnsi" w:eastAsiaTheme="majorEastAsia" w:hAnsiTheme="majorHAnsi" w:cstheme="majorBidi"/>
      <w:b/>
      <w:iCs/>
      <w:sz w:val="24"/>
      <w:szCs w:val="28"/>
    </w:rPr>
  </w:style>
  <w:style w:type="paragraph" w:styleId="TOC7">
    <w:name w:val="toc 7"/>
    <w:basedOn w:val="TOC1"/>
    <w:next w:val="BodyText"/>
    <w:uiPriority w:val="39"/>
    <w:semiHidden/>
    <w:rsid w:val="00E376C5"/>
    <w:pPr>
      <w:ind w:left="1418" w:hanging="1418"/>
    </w:pPr>
  </w:style>
  <w:style w:type="character" w:customStyle="1" w:styleId="Heading5Char">
    <w:name w:val="Heading 5 Char"/>
    <w:basedOn w:val="DefaultParagraphFont"/>
    <w:link w:val="Heading5"/>
    <w:uiPriority w:val="6"/>
    <w:rsid w:val="00855E85"/>
    <w:rPr>
      <w:rFonts w:asciiTheme="majorHAnsi" w:eastAsiaTheme="majorEastAsia" w:hAnsiTheme="majorHAnsi" w:cstheme="minorHAnsi"/>
      <w:b/>
      <w:i/>
      <w:iCs/>
      <w:szCs w:val="24"/>
    </w:rPr>
  </w:style>
  <w:style w:type="paragraph" w:styleId="TOC8">
    <w:name w:val="toc 8"/>
    <w:basedOn w:val="TOC2"/>
    <w:next w:val="BodyText"/>
    <w:uiPriority w:val="39"/>
    <w:semiHidden/>
    <w:rsid w:val="00E376C5"/>
    <w:pPr>
      <w:tabs>
        <w:tab w:val="clear" w:pos="851"/>
      </w:tabs>
      <w:ind w:left="1418" w:hanging="1418"/>
    </w:pPr>
  </w:style>
  <w:style w:type="character" w:customStyle="1" w:styleId="Heading6Char">
    <w:name w:val="Heading 6 Char"/>
    <w:basedOn w:val="DefaultParagraphFont"/>
    <w:link w:val="Heading6"/>
    <w:uiPriority w:val="6"/>
    <w:rsid w:val="0064119A"/>
    <w:rPr>
      <w:rFonts w:asciiTheme="majorHAnsi" w:eastAsiaTheme="majorEastAsia" w:hAnsiTheme="majorHAnsi" w:cstheme="minorHAnsi"/>
      <w:b/>
      <w:i/>
      <w:sz w:val="20"/>
    </w:rPr>
  </w:style>
  <w:style w:type="paragraph" w:styleId="TOC9">
    <w:name w:val="toc 9"/>
    <w:basedOn w:val="TOC3"/>
    <w:next w:val="BodyText"/>
    <w:uiPriority w:val="39"/>
    <w:semiHidden/>
    <w:rsid w:val="00E376C5"/>
    <w:pPr>
      <w:tabs>
        <w:tab w:val="clear" w:pos="1531"/>
      </w:tabs>
      <w:ind w:left="1418" w:hanging="1418"/>
    </w:pPr>
  </w:style>
  <w:style w:type="paragraph" w:styleId="TOCHeading">
    <w:name w:val="TOC Heading"/>
    <w:basedOn w:val="Heading1NoNumber"/>
    <w:next w:val="BodyText"/>
    <w:uiPriority w:val="99"/>
    <w:semiHidden/>
    <w:qFormat/>
    <w:rsid w:val="00855E85"/>
    <w:pPr>
      <w:outlineLvl w:val="9"/>
    </w:pPr>
  </w:style>
  <w:style w:type="paragraph" w:customStyle="1" w:styleId="BodyIndent2">
    <w:name w:val="Body Indent 2"/>
    <w:basedOn w:val="BodyBullet2"/>
    <w:uiPriority w:val="3"/>
    <w:qFormat/>
    <w:rsid w:val="00D47176"/>
    <w:pPr>
      <w:numPr>
        <w:ilvl w:val="0"/>
        <w:numId w:val="0"/>
      </w:numPr>
      <w:ind w:left="680"/>
    </w:pPr>
  </w:style>
  <w:style w:type="paragraph" w:customStyle="1" w:styleId="BodyIndent3">
    <w:name w:val="Body Indent 3"/>
    <w:basedOn w:val="BodyBullet3"/>
    <w:uiPriority w:val="3"/>
    <w:qFormat/>
    <w:rsid w:val="00D47176"/>
    <w:pPr>
      <w:numPr>
        <w:ilvl w:val="0"/>
        <w:numId w:val="0"/>
      </w:numPr>
      <w:ind w:left="1021"/>
    </w:pPr>
  </w:style>
  <w:style w:type="character" w:styleId="EndnoteReference">
    <w:name w:val="endnote reference"/>
    <w:basedOn w:val="DefaultParagraphFont"/>
    <w:uiPriority w:val="99"/>
    <w:qFormat/>
    <w:rsid w:val="000F3515"/>
    <w:rPr>
      <w:vertAlign w:val="superscript"/>
    </w:rPr>
  </w:style>
  <w:style w:type="paragraph" w:styleId="ListBullet">
    <w:name w:val="List Bullet"/>
    <w:basedOn w:val="BodyText"/>
    <w:uiPriority w:val="99"/>
    <w:semiHidden/>
    <w:rsid w:val="005C0ABF"/>
    <w:pPr>
      <w:numPr>
        <w:numId w:val="1"/>
      </w:numPr>
      <w:spacing w:before="120"/>
      <w:contextualSpacing/>
    </w:pPr>
  </w:style>
  <w:style w:type="table" w:styleId="TableGrid">
    <w:name w:val="Table Grid"/>
    <w:basedOn w:val="TableNormal"/>
    <w:uiPriority w:val="59"/>
    <w:rsid w:val="00F42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Object"/>
    <w:next w:val="BodyText"/>
    <w:uiPriority w:val="9"/>
    <w:semiHidden/>
    <w:qFormat/>
    <w:rsid w:val="00AE7162"/>
    <w:pPr>
      <w:keepNext w:val="0"/>
      <w:keepLines w:val="0"/>
      <w:spacing w:before="120"/>
    </w:pPr>
    <w:rPr>
      <w:color w:val="808080" w:themeColor="background1" w:themeShade="80"/>
      <w:sz w:val="18"/>
      <w:szCs w:val="18"/>
    </w:rPr>
  </w:style>
  <w:style w:type="paragraph" w:styleId="ListBullet2">
    <w:name w:val="List Bullet 2"/>
    <w:basedOn w:val="ListBullet"/>
    <w:uiPriority w:val="99"/>
    <w:semiHidden/>
    <w:rsid w:val="00147E56"/>
    <w:pPr>
      <w:numPr>
        <w:ilvl w:val="1"/>
      </w:numPr>
    </w:pPr>
  </w:style>
  <w:style w:type="paragraph" w:customStyle="1" w:styleId="TableText">
    <w:name w:val="Table Text"/>
    <w:basedOn w:val="BodyText"/>
    <w:uiPriority w:val="2"/>
    <w:qFormat/>
    <w:rsid w:val="00AB504C"/>
    <w:pPr>
      <w:numPr>
        <w:numId w:val="25"/>
      </w:numPr>
      <w:spacing w:before="60" w:after="60" w:line="240" w:lineRule="auto"/>
    </w:pPr>
    <w:rPr>
      <w:sz w:val="18"/>
      <w:szCs w:val="20"/>
    </w:rPr>
  </w:style>
  <w:style w:type="paragraph" w:styleId="EndnoteText">
    <w:name w:val="endnote text"/>
    <w:basedOn w:val="Normal"/>
    <w:link w:val="EndnoteTextChar"/>
    <w:uiPriority w:val="99"/>
    <w:qFormat/>
    <w:rsid w:val="00230CF8"/>
    <w:pPr>
      <w:spacing w:before="60" w:after="60" w:line="240" w:lineRule="auto"/>
      <w:ind w:left="340" w:hanging="340"/>
    </w:pPr>
    <w:rPr>
      <w:sz w:val="18"/>
      <w:szCs w:val="18"/>
    </w:rPr>
  </w:style>
  <w:style w:type="paragraph" w:styleId="ListBullet3">
    <w:name w:val="List Bullet 3"/>
    <w:basedOn w:val="ListBullet2"/>
    <w:uiPriority w:val="99"/>
    <w:semiHidden/>
    <w:rsid w:val="00147E56"/>
    <w:pPr>
      <w:numPr>
        <w:ilvl w:val="2"/>
      </w:numPr>
    </w:pPr>
  </w:style>
  <w:style w:type="character" w:customStyle="1" w:styleId="EndnoteTextChar">
    <w:name w:val="Endnote Text Char"/>
    <w:basedOn w:val="DefaultParagraphFont"/>
    <w:link w:val="EndnoteText"/>
    <w:uiPriority w:val="99"/>
    <w:rsid w:val="00230CF8"/>
    <w:rPr>
      <w:sz w:val="18"/>
      <w:szCs w:val="18"/>
    </w:rPr>
  </w:style>
  <w:style w:type="paragraph" w:styleId="Footer">
    <w:name w:val="footer"/>
    <w:basedOn w:val="BodyText"/>
    <w:link w:val="FooterChar"/>
    <w:uiPriority w:val="99"/>
    <w:semiHidden/>
    <w:qFormat/>
    <w:rsid w:val="00F15460"/>
    <w:pPr>
      <w:spacing w:line="240" w:lineRule="auto"/>
    </w:pPr>
    <w:rPr>
      <w:rFonts w:cstheme="minorHAnsi"/>
      <w:noProof/>
      <w:color w:val="808080" w:themeColor="background1" w:themeShade="80"/>
      <w:sz w:val="18"/>
      <w:szCs w:val="18"/>
    </w:rPr>
  </w:style>
  <w:style w:type="character" w:customStyle="1" w:styleId="FooterChar">
    <w:name w:val="Footer Char"/>
    <w:basedOn w:val="DefaultParagraphFont"/>
    <w:link w:val="Footer"/>
    <w:uiPriority w:val="99"/>
    <w:semiHidden/>
    <w:rsid w:val="001F74B7"/>
    <w:rPr>
      <w:rFonts w:cstheme="minorHAnsi"/>
      <w:noProof/>
      <w:color w:val="808080" w:themeColor="background1" w:themeShade="80"/>
      <w:sz w:val="18"/>
      <w:szCs w:val="18"/>
    </w:rPr>
  </w:style>
  <w:style w:type="character" w:styleId="FootnoteReference">
    <w:name w:val="footnote reference"/>
    <w:basedOn w:val="DefaultParagraphFont"/>
    <w:uiPriority w:val="99"/>
    <w:semiHidden/>
    <w:qFormat/>
    <w:rsid w:val="00147E56"/>
    <w:rPr>
      <w:vertAlign w:val="superscript"/>
    </w:rPr>
  </w:style>
  <w:style w:type="paragraph" w:styleId="FootnoteText">
    <w:name w:val="footnote text"/>
    <w:basedOn w:val="Normal"/>
    <w:link w:val="FootnoteTextChar"/>
    <w:uiPriority w:val="99"/>
    <w:semiHidden/>
    <w:qFormat/>
    <w:rsid w:val="00230CF8"/>
    <w:pPr>
      <w:spacing w:before="60" w:after="60" w:line="240" w:lineRule="auto"/>
      <w:ind w:left="340" w:hanging="340"/>
    </w:pPr>
    <w:rPr>
      <w:sz w:val="18"/>
      <w:szCs w:val="18"/>
    </w:rPr>
  </w:style>
  <w:style w:type="character" w:customStyle="1" w:styleId="FootnoteTextChar">
    <w:name w:val="Footnote Text Char"/>
    <w:basedOn w:val="DefaultParagraphFont"/>
    <w:link w:val="FootnoteText"/>
    <w:uiPriority w:val="99"/>
    <w:semiHidden/>
    <w:rsid w:val="001F74B7"/>
    <w:rPr>
      <w:sz w:val="18"/>
      <w:szCs w:val="18"/>
    </w:rPr>
  </w:style>
  <w:style w:type="paragraph" w:styleId="Header">
    <w:name w:val="header"/>
    <w:basedOn w:val="BodyText"/>
    <w:link w:val="HeaderChar"/>
    <w:uiPriority w:val="99"/>
    <w:qFormat/>
    <w:rsid w:val="006B0ED5"/>
    <w:pPr>
      <w:spacing w:line="240" w:lineRule="auto"/>
      <w:jc w:val="right"/>
    </w:pPr>
    <w:rPr>
      <w:color w:val="000000" w:themeColor="text2"/>
      <w:sz w:val="18"/>
      <w:szCs w:val="18"/>
    </w:rPr>
  </w:style>
  <w:style w:type="character" w:customStyle="1" w:styleId="HeaderChar">
    <w:name w:val="Header Char"/>
    <w:basedOn w:val="DefaultParagraphFont"/>
    <w:link w:val="Header"/>
    <w:uiPriority w:val="99"/>
    <w:rsid w:val="006B0ED5"/>
    <w:rPr>
      <w:color w:val="000000" w:themeColor="text2"/>
      <w:sz w:val="18"/>
      <w:szCs w:val="18"/>
    </w:rPr>
  </w:style>
  <w:style w:type="character" w:styleId="Hyperlink">
    <w:name w:val="Hyperlink"/>
    <w:basedOn w:val="DefaultParagraphFont"/>
    <w:uiPriority w:val="99"/>
    <w:qFormat/>
    <w:rsid w:val="001C0BE3"/>
    <w:rPr>
      <w:color w:val="467886"/>
    </w:rPr>
  </w:style>
  <w:style w:type="paragraph" w:styleId="ListNumber">
    <w:name w:val="List Number"/>
    <w:basedOn w:val="BodyText"/>
    <w:uiPriority w:val="99"/>
    <w:semiHidden/>
    <w:rsid w:val="00147E56"/>
    <w:pPr>
      <w:numPr>
        <w:numId w:val="4"/>
      </w:numPr>
      <w:contextualSpacing/>
    </w:pPr>
  </w:style>
  <w:style w:type="paragraph" w:styleId="ListNumber2">
    <w:name w:val="List Number 2"/>
    <w:basedOn w:val="ListNumber"/>
    <w:uiPriority w:val="99"/>
    <w:semiHidden/>
    <w:rsid w:val="00147E56"/>
    <w:pPr>
      <w:numPr>
        <w:numId w:val="5"/>
      </w:numPr>
    </w:pPr>
  </w:style>
  <w:style w:type="paragraph" w:styleId="ListNumber3">
    <w:name w:val="List Number 3"/>
    <w:basedOn w:val="List2"/>
    <w:uiPriority w:val="99"/>
    <w:semiHidden/>
    <w:rsid w:val="00147E56"/>
    <w:pPr>
      <w:numPr>
        <w:numId w:val="6"/>
      </w:numPr>
    </w:pPr>
  </w:style>
  <w:style w:type="character" w:styleId="PageNumber">
    <w:name w:val="page number"/>
    <w:basedOn w:val="DefaultParagraphFont"/>
    <w:uiPriority w:val="99"/>
    <w:semiHidden/>
    <w:rsid w:val="00147E56"/>
  </w:style>
  <w:style w:type="paragraph" w:styleId="List2">
    <w:name w:val="List 2"/>
    <w:basedOn w:val="Normal"/>
    <w:uiPriority w:val="99"/>
    <w:semiHidden/>
    <w:rsid w:val="00147E56"/>
    <w:pPr>
      <w:ind w:left="566" w:hanging="283"/>
      <w:contextualSpacing/>
    </w:pPr>
  </w:style>
  <w:style w:type="paragraph" w:styleId="TableofFigures">
    <w:name w:val="table of figures"/>
    <w:basedOn w:val="TOC1"/>
    <w:next w:val="BodyText"/>
    <w:uiPriority w:val="99"/>
    <w:rsid w:val="00390A09"/>
    <w:pPr>
      <w:spacing w:before="60"/>
      <w:ind w:left="1134" w:hanging="1134"/>
    </w:pPr>
    <w:rPr>
      <w:color w:val="000000" w:themeColor="text1"/>
    </w:rPr>
  </w:style>
  <w:style w:type="character" w:customStyle="1" w:styleId="Heading7Char">
    <w:name w:val="Heading 7 Char"/>
    <w:aliases w:val="Appendix Heading 1 Char"/>
    <w:basedOn w:val="DefaultParagraphFont"/>
    <w:link w:val="Heading7"/>
    <w:uiPriority w:val="10"/>
    <w:rsid w:val="00855E85"/>
    <w:rPr>
      <w:rFonts w:asciiTheme="majorHAnsi" w:eastAsiaTheme="majorEastAsia" w:hAnsiTheme="majorHAnsi" w:cstheme="majorBidi"/>
      <w:b/>
      <w:bCs/>
      <w:iCs/>
      <w:sz w:val="36"/>
      <w:szCs w:val="40"/>
    </w:rPr>
  </w:style>
  <w:style w:type="paragraph" w:customStyle="1" w:styleId="TableBullet1">
    <w:name w:val="Table Bullet 1"/>
    <w:basedOn w:val="TableText"/>
    <w:uiPriority w:val="7"/>
    <w:qFormat/>
    <w:rsid w:val="00C219C7"/>
    <w:pPr>
      <w:numPr>
        <w:numId w:val="16"/>
      </w:numPr>
    </w:pPr>
  </w:style>
  <w:style w:type="paragraph" w:customStyle="1" w:styleId="TableBullet2">
    <w:name w:val="Table Bullet 2"/>
    <w:basedOn w:val="TableBullet1"/>
    <w:uiPriority w:val="7"/>
    <w:qFormat/>
    <w:rsid w:val="00C219C7"/>
    <w:pPr>
      <w:numPr>
        <w:ilvl w:val="1"/>
      </w:numPr>
    </w:pPr>
  </w:style>
  <w:style w:type="paragraph" w:customStyle="1" w:styleId="BodyNumbering1">
    <w:name w:val="Body Numbering 1"/>
    <w:basedOn w:val="BodyBullet1"/>
    <w:uiPriority w:val="9"/>
    <w:qFormat/>
    <w:rsid w:val="00320D25"/>
    <w:pPr>
      <w:numPr>
        <w:ilvl w:val="6"/>
        <w:numId w:val="33"/>
      </w:numPr>
    </w:pPr>
  </w:style>
  <w:style w:type="paragraph" w:customStyle="1" w:styleId="BodyNumbering2">
    <w:name w:val="Body Numbering 2"/>
    <w:basedOn w:val="BodyNumbering1"/>
    <w:uiPriority w:val="9"/>
    <w:qFormat/>
    <w:rsid w:val="00E43A9F"/>
    <w:pPr>
      <w:numPr>
        <w:ilvl w:val="7"/>
      </w:numPr>
    </w:pPr>
  </w:style>
  <w:style w:type="paragraph" w:customStyle="1" w:styleId="BodyBullet1">
    <w:name w:val="Body Bullet 1"/>
    <w:basedOn w:val="BodyText"/>
    <w:uiPriority w:val="1"/>
    <w:qFormat/>
    <w:rsid w:val="00555481"/>
    <w:pPr>
      <w:numPr>
        <w:numId w:val="12"/>
      </w:numPr>
      <w:spacing w:after="20" w:line="240" w:lineRule="exact"/>
    </w:pPr>
  </w:style>
  <w:style w:type="paragraph" w:customStyle="1" w:styleId="BodyBullet2">
    <w:name w:val="Body Bullet 2"/>
    <w:basedOn w:val="BodyBullet1"/>
    <w:uiPriority w:val="1"/>
    <w:qFormat/>
    <w:rsid w:val="00464C87"/>
    <w:pPr>
      <w:numPr>
        <w:ilvl w:val="1"/>
      </w:numPr>
    </w:pPr>
  </w:style>
  <w:style w:type="paragraph" w:customStyle="1" w:styleId="BodyBullet3">
    <w:name w:val="Body Bullet 3"/>
    <w:basedOn w:val="BodyBullet2"/>
    <w:uiPriority w:val="1"/>
    <w:qFormat/>
    <w:rsid w:val="00464C87"/>
    <w:pPr>
      <w:numPr>
        <w:ilvl w:val="2"/>
      </w:numPr>
    </w:pPr>
  </w:style>
  <w:style w:type="paragraph" w:customStyle="1" w:styleId="BodyNumbering3">
    <w:name w:val="Body Numbering 3"/>
    <w:basedOn w:val="BodyNumbering2"/>
    <w:uiPriority w:val="9"/>
    <w:qFormat/>
    <w:rsid w:val="00E43A9F"/>
    <w:pPr>
      <w:numPr>
        <w:ilvl w:val="8"/>
      </w:numPr>
    </w:pPr>
  </w:style>
  <w:style w:type="paragraph" w:customStyle="1" w:styleId="BodyIndent1">
    <w:name w:val="Body Indent 1"/>
    <w:basedOn w:val="BodyBullet1"/>
    <w:uiPriority w:val="3"/>
    <w:qFormat/>
    <w:rsid w:val="0088661B"/>
    <w:pPr>
      <w:numPr>
        <w:numId w:val="0"/>
      </w:numPr>
      <w:ind w:left="340"/>
    </w:pPr>
  </w:style>
  <w:style w:type="paragraph" w:customStyle="1" w:styleId="TableBullet3">
    <w:name w:val="Table Bullet 3"/>
    <w:basedOn w:val="TableBullet2"/>
    <w:uiPriority w:val="7"/>
    <w:qFormat/>
    <w:rsid w:val="00C219C7"/>
    <w:pPr>
      <w:numPr>
        <w:ilvl w:val="2"/>
      </w:numPr>
    </w:pPr>
  </w:style>
  <w:style w:type="paragraph" w:customStyle="1" w:styleId="TableNumbering1">
    <w:name w:val="Table Numbering 1"/>
    <w:basedOn w:val="TableBullet1"/>
    <w:uiPriority w:val="8"/>
    <w:qFormat/>
    <w:rsid w:val="005C44B4"/>
    <w:pPr>
      <w:numPr>
        <w:numId w:val="31"/>
      </w:numPr>
    </w:pPr>
  </w:style>
  <w:style w:type="paragraph" w:customStyle="1" w:styleId="TableNumbering2">
    <w:name w:val="Table Numbering 2"/>
    <w:basedOn w:val="TableNumbering1"/>
    <w:uiPriority w:val="8"/>
    <w:qFormat/>
    <w:rsid w:val="005C44B4"/>
    <w:pPr>
      <w:numPr>
        <w:ilvl w:val="1"/>
      </w:numPr>
    </w:pPr>
  </w:style>
  <w:style w:type="paragraph" w:customStyle="1" w:styleId="TableNumbering3">
    <w:name w:val="Table Numbering 3"/>
    <w:basedOn w:val="TableNumbering2"/>
    <w:uiPriority w:val="8"/>
    <w:qFormat/>
    <w:rsid w:val="005C44B4"/>
    <w:pPr>
      <w:numPr>
        <w:ilvl w:val="2"/>
      </w:numPr>
    </w:pPr>
  </w:style>
  <w:style w:type="paragraph" w:customStyle="1" w:styleId="TableIndent1">
    <w:name w:val="Table Indent 1"/>
    <w:basedOn w:val="TableBullet1"/>
    <w:uiPriority w:val="9"/>
    <w:qFormat/>
    <w:rsid w:val="007913F5"/>
    <w:pPr>
      <w:numPr>
        <w:numId w:val="0"/>
      </w:numPr>
      <w:ind w:left="340"/>
    </w:pPr>
  </w:style>
  <w:style w:type="paragraph" w:customStyle="1" w:styleId="TableIndent2">
    <w:name w:val="Table Indent 2"/>
    <w:basedOn w:val="TableBullet2"/>
    <w:uiPriority w:val="9"/>
    <w:qFormat/>
    <w:rsid w:val="007913F5"/>
    <w:pPr>
      <w:numPr>
        <w:ilvl w:val="0"/>
        <w:numId w:val="0"/>
      </w:numPr>
      <w:ind w:left="680"/>
    </w:pPr>
  </w:style>
  <w:style w:type="paragraph" w:customStyle="1" w:styleId="TableIndent3">
    <w:name w:val="Table Indent 3"/>
    <w:basedOn w:val="TableBullet3"/>
    <w:uiPriority w:val="9"/>
    <w:qFormat/>
    <w:rsid w:val="007913F5"/>
    <w:pPr>
      <w:numPr>
        <w:ilvl w:val="0"/>
        <w:numId w:val="0"/>
      </w:numPr>
      <w:ind w:left="1021"/>
    </w:pPr>
  </w:style>
  <w:style w:type="table" w:customStyle="1" w:styleId="MainTableStyle">
    <w:name w:val="Main Table Style"/>
    <w:basedOn w:val="TableNormal"/>
    <w:uiPriority w:val="99"/>
    <w:rsid w:val="00A97BFB"/>
    <w:pPr>
      <w:spacing w:after="0" w:line="240" w:lineRule="auto"/>
    </w:pPr>
    <w:rPr>
      <w:sz w:val="20"/>
    </w:rPr>
    <w:tblPr>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Pr>
    <w:tblStylePr w:type="firstRow">
      <w:pPr>
        <w:keepNext/>
        <w:keepLines/>
        <w:widowControl/>
        <w:wordWrap/>
        <w:jc w:val="left"/>
      </w:pPr>
      <w:rPr>
        <w:b w:val="0"/>
        <w:color w:val="auto"/>
      </w:rPr>
      <w:tblPr/>
      <w:trPr>
        <w:cantSplit/>
        <w:tblHeader/>
      </w:trPr>
      <w:tcPr>
        <w:tcBorders>
          <w:top w:val="nil"/>
          <w:left w:val="nil"/>
          <w:bottom w:val="nil"/>
          <w:right w:val="nil"/>
          <w:insideH w:val="nil"/>
          <w:insideV w:val="nil"/>
          <w:tl2br w:val="nil"/>
          <w:tr2bl w:val="nil"/>
        </w:tcBorders>
        <w:shd w:val="clear" w:color="auto" w:fill="F1E9E4" w:themeFill="background2"/>
        <w:vAlign w:val="bottom"/>
      </w:tcPr>
    </w:tblStylePr>
    <w:tblStylePr w:type="lastRow">
      <w:pPr>
        <w:keepLines/>
        <w:widowControl/>
        <w:wordWrap/>
        <w:jc w:val="left"/>
      </w:pPr>
      <w:rPr>
        <w:b/>
      </w:rPr>
      <w:tblPr/>
      <w:tcPr>
        <w:tcBorders>
          <w:top w:val="single" w:sz="2" w:space="0" w:color="A6A6A6" w:themeColor="background1" w:themeShade="A6"/>
          <w:left w:val="nil"/>
          <w:bottom w:val="single" w:sz="2" w:space="0" w:color="A6A6A6" w:themeColor="background1" w:themeShade="A6"/>
          <w:right w:val="nil"/>
          <w:insideH w:val="nil"/>
          <w:insideV w:val="single" w:sz="2" w:space="0" w:color="A6A6A6" w:themeColor="background1" w:themeShade="A6"/>
          <w:tl2br w:val="nil"/>
          <w:tr2bl w:val="nil"/>
        </w:tcBorders>
      </w:tcPr>
    </w:tblStylePr>
    <w:tblStylePr w:type="firstCol">
      <w:tblPr/>
      <w:tcPr>
        <w:tcBorders>
          <w:top w:val="single" w:sz="2" w:space="0" w:color="A6A6A6" w:themeColor="background1" w:themeShade="A6"/>
          <w:left w:val="nil"/>
          <w:bottom w:val="single" w:sz="2" w:space="0" w:color="A6A6A6" w:themeColor="background1" w:themeShade="A6"/>
          <w:right w:val="nil"/>
          <w:insideH w:val="single" w:sz="4" w:space="0" w:color="A6A6A6" w:themeColor="background1" w:themeShade="A6"/>
          <w:insideV w:val="nil"/>
          <w:tl2br w:val="nil"/>
          <w:tr2bl w:val="nil"/>
        </w:tcBorders>
      </w:tcPr>
    </w:tblStylePr>
  </w:style>
  <w:style w:type="paragraph" w:customStyle="1" w:styleId="BodyTextSingleSpacing">
    <w:name w:val="Body Text Single Spacing"/>
    <w:basedOn w:val="BodyText"/>
    <w:uiPriority w:val="99"/>
    <w:qFormat/>
    <w:rsid w:val="00521453"/>
    <w:pPr>
      <w:spacing w:after="0"/>
    </w:pPr>
  </w:style>
  <w:style w:type="table" w:customStyle="1" w:styleId="TableCaseStudy">
    <w:name w:val="Table Case Study"/>
    <w:basedOn w:val="TableNormal"/>
    <w:uiPriority w:val="99"/>
    <w:rsid w:val="00102DD4"/>
    <w:pPr>
      <w:spacing w:after="0" w:line="240" w:lineRule="auto"/>
    </w:pPr>
    <w:rPr>
      <w:sz w:val="18"/>
    </w:rPr>
    <w:tblPr>
      <w:tblBorders>
        <w:top w:val="single" w:sz="12" w:space="0" w:color="3F4447" w:themeColor="accent5"/>
        <w:bottom w:val="single" w:sz="12" w:space="0" w:color="3F4447" w:themeColor="accent5"/>
      </w:tblBorders>
    </w:tblPr>
    <w:tcPr>
      <w:shd w:val="clear" w:color="auto" w:fill="F1E9E4" w:themeFill="background2"/>
    </w:tcPr>
    <w:tblStylePr w:type="firstRow">
      <w:rPr>
        <w:color w:val="FF5700" w:themeColor="accent1"/>
      </w:rPr>
    </w:tblStylePr>
    <w:tblStylePr w:type="nwCell">
      <w:rPr>
        <w:color w:val="F1E9E4" w:themeColor="background2"/>
      </w:rPr>
      <w:tblPr/>
      <w:tcPr>
        <w:tcBorders>
          <w:top w:val="nil"/>
          <w:left w:val="nil"/>
          <w:bottom w:val="nil"/>
          <w:right w:val="nil"/>
          <w:insideH w:val="nil"/>
          <w:insideV w:val="nil"/>
          <w:tl2br w:val="nil"/>
          <w:tr2bl w:val="nil"/>
        </w:tcBorders>
        <w:shd w:val="clear" w:color="auto" w:fill="3F4447" w:themeFill="accent5"/>
      </w:tcPr>
    </w:tblStylePr>
  </w:style>
  <w:style w:type="paragraph" w:customStyle="1" w:styleId="Cover3-Title">
    <w:name w:val="Cover 3 - Title"/>
    <w:basedOn w:val="Cover2-Date"/>
    <w:next w:val="Cover4-Subtitle"/>
    <w:uiPriority w:val="99"/>
    <w:semiHidden/>
    <w:qFormat/>
    <w:rsid w:val="00855E85"/>
    <w:pPr>
      <w:spacing w:before="0" w:after="200" w:line="500" w:lineRule="atLeast"/>
    </w:pPr>
    <w:rPr>
      <w:sz w:val="42"/>
    </w:rPr>
  </w:style>
  <w:style w:type="paragraph" w:customStyle="1" w:styleId="Cover4-Subtitle">
    <w:name w:val="Cover 4 - Subtitle"/>
    <w:basedOn w:val="Cover3-Title"/>
    <w:next w:val="Cover5-Spacing"/>
    <w:uiPriority w:val="99"/>
    <w:semiHidden/>
    <w:qFormat/>
    <w:rsid w:val="007A1900"/>
    <w:pPr>
      <w:spacing w:line="320" w:lineRule="atLeast"/>
    </w:pPr>
    <w:rPr>
      <w:b w:val="0"/>
      <w:sz w:val="26"/>
      <w:szCs w:val="76"/>
    </w:rPr>
  </w:style>
  <w:style w:type="paragraph" w:customStyle="1" w:styleId="Cover2-Date">
    <w:name w:val="Cover 2 - Date"/>
    <w:basedOn w:val="Cover1-Logo"/>
    <w:next w:val="Cover3-Title"/>
    <w:uiPriority w:val="99"/>
    <w:semiHidden/>
    <w:qFormat/>
    <w:rsid w:val="006B0ED5"/>
    <w:pPr>
      <w:spacing w:before="240" w:after="240" w:line="320" w:lineRule="atLeast"/>
    </w:pPr>
    <w:rPr>
      <w:b/>
      <w:color w:val="auto"/>
      <w:sz w:val="28"/>
      <w:szCs w:val="48"/>
    </w:rPr>
  </w:style>
  <w:style w:type="paragraph" w:customStyle="1" w:styleId="Spacer">
    <w:name w:val="Spacer"/>
    <w:basedOn w:val="BodyTextSingleSpacing"/>
    <w:uiPriority w:val="99"/>
    <w:qFormat/>
    <w:rsid w:val="00EC3F5C"/>
  </w:style>
  <w:style w:type="paragraph" w:styleId="BalloonText">
    <w:name w:val="Balloon Text"/>
    <w:basedOn w:val="Normal"/>
    <w:link w:val="BalloonTextChar"/>
    <w:uiPriority w:val="99"/>
    <w:semiHidden/>
    <w:rsid w:val="009124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409"/>
    <w:rPr>
      <w:rFonts w:ascii="Tahoma" w:hAnsi="Tahoma" w:cs="Tahoma"/>
      <w:sz w:val="16"/>
      <w:szCs w:val="16"/>
    </w:rPr>
  </w:style>
  <w:style w:type="paragraph" w:customStyle="1" w:styleId="Heading1NoNumber">
    <w:name w:val="Heading 1 No Number"/>
    <w:basedOn w:val="Heading1"/>
    <w:next w:val="BodyText"/>
    <w:uiPriority w:val="10"/>
    <w:qFormat/>
    <w:rsid w:val="00E02806"/>
    <w:pPr>
      <w:numPr>
        <w:numId w:val="0"/>
      </w:numPr>
    </w:pPr>
  </w:style>
  <w:style w:type="paragraph" w:styleId="Date">
    <w:name w:val="Date"/>
    <w:basedOn w:val="BodyText"/>
    <w:next w:val="BodyTextSingleSpacing"/>
    <w:link w:val="DateChar"/>
    <w:uiPriority w:val="99"/>
    <w:semiHidden/>
    <w:rsid w:val="00F47F1C"/>
    <w:pPr>
      <w:pageBreakBefore/>
      <w:spacing w:after="720"/>
    </w:pPr>
  </w:style>
  <w:style w:type="character" w:customStyle="1" w:styleId="DateChar">
    <w:name w:val="Date Char"/>
    <w:basedOn w:val="DefaultParagraphFont"/>
    <w:link w:val="Date"/>
    <w:uiPriority w:val="99"/>
    <w:semiHidden/>
    <w:rsid w:val="00622B87"/>
    <w:rPr>
      <w:rFonts w:ascii="Arial" w:hAnsi="Arial"/>
      <w:color w:val="000000" w:themeColor="text1"/>
    </w:rPr>
  </w:style>
  <w:style w:type="paragraph" w:styleId="Signature">
    <w:name w:val="Signature"/>
    <w:basedOn w:val="BodyText"/>
    <w:next w:val="BodyTextSingleSpacing"/>
    <w:link w:val="SignatureChar"/>
    <w:uiPriority w:val="99"/>
    <w:semiHidden/>
    <w:rsid w:val="007F7872"/>
    <w:pPr>
      <w:keepNext/>
      <w:spacing w:before="360" w:after="360"/>
    </w:pPr>
  </w:style>
  <w:style w:type="character" w:customStyle="1" w:styleId="SignatureChar">
    <w:name w:val="Signature Char"/>
    <w:basedOn w:val="DefaultParagraphFont"/>
    <w:link w:val="Signature"/>
    <w:uiPriority w:val="99"/>
    <w:semiHidden/>
    <w:rsid w:val="00622B87"/>
    <w:rPr>
      <w:rFonts w:ascii="Arial" w:hAnsi="Arial"/>
      <w:color w:val="000000" w:themeColor="text1"/>
    </w:rPr>
  </w:style>
  <w:style w:type="paragraph" w:customStyle="1" w:styleId="SubjectLine">
    <w:name w:val="Subject Line"/>
    <w:basedOn w:val="BodyText"/>
    <w:next w:val="BodyText"/>
    <w:semiHidden/>
    <w:rsid w:val="00A12388"/>
    <w:rPr>
      <w:b/>
      <w:caps/>
    </w:rPr>
  </w:style>
  <w:style w:type="paragraph" w:customStyle="1" w:styleId="Yourssincerely">
    <w:name w:val="Yours sincerely"/>
    <w:basedOn w:val="BodyText"/>
    <w:next w:val="Signature"/>
    <w:uiPriority w:val="99"/>
    <w:semiHidden/>
    <w:rsid w:val="00462270"/>
    <w:pPr>
      <w:keepNext/>
    </w:pPr>
  </w:style>
  <w:style w:type="paragraph" w:customStyle="1" w:styleId="Disclaimer">
    <w:name w:val="Disclaimer"/>
    <w:basedOn w:val="Normal"/>
    <w:next w:val="BodyText"/>
    <w:semiHidden/>
    <w:rsid w:val="00606B19"/>
    <w:pPr>
      <w:spacing w:before="3000" w:line="240" w:lineRule="auto"/>
    </w:pPr>
    <w:rPr>
      <w:sz w:val="16"/>
      <w:szCs w:val="16"/>
    </w:rPr>
  </w:style>
  <w:style w:type="paragraph" w:styleId="TableofAuthorities">
    <w:name w:val="table of authorities"/>
    <w:basedOn w:val="TableofFigures"/>
    <w:next w:val="BodyText"/>
    <w:uiPriority w:val="99"/>
    <w:semiHidden/>
    <w:rsid w:val="00C52836"/>
  </w:style>
  <w:style w:type="paragraph" w:customStyle="1" w:styleId="TableHeader">
    <w:name w:val="Table Header"/>
    <w:basedOn w:val="TableText"/>
    <w:next w:val="TableText"/>
    <w:uiPriority w:val="99"/>
    <w:semiHidden/>
    <w:qFormat/>
    <w:rsid w:val="00AB504C"/>
    <w:pPr>
      <w:keepNext/>
    </w:pPr>
    <w:rPr>
      <w:color w:val="004658" w:themeColor="accent3"/>
    </w:rPr>
  </w:style>
  <w:style w:type="character" w:customStyle="1" w:styleId="Heading8Char">
    <w:name w:val="Heading 8 Char"/>
    <w:aliases w:val="Appendix Heading 2 Char"/>
    <w:basedOn w:val="DefaultParagraphFont"/>
    <w:link w:val="Heading8"/>
    <w:uiPriority w:val="10"/>
    <w:rsid w:val="00855E85"/>
    <w:rPr>
      <w:rFonts w:asciiTheme="majorHAnsi" w:eastAsiaTheme="majorEastAsia" w:hAnsiTheme="majorHAnsi" w:cstheme="majorBidi"/>
      <w:b/>
      <w:bCs/>
      <w:iCs/>
      <w:sz w:val="36"/>
      <w:szCs w:val="20"/>
    </w:rPr>
  </w:style>
  <w:style w:type="character" w:customStyle="1" w:styleId="Heading9Char">
    <w:name w:val="Heading 9 Char"/>
    <w:aliases w:val="Appendix Heading 3 Char"/>
    <w:basedOn w:val="DefaultParagraphFont"/>
    <w:link w:val="Heading9"/>
    <w:uiPriority w:val="10"/>
    <w:rsid w:val="00855E85"/>
    <w:rPr>
      <w:rFonts w:asciiTheme="majorHAnsi" w:eastAsiaTheme="majorEastAsia" w:hAnsiTheme="majorHAnsi" w:cstheme="majorBidi"/>
      <w:b/>
      <w:bCs/>
      <w:sz w:val="32"/>
      <w:szCs w:val="20"/>
    </w:rPr>
  </w:style>
  <w:style w:type="paragraph" w:customStyle="1" w:styleId="Object">
    <w:name w:val="Object"/>
    <w:basedOn w:val="BodyText"/>
    <w:next w:val="Source"/>
    <w:uiPriority w:val="99"/>
    <w:qFormat/>
    <w:rsid w:val="00AE7162"/>
    <w:pPr>
      <w:keepNext/>
      <w:spacing w:after="240" w:line="240" w:lineRule="auto"/>
    </w:pPr>
    <w:rPr>
      <w:color w:val="000000" w:themeColor="text1"/>
    </w:rPr>
  </w:style>
  <w:style w:type="character" w:styleId="PlaceholderText">
    <w:name w:val="Placeholder Text"/>
    <w:basedOn w:val="DefaultParagraphFont"/>
    <w:uiPriority w:val="99"/>
    <w:rsid w:val="006032EB"/>
    <w:rPr>
      <w:vanish w:val="0"/>
      <w:color w:val="7F7F7F" w:themeColor="text1" w:themeTint="80"/>
    </w:rPr>
  </w:style>
  <w:style w:type="paragraph" w:styleId="Quote">
    <w:name w:val="Quote"/>
    <w:basedOn w:val="BodyText"/>
    <w:next w:val="BodyText"/>
    <w:link w:val="QuoteChar"/>
    <w:uiPriority w:val="99"/>
    <w:qFormat/>
    <w:rsid w:val="00AB504C"/>
    <w:pPr>
      <w:pBdr>
        <w:left w:val="single" w:sz="12" w:space="3" w:color="004658" w:themeColor="accent3"/>
      </w:pBdr>
      <w:spacing w:after="0" w:line="240" w:lineRule="auto"/>
      <w:ind w:left="567" w:right="567"/>
    </w:pPr>
    <w:rPr>
      <w:i/>
      <w:iCs/>
      <w:color w:val="004658" w:themeColor="accent3"/>
      <w:sz w:val="24"/>
    </w:rPr>
  </w:style>
  <w:style w:type="character" w:customStyle="1" w:styleId="QuoteChar">
    <w:name w:val="Quote Char"/>
    <w:basedOn w:val="DefaultParagraphFont"/>
    <w:link w:val="Quote"/>
    <w:uiPriority w:val="99"/>
    <w:rsid w:val="00AB504C"/>
    <w:rPr>
      <w:i/>
      <w:iCs/>
      <w:color w:val="004658" w:themeColor="accent3"/>
      <w:sz w:val="24"/>
    </w:rPr>
  </w:style>
  <w:style w:type="paragraph" w:customStyle="1" w:styleId="TableHeadingWhiteFont">
    <w:name w:val="Table Heading White Font"/>
    <w:basedOn w:val="TableText"/>
    <w:uiPriority w:val="16"/>
    <w:qFormat/>
    <w:rsid w:val="00207206"/>
    <w:rPr>
      <w:color w:val="FFFFFF" w:themeColor="background1"/>
    </w:rPr>
  </w:style>
  <w:style w:type="paragraph" w:customStyle="1" w:styleId="Heading3NoNumber">
    <w:name w:val="Heading 3 No Number"/>
    <w:basedOn w:val="Heading3"/>
    <w:next w:val="BodyText"/>
    <w:uiPriority w:val="7"/>
    <w:qFormat/>
    <w:rsid w:val="005B58E7"/>
    <w:pPr>
      <w:numPr>
        <w:ilvl w:val="0"/>
        <w:numId w:val="0"/>
      </w:numPr>
      <w:spacing w:line="240" w:lineRule="auto"/>
    </w:pPr>
  </w:style>
  <w:style w:type="character" w:customStyle="1" w:styleId="Templateinstructions">
    <w:name w:val="_Template instructions"/>
    <w:basedOn w:val="DefaultParagraphFont"/>
    <w:uiPriority w:val="9"/>
    <w:qFormat/>
    <w:rsid w:val="001B54AB"/>
    <w:rPr>
      <w:color w:val="FF0000"/>
    </w:rPr>
  </w:style>
  <w:style w:type="table" w:styleId="TableGridLight">
    <w:name w:val="Grid Table Light"/>
    <w:basedOn w:val="TableNormal"/>
    <w:uiPriority w:val="40"/>
    <w:rsid w:val="00E87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1-Logo">
    <w:name w:val="Cover 1 - Logo"/>
    <w:basedOn w:val="BodyText"/>
    <w:next w:val="Cover2-Date"/>
    <w:uiPriority w:val="99"/>
    <w:semiHidden/>
    <w:qFormat/>
    <w:rsid w:val="0021393D"/>
    <w:pPr>
      <w:spacing w:after="200"/>
    </w:pPr>
    <w:rPr>
      <w:rFonts w:asciiTheme="majorHAnsi" w:hAnsiTheme="majorHAnsi"/>
      <w:color w:val="FFFFFF" w:themeColor="background1"/>
    </w:rPr>
  </w:style>
  <w:style w:type="paragraph" w:customStyle="1" w:styleId="Cover5-Spacing">
    <w:name w:val="Cover 5 - Spacing"/>
    <w:basedOn w:val="Cover4-Subtitle"/>
    <w:next w:val="BodyText"/>
    <w:uiPriority w:val="99"/>
    <w:semiHidden/>
    <w:qFormat/>
    <w:rsid w:val="00FB7F03"/>
    <w:pPr>
      <w:spacing w:before="280" w:after="1440" w:line="280" w:lineRule="atLeast"/>
    </w:pPr>
    <w:rPr>
      <w:b/>
      <w:color w:val="FF5700" w:themeColor="accent1"/>
      <w:sz w:val="24"/>
    </w:rPr>
  </w:style>
  <w:style w:type="paragraph" w:customStyle="1" w:styleId="Footersecondline">
    <w:name w:val="Footer second line"/>
    <w:basedOn w:val="Footer"/>
    <w:uiPriority w:val="99"/>
    <w:semiHidden/>
    <w:qFormat/>
    <w:rsid w:val="00F06F1B"/>
    <w:pPr>
      <w:spacing w:after="0"/>
    </w:pPr>
    <w:rPr>
      <w:noProof w:val="0"/>
    </w:rPr>
  </w:style>
  <w:style w:type="paragraph" w:customStyle="1" w:styleId="Heading2NoNumber">
    <w:name w:val="Heading 2 No Number"/>
    <w:basedOn w:val="Heading2"/>
    <w:next w:val="BodyText"/>
    <w:uiPriority w:val="99"/>
    <w:qFormat/>
    <w:rsid w:val="00CE2A23"/>
    <w:pPr>
      <w:numPr>
        <w:ilvl w:val="0"/>
        <w:numId w:val="0"/>
      </w:numPr>
    </w:pPr>
  </w:style>
  <w:style w:type="paragraph" w:customStyle="1" w:styleId="Heading4NoNumber">
    <w:name w:val="Heading 4 No Number"/>
    <w:basedOn w:val="Heading4"/>
    <w:next w:val="BodyText"/>
    <w:uiPriority w:val="99"/>
    <w:qFormat/>
    <w:rsid w:val="00AC1038"/>
    <w:pPr>
      <w:numPr>
        <w:ilvl w:val="0"/>
        <w:numId w:val="0"/>
      </w:numPr>
      <w:spacing w:before="120" w:after="0"/>
    </w:pPr>
  </w:style>
  <w:style w:type="paragraph" w:customStyle="1" w:styleId="TableHeading">
    <w:name w:val="Table Heading"/>
    <w:basedOn w:val="TableText"/>
    <w:next w:val="TableText"/>
    <w:uiPriority w:val="16"/>
    <w:semiHidden/>
    <w:qFormat/>
    <w:rsid w:val="00A97BFB"/>
    <w:pPr>
      <w:pBdr>
        <w:bottom w:val="single" w:sz="2" w:space="1" w:color="auto"/>
      </w:pBdr>
      <w:jc w:val="center"/>
    </w:pPr>
    <w:rPr>
      <w:color w:val="004658" w:themeColor="accent3"/>
    </w:rPr>
  </w:style>
  <w:style w:type="character" w:customStyle="1" w:styleId="Bold">
    <w:name w:val="_Bold"/>
    <w:uiPriority w:val="1"/>
    <w:qFormat/>
    <w:rsid w:val="00C31642"/>
    <w:rPr>
      <w:b/>
    </w:rPr>
  </w:style>
  <w:style w:type="character" w:customStyle="1" w:styleId="Italic">
    <w:name w:val="_Italic"/>
    <w:uiPriority w:val="1"/>
    <w:qFormat/>
    <w:rsid w:val="00C31642"/>
    <w:rPr>
      <w:i/>
    </w:rPr>
  </w:style>
  <w:style w:type="character" w:customStyle="1" w:styleId="Underline">
    <w:name w:val="_Underline"/>
    <w:uiPriority w:val="1"/>
    <w:qFormat/>
    <w:rsid w:val="00C31642"/>
    <w:rPr>
      <w:u w:val="single"/>
    </w:rPr>
  </w:style>
  <w:style w:type="character" w:customStyle="1" w:styleId="BoldItalic">
    <w:name w:val="_Bold Italic"/>
    <w:uiPriority w:val="1"/>
    <w:qFormat/>
    <w:rsid w:val="00C31642"/>
    <w:rPr>
      <w:b/>
      <w:i/>
    </w:rPr>
  </w:style>
  <w:style w:type="character" w:customStyle="1" w:styleId="Highlight-Blue">
    <w:name w:val="_Highlight-Blue"/>
    <w:uiPriority w:val="1"/>
    <w:qFormat/>
    <w:rsid w:val="00815015"/>
    <w:rPr>
      <w:bdr w:val="none" w:sz="0" w:space="0" w:color="auto"/>
      <w:shd w:val="clear" w:color="auto" w:fill="CCFFFF"/>
    </w:rPr>
  </w:style>
  <w:style w:type="character" w:customStyle="1" w:styleId="Highlight-Yellow">
    <w:name w:val="_Highlight-Yellow"/>
    <w:uiPriority w:val="1"/>
    <w:qFormat/>
    <w:rsid w:val="00815015"/>
    <w:rPr>
      <w:bdr w:val="none" w:sz="0" w:space="0" w:color="auto"/>
      <w:shd w:val="clear" w:color="auto" w:fill="FFFF00"/>
    </w:rPr>
  </w:style>
  <w:style w:type="character" w:customStyle="1" w:styleId="Strikethrough">
    <w:name w:val="_Strikethrough"/>
    <w:uiPriority w:val="1"/>
    <w:qFormat/>
    <w:rsid w:val="00815015"/>
    <w:rPr>
      <w:strike/>
      <w:dstrike w:val="0"/>
    </w:rPr>
  </w:style>
  <w:style w:type="character" w:customStyle="1" w:styleId="Subscript">
    <w:name w:val="_Subscript"/>
    <w:uiPriority w:val="1"/>
    <w:qFormat/>
    <w:rsid w:val="00815015"/>
    <w:rPr>
      <w:vertAlign w:val="subscript"/>
    </w:rPr>
  </w:style>
  <w:style w:type="character" w:customStyle="1" w:styleId="Superscript">
    <w:name w:val="_Superscript"/>
    <w:uiPriority w:val="1"/>
    <w:qFormat/>
    <w:rsid w:val="00815015"/>
    <w:rPr>
      <w:vertAlign w:val="superscript"/>
    </w:rPr>
  </w:style>
  <w:style w:type="character" w:customStyle="1" w:styleId="Italicunderline">
    <w:name w:val="_Italic underline"/>
    <w:uiPriority w:val="1"/>
    <w:qFormat/>
    <w:rsid w:val="00815015"/>
    <w:rPr>
      <w:i/>
      <w:u w:val="single"/>
    </w:rPr>
  </w:style>
  <w:style w:type="paragraph" w:customStyle="1" w:styleId="Cover6-Docnumber">
    <w:name w:val="Cover 6 - Doc number"/>
    <w:basedOn w:val="Cover4-Subtitle"/>
    <w:uiPriority w:val="99"/>
    <w:semiHidden/>
    <w:qFormat/>
    <w:rsid w:val="00DD03B3"/>
    <w:rPr>
      <w:b/>
      <w:sz w:val="22"/>
    </w:rPr>
  </w:style>
  <w:style w:type="paragraph" w:customStyle="1" w:styleId="CalloutHeader">
    <w:name w:val="Callout Header"/>
    <w:basedOn w:val="TableText"/>
    <w:uiPriority w:val="99"/>
    <w:qFormat/>
    <w:rsid w:val="00994CD6"/>
    <w:pPr>
      <w:spacing w:before="120" w:after="0"/>
    </w:pPr>
    <w:rPr>
      <w:b/>
      <w:color w:val="000000" w:themeColor="text1"/>
      <w:sz w:val="22"/>
    </w:rPr>
  </w:style>
  <w:style w:type="paragraph" w:customStyle="1" w:styleId="Callouttext">
    <w:name w:val="Callout text"/>
    <w:basedOn w:val="TableText"/>
    <w:uiPriority w:val="99"/>
    <w:qFormat/>
    <w:rsid w:val="001D20FE"/>
    <w:rPr>
      <w:color w:val="000000" w:themeColor="text1"/>
    </w:rPr>
  </w:style>
  <w:style w:type="character" w:styleId="UnresolvedMention">
    <w:name w:val="Unresolved Mention"/>
    <w:basedOn w:val="DefaultParagraphFont"/>
    <w:uiPriority w:val="99"/>
    <w:semiHidden/>
    <w:rsid w:val="00805E47"/>
    <w:rPr>
      <w:color w:val="605E5C"/>
      <w:shd w:val="clear" w:color="auto" w:fill="E1DFDD"/>
    </w:rPr>
  </w:style>
  <w:style w:type="character" w:styleId="FollowedHyperlink">
    <w:name w:val="FollowedHyperlink"/>
    <w:basedOn w:val="DefaultParagraphFont"/>
    <w:uiPriority w:val="99"/>
    <w:semiHidden/>
    <w:unhideWhenUsed/>
    <w:rsid w:val="00E028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370439">
      <w:bodyDiv w:val="1"/>
      <w:marLeft w:val="0"/>
      <w:marRight w:val="0"/>
      <w:marTop w:val="0"/>
      <w:marBottom w:val="0"/>
      <w:divBdr>
        <w:top w:val="none" w:sz="0" w:space="0" w:color="auto"/>
        <w:left w:val="none" w:sz="0" w:space="0" w:color="auto"/>
        <w:bottom w:val="none" w:sz="0" w:space="0" w:color="auto"/>
        <w:right w:val="none" w:sz="0" w:space="0" w:color="auto"/>
      </w:divBdr>
    </w:div>
    <w:div w:id="52791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northeastlink.vic.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evelcrossings.vic.gov.au/"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414B53A8F7454C83FA92773F061667"/>
        <w:category>
          <w:name w:val="General"/>
          <w:gallery w:val="placeholder"/>
        </w:category>
        <w:types>
          <w:type w:val="bbPlcHdr"/>
        </w:types>
        <w:behaviors>
          <w:behavior w:val="content"/>
        </w:behaviors>
        <w:guid w:val="{9D29CF86-F8F0-B64C-9D52-4D53B068D7EA}"/>
      </w:docPartPr>
      <w:docPartBody>
        <w:p w:rsidR="001E0BD7" w:rsidRDefault="004F6AF5">
          <w:pPr>
            <w:pStyle w:val="1F414B53A8F7454C83FA92773F061667"/>
          </w:pPr>
          <w:r>
            <w:rPr>
              <w:lang w:val="el-GR"/>
            </w:rPr>
            <w:t>Click to enter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F3"/>
    <w:rsid w:val="00074CA8"/>
    <w:rsid w:val="001E0BD7"/>
    <w:rsid w:val="001F3497"/>
    <w:rsid w:val="00271805"/>
    <w:rsid w:val="003C6FBC"/>
    <w:rsid w:val="004F6AF5"/>
    <w:rsid w:val="005818F3"/>
    <w:rsid w:val="007D0BCD"/>
    <w:rsid w:val="0092653F"/>
    <w:rsid w:val="009E32FD"/>
    <w:rsid w:val="00DA36E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414B53A8F7454C83FA92773F061667">
    <w:name w:val="1F414B53A8F7454C83FA92773F061667"/>
  </w:style>
  <w:style w:type="character" w:styleId="PlaceholderText">
    <w:name w:val="Placeholder Text"/>
    <w:basedOn w:val="DefaultParagraphFont"/>
    <w:uiPriority w:val="99"/>
    <w:rsid w:val="005818F3"/>
    <w:rPr>
      <w:vanish w:val="0"/>
      <w:color w:val="7F7F7F" w:themeColor="text1" w:themeTint="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oads Update 2">
  <a:themeElements>
    <a:clrScheme name="VIDA Services">
      <a:dk1>
        <a:srgbClr val="000000"/>
      </a:dk1>
      <a:lt1>
        <a:srgbClr val="FFFFFF"/>
      </a:lt1>
      <a:dk2>
        <a:srgbClr val="000000"/>
      </a:dk2>
      <a:lt2>
        <a:srgbClr val="F1E9E4"/>
      </a:lt2>
      <a:accent1>
        <a:srgbClr val="FF5700"/>
      </a:accent1>
      <a:accent2>
        <a:srgbClr val="9AD9FB"/>
      </a:accent2>
      <a:accent3>
        <a:srgbClr val="004658"/>
      </a:accent3>
      <a:accent4>
        <a:srgbClr val="301D02"/>
      </a:accent4>
      <a:accent5>
        <a:srgbClr val="3F4447"/>
      </a:accent5>
      <a:accent6>
        <a:srgbClr val="FAA21B"/>
      </a:accent6>
      <a:hlink>
        <a:srgbClr val="0563C1"/>
      </a:hlink>
      <a:folHlink>
        <a:srgbClr val="954F72"/>
      </a:folHlink>
    </a:clrScheme>
    <a:fontScheme name="VIDA Fonts">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smi04</b:Tag>
    <b:SourceType>Book</b:SourceType>
    <b:Guid>{94430D2E-3D69-4BAA-9E89-6C408CED36CB}</b:Guid>
    <b:Author>
      <b:Author>
        <b:NameList>
          <b:Person>
            <b:Last>smirt</b:Last>
            <b:First>meg</b:First>
          </b:Person>
        </b:NameList>
      </b:Author>
    </b:Author>
    <b:Title>book of journey</b:Title>
    <b:Year>2004</b:Year>
    <b:City>melbourne</b:City>
    <b:Publisher>drfm</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945e8f-da26-4754-a4ba-044740528f24">
      <Terms xmlns="http://schemas.microsoft.com/office/infopath/2007/PartnerControls"/>
    </lcf76f155ced4ddcb4097134ff3c332f>
    <TaxCatchAll xmlns="653274a9-dafe-490f-9924-255f7c813c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ABCC3494FAAE49AC25B12537AF0290" ma:contentTypeVersion="12" ma:contentTypeDescription="Create a new document." ma:contentTypeScope="" ma:versionID="23653a2eb5783ad528f0c4cac05de29e">
  <xsd:schema xmlns:xsd="http://www.w3.org/2001/XMLSchema" xmlns:xs="http://www.w3.org/2001/XMLSchema" xmlns:p="http://schemas.microsoft.com/office/2006/metadata/properties" xmlns:ns2="f9945e8f-da26-4754-a4ba-044740528f24" xmlns:ns3="653274a9-dafe-490f-9924-255f7c813c01" targetNamespace="http://schemas.microsoft.com/office/2006/metadata/properties" ma:root="true" ma:fieldsID="e3f278269352420c7aabfc3a895e78f6" ns2:_="" ns3:_="">
    <xsd:import namespace="f9945e8f-da26-4754-a4ba-044740528f24"/>
    <xsd:import namespace="653274a9-dafe-490f-9924-255f7c813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45e8f-da26-4754-a4ba-044740528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b253ca0-0e4f-4117-af4a-aa96efdf67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3274a9-dafe-490f-9924-255f7c813c0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320bf1-6510-437e-a910-4155ba8da694}" ma:internalName="TaxCatchAll" ma:showField="CatchAllData" ma:web="653274a9-dafe-490f-9924-255f7c813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8A5A4F-9A99-45E0-9BA0-5F48866E11D4}">
  <ds:schemaRefs>
    <ds:schemaRef ds:uri="http://schemas.openxmlformats.org/officeDocument/2006/bibliography"/>
  </ds:schemaRefs>
</ds:datastoreItem>
</file>

<file path=customXml/itemProps2.xml><?xml version="1.0" encoding="utf-8"?>
<ds:datastoreItem xmlns:ds="http://schemas.openxmlformats.org/officeDocument/2006/customXml" ds:itemID="{ED44E559-6B2B-452C-934C-FF29EC68F79D}">
  <ds:schemaRefs>
    <ds:schemaRef ds:uri="http://schemas.microsoft.com/office/2006/metadata/properties"/>
    <ds:schemaRef ds:uri="http://schemas.microsoft.com/office/infopath/2007/PartnerControls"/>
    <ds:schemaRef ds:uri="f9945e8f-da26-4754-a4ba-044740528f24"/>
    <ds:schemaRef ds:uri="653274a9-dafe-490f-9924-255f7c813c01"/>
  </ds:schemaRefs>
</ds:datastoreItem>
</file>

<file path=customXml/itemProps3.xml><?xml version="1.0" encoding="utf-8"?>
<ds:datastoreItem xmlns:ds="http://schemas.openxmlformats.org/officeDocument/2006/customXml" ds:itemID="{EE92A738-DA87-444B-91B7-09F42CB69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945e8f-da26-4754-a4ba-044740528f24"/>
    <ds:schemaRef ds:uri="653274a9-dafe-490f-9924-255f7c813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DD3869-28FC-447C-A135-1D0A1101A6E0}">
  <ds:schemaRefs>
    <ds:schemaRef ds:uri="http://schemas.microsoft.com/sharepoint/v3/contenttype/forms"/>
  </ds:schemaRefs>
</ds:datastoreItem>
</file>

<file path=docMetadata/LabelInfo.xml><?xml version="1.0" encoding="utf-8"?>
<clbl:labelList xmlns:clbl="http://schemas.microsoft.com/office/2020/mipLabelMetadata">
  <clbl:label id="{a268119a-eeb5-485b-8e0e-5be0b081da64}" enabled="1" method="Privileged" siteId="{12ceb59c-6eb5-4da6-83fc-be99d5833257}"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Brown</dc:creator>
  <cp:lastModifiedBy>Cici Yuan</cp:lastModifiedBy>
  <cp:revision>4</cp:revision>
  <cp:lastPrinted>2026-06-22T23:01:00Z</cp:lastPrinted>
  <dcterms:created xsi:type="dcterms:W3CDTF">2026-06-22T23:12:00Z</dcterms:created>
  <dcterms:modified xsi:type="dcterms:W3CDTF">2026-08-18T03:19:00Z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2e8f1053,43b1c2c1,57b08708,16f69cfc</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55b4809b,e19174,3d4e8052,2e163d4f,2a4b55e1,794242f1</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ContentTypeId">
    <vt:lpwstr>0x01010040ABCC3494FAAE49AC25B12537AF0290</vt:lpwstr>
  </property>
</Properties>
</file>