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3C2529"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FC641B6" w:rsidR="008B7707" w:rsidRPr="003C2529" w:rsidRDefault="0051618B" w:rsidP="009566E2">
            <w:pPr>
              <w:spacing w:before="40" w:after="40"/>
              <w:rPr>
                <w:rFonts w:ascii="Verdana" w:hAnsi="Verdana" w:cs="Arial"/>
                <w:sz w:val="18"/>
                <w:szCs w:val="18"/>
              </w:rPr>
            </w:pPr>
            <w:r>
              <w:rPr>
                <w:rFonts w:ascii="Verdana" w:hAnsi="Verdana" w:cs="Arial"/>
                <w:sz w:val="18"/>
                <w:szCs w:val="18"/>
              </w:rPr>
              <w:t>Friday</w:t>
            </w:r>
            <w:r w:rsidR="008B7707">
              <w:rPr>
                <w:rFonts w:ascii="Verdana" w:hAnsi="Verdana" w:cs="Arial"/>
                <w:sz w:val="18"/>
                <w:szCs w:val="18"/>
              </w:rPr>
              <w:t xml:space="preserve">, </w:t>
            </w:r>
            <w:r>
              <w:rPr>
                <w:rFonts w:ascii="Verdana" w:hAnsi="Verdana" w:cs="Arial"/>
                <w:sz w:val="18"/>
                <w:szCs w:val="18"/>
              </w:rPr>
              <w:t>13</w:t>
            </w:r>
            <w:r w:rsidR="00591956">
              <w:rPr>
                <w:rFonts w:ascii="Verdana" w:hAnsi="Verdana" w:cs="Arial"/>
                <w:sz w:val="18"/>
                <w:szCs w:val="18"/>
              </w:rPr>
              <w:t xml:space="preserve"> October</w:t>
            </w:r>
            <w:r w:rsidR="008B7707">
              <w:rPr>
                <w:rFonts w:ascii="Verdana" w:hAnsi="Verdana" w:cs="Arial"/>
                <w:sz w:val="18"/>
                <w:szCs w:val="18"/>
              </w:rPr>
              <w:t xml:space="preserve"> 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225771A" w:rsidR="008B7707" w:rsidRPr="003C2529" w:rsidRDefault="0051618B" w:rsidP="00615978">
            <w:pPr>
              <w:spacing w:before="40" w:after="40"/>
              <w:rPr>
                <w:rFonts w:ascii="Verdana" w:hAnsi="Verdana" w:cs="Arial"/>
                <w:sz w:val="18"/>
                <w:szCs w:val="18"/>
              </w:rPr>
            </w:pPr>
            <w:r>
              <w:rPr>
                <w:rFonts w:ascii="Verdana" w:hAnsi="Verdana" w:cs="Arial"/>
                <w:sz w:val="18"/>
                <w:szCs w:val="18"/>
              </w:rPr>
              <w:t>1</w:t>
            </w:r>
          </w:p>
        </w:tc>
      </w:tr>
      <w:tr w:rsidR="008B7707" w:rsidRPr="003C2529"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Chair</w:t>
            </w:r>
          </w:p>
        </w:tc>
        <w:tc>
          <w:tcPr>
            <w:tcW w:w="4253" w:type="dxa"/>
            <w:tcBorders>
              <w:top w:val="nil"/>
              <w:bottom w:val="nil"/>
            </w:tcBorders>
            <w:shd w:val="clear" w:color="auto" w:fill="auto"/>
            <w:vAlign w:val="center"/>
          </w:tcPr>
          <w:p w14:paraId="29F2066F" w14:textId="266C52B2" w:rsidR="008B7707" w:rsidRPr="003C2529" w:rsidRDefault="0051618B" w:rsidP="00E974BF">
            <w:pPr>
              <w:spacing w:before="40" w:after="40"/>
              <w:rPr>
                <w:rFonts w:ascii="Verdana" w:hAnsi="Verdana" w:cs="Arial"/>
                <w:sz w:val="18"/>
                <w:szCs w:val="18"/>
              </w:rPr>
            </w:pPr>
            <w:r>
              <w:rPr>
                <w:rFonts w:ascii="Verdana" w:hAnsi="Verdana" w:cs="Arial"/>
                <w:sz w:val="18"/>
                <w:szCs w:val="18"/>
              </w:rPr>
              <w:t>Chris Lovell</w:t>
            </w:r>
          </w:p>
        </w:tc>
        <w:tc>
          <w:tcPr>
            <w:tcW w:w="1560" w:type="dxa"/>
            <w:tcBorders>
              <w:top w:val="nil"/>
              <w:bottom w:val="nil"/>
            </w:tcBorders>
            <w:shd w:val="clear" w:color="auto" w:fill="auto"/>
            <w:vAlign w:val="center"/>
          </w:tcPr>
          <w:p w14:paraId="44ED9495"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Time</w:t>
            </w:r>
          </w:p>
        </w:tc>
        <w:tc>
          <w:tcPr>
            <w:tcW w:w="2976" w:type="dxa"/>
            <w:tcBorders>
              <w:top w:val="nil"/>
              <w:bottom w:val="nil"/>
            </w:tcBorders>
            <w:shd w:val="clear" w:color="auto" w:fill="auto"/>
            <w:vAlign w:val="center"/>
          </w:tcPr>
          <w:p w14:paraId="696A042C" w14:textId="6EFF87E5" w:rsidR="008B7707" w:rsidRPr="003C2529" w:rsidRDefault="007F0147" w:rsidP="00615978">
            <w:pPr>
              <w:spacing w:before="40" w:after="40"/>
              <w:rPr>
                <w:rFonts w:ascii="Verdana" w:hAnsi="Verdana" w:cs="Arial"/>
                <w:sz w:val="18"/>
                <w:szCs w:val="18"/>
              </w:rPr>
            </w:pPr>
            <w:r>
              <w:rPr>
                <w:rFonts w:ascii="Verdana" w:hAnsi="Verdana" w:cs="Arial"/>
                <w:sz w:val="18"/>
                <w:szCs w:val="18"/>
              </w:rPr>
              <w:t>7</w:t>
            </w:r>
            <w:r w:rsidR="008B7707" w:rsidRPr="00457685">
              <w:rPr>
                <w:rFonts w:ascii="Verdana" w:hAnsi="Verdana" w:cs="Arial"/>
                <w:sz w:val="18"/>
                <w:szCs w:val="18"/>
              </w:rPr>
              <w:t>.</w:t>
            </w:r>
            <w:r w:rsidR="0051618B">
              <w:rPr>
                <w:rFonts w:ascii="Verdana" w:hAnsi="Verdana" w:cs="Arial"/>
                <w:sz w:val="18"/>
                <w:szCs w:val="18"/>
              </w:rPr>
              <w:t>0</w:t>
            </w:r>
            <w:r>
              <w:rPr>
                <w:rFonts w:ascii="Verdana" w:hAnsi="Verdana" w:cs="Arial"/>
                <w:sz w:val="18"/>
                <w:szCs w:val="18"/>
              </w:rPr>
              <w:t>0</w:t>
            </w:r>
            <w:r w:rsidR="008B7707">
              <w:rPr>
                <w:rFonts w:ascii="Verdana" w:hAnsi="Verdana" w:cs="Arial"/>
                <w:sz w:val="18"/>
                <w:szCs w:val="18"/>
              </w:rPr>
              <w:t>a</w:t>
            </w:r>
            <w:r w:rsidR="008B7707" w:rsidRPr="00457685">
              <w:rPr>
                <w:rFonts w:ascii="Verdana" w:hAnsi="Verdana" w:cs="Arial"/>
                <w:sz w:val="18"/>
                <w:szCs w:val="18"/>
              </w:rPr>
              <w:t xml:space="preserve">m – </w:t>
            </w:r>
            <w:r>
              <w:rPr>
                <w:rFonts w:ascii="Verdana" w:hAnsi="Verdana" w:cs="Arial"/>
                <w:sz w:val="18"/>
                <w:szCs w:val="18"/>
              </w:rPr>
              <w:t>9</w:t>
            </w:r>
            <w:r w:rsidR="008B7707" w:rsidRPr="00457685">
              <w:rPr>
                <w:rFonts w:ascii="Verdana" w:hAnsi="Verdana" w:cs="Arial"/>
                <w:sz w:val="18"/>
                <w:szCs w:val="18"/>
              </w:rPr>
              <w:t>.</w:t>
            </w:r>
            <w:r>
              <w:rPr>
                <w:rFonts w:ascii="Verdana" w:hAnsi="Verdana" w:cs="Arial"/>
                <w:sz w:val="18"/>
                <w:szCs w:val="18"/>
              </w:rPr>
              <w:t>0</w:t>
            </w:r>
            <w:r w:rsidR="008B7707">
              <w:rPr>
                <w:rFonts w:ascii="Verdana" w:hAnsi="Verdana" w:cs="Arial"/>
                <w:sz w:val="18"/>
                <w:szCs w:val="18"/>
              </w:rPr>
              <w:t>0</w:t>
            </w:r>
            <w:r>
              <w:rPr>
                <w:rFonts w:ascii="Verdana" w:hAnsi="Verdana" w:cs="Arial"/>
                <w:sz w:val="18"/>
                <w:szCs w:val="18"/>
              </w:rPr>
              <w:t>a</w:t>
            </w:r>
            <w:r w:rsidR="008B7707" w:rsidRPr="00457685">
              <w:rPr>
                <w:rFonts w:ascii="Verdana" w:hAnsi="Verdana" w:cs="Arial"/>
                <w:sz w:val="18"/>
                <w:szCs w:val="18"/>
              </w:rPr>
              <w:t>m</w:t>
            </w:r>
          </w:p>
        </w:tc>
      </w:tr>
      <w:tr w:rsidR="008B7707" w:rsidRPr="003C2529"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D1F3A28" w:rsidR="008B7707" w:rsidRPr="003C2529" w:rsidRDefault="0051618B" w:rsidP="007F0147">
            <w:pPr>
              <w:spacing w:before="40" w:after="40"/>
              <w:rPr>
                <w:rFonts w:ascii="Verdana" w:hAnsi="Verdana" w:cs="Arial"/>
                <w:sz w:val="18"/>
                <w:szCs w:val="18"/>
              </w:rPr>
            </w:pPr>
            <w:r>
              <w:rPr>
                <w:rFonts w:ascii="Verdana" w:hAnsi="Verdana" w:cs="Arial"/>
                <w:sz w:val="18"/>
                <w:szCs w:val="18"/>
              </w:rPr>
              <w:t xml:space="preserve">The </w:t>
            </w:r>
            <w:proofErr w:type="spellStart"/>
            <w:r>
              <w:rPr>
                <w:rFonts w:ascii="Verdana" w:hAnsi="Verdana" w:cs="Arial"/>
                <w:sz w:val="18"/>
                <w:szCs w:val="18"/>
              </w:rPr>
              <w:t>Larwill</w:t>
            </w:r>
            <w:proofErr w:type="spellEnd"/>
            <w:r>
              <w:rPr>
                <w:rFonts w:ascii="Verdana" w:hAnsi="Verdana" w:cs="Arial"/>
                <w:sz w:val="18"/>
                <w:szCs w:val="18"/>
              </w:rPr>
              <w:t xml:space="preserve"> Studio, Parkville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1E5A4E01" w:rsidR="008B7707" w:rsidRPr="003C2529" w:rsidRDefault="0051618B" w:rsidP="00615978">
            <w:pPr>
              <w:spacing w:before="40" w:after="40"/>
              <w:rPr>
                <w:rFonts w:ascii="Verdana" w:hAnsi="Verdana" w:cs="Arial"/>
                <w:sz w:val="18"/>
                <w:szCs w:val="18"/>
              </w:rPr>
            </w:pPr>
            <w:r>
              <w:rPr>
                <w:rFonts w:ascii="Verdana" w:hAnsi="Verdana" w:cs="Arial"/>
                <w:sz w:val="18"/>
                <w:szCs w:val="18"/>
              </w:rPr>
              <w:t>Will McNamara</w:t>
            </w:r>
          </w:p>
        </w:tc>
      </w:tr>
    </w:tbl>
    <w:p w14:paraId="252DB311" w14:textId="77777777" w:rsidR="008B7707" w:rsidRPr="0048739D" w:rsidRDefault="008B7707" w:rsidP="008B7707">
      <w:pPr>
        <w:spacing w:before="60"/>
        <w:rPr>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146668" w:rsidRPr="003C2529" w14:paraId="52C36E0C" w14:textId="76FAFD07" w:rsidTr="00756EEA">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653B5243" w14:textId="5A72E124" w:rsidR="00146668" w:rsidRPr="003C2529" w:rsidRDefault="00146668" w:rsidP="00615978">
            <w:pPr>
              <w:spacing w:before="40" w:after="40"/>
              <w:rPr>
                <w:rFonts w:ascii="Verdana" w:hAnsi="Verdana" w:cs="Arial"/>
                <w:b/>
                <w:sz w:val="18"/>
                <w:szCs w:val="18"/>
              </w:rPr>
            </w:pPr>
            <w:r>
              <w:rPr>
                <w:rFonts w:ascii="Verdana" w:hAnsi="Verdana" w:cs="Arial"/>
                <w:b/>
                <w:sz w:val="18"/>
                <w:szCs w:val="18"/>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2FCFD24C" w14:textId="77777777" w:rsidR="00146668" w:rsidRPr="003C2529" w:rsidRDefault="00146668" w:rsidP="00615978">
            <w:pPr>
              <w:spacing w:before="40" w:after="40"/>
              <w:rPr>
                <w:rFonts w:ascii="Verdana" w:hAnsi="Verdana" w:cs="Arial"/>
                <w:b/>
                <w:sz w:val="18"/>
                <w:szCs w:val="18"/>
              </w:rPr>
            </w:pPr>
          </w:p>
        </w:tc>
      </w:tr>
      <w:tr w:rsidR="00146668" w:rsidRPr="003C2529" w14:paraId="3CD11A30" w14:textId="7C957835" w:rsidTr="00DE3BDF">
        <w:trPr>
          <w:trHeight w:val="4383"/>
        </w:trPr>
        <w:tc>
          <w:tcPr>
            <w:tcW w:w="5104" w:type="dxa"/>
            <w:tcBorders>
              <w:top w:val="nil"/>
            </w:tcBorders>
            <w:shd w:val="clear" w:color="auto" w:fill="auto"/>
          </w:tcPr>
          <w:p w14:paraId="26D8AEF8" w14:textId="2D311446" w:rsidR="00146668" w:rsidRPr="002771CC" w:rsidRDefault="00146668" w:rsidP="0050362F">
            <w:pPr>
              <w:spacing w:before="60" w:after="40"/>
              <w:rPr>
                <w:rFonts w:ascii="Verdana" w:hAnsi="Verdana"/>
                <w:i/>
                <w:sz w:val="18"/>
                <w:szCs w:val="18"/>
              </w:rPr>
            </w:pPr>
            <w:r w:rsidRPr="002771CC">
              <w:rPr>
                <w:rFonts w:ascii="Verdana" w:hAnsi="Verdana"/>
                <w:i/>
                <w:sz w:val="18"/>
                <w:szCs w:val="18"/>
              </w:rPr>
              <w:t>Present</w:t>
            </w:r>
          </w:p>
          <w:p w14:paraId="1DBBEB5F" w14:textId="77777777" w:rsidR="00A25A6B"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sidRPr="0051618B">
              <w:rPr>
                <w:rFonts w:ascii="Verdana" w:hAnsi="Verdana"/>
                <w:b/>
                <w:sz w:val="18"/>
                <w:szCs w:val="18"/>
              </w:rPr>
              <w:t>Chris Lovell</w:t>
            </w:r>
            <w:r w:rsidR="00146668" w:rsidRPr="0051618B">
              <w:rPr>
                <w:rFonts w:ascii="Verdana" w:hAnsi="Verdana"/>
                <w:b/>
                <w:sz w:val="18"/>
                <w:szCs w:val="18"/>
              </w:rPr>
              <w:t>, Chair</w:t>
            </w:r>
          </w:p>
          <w:p w14:paraId="70F9E306" w14:textId="5FD10664" w:rsidR="0051618B" w:rsidRPr="0051618B"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Paul Giuliano, </w:t>
            </w:r>
            <w:r w:rsidR="00494206">
              <w:rPr>
                <w:rFonts w:ascii="Verdana" w:hAnsi="Verdana"/>
                <w:sz w:val="18"/>
                <w:szCs w:val="18"/>
              </w:rPr>
              <w:t>PDG</w:t>
            </w:r>
          </w:p>
          <w:p w14:paraId="239F07F9" w14:textId="2680F2F9" w:rsidR="0051618B" w:rsidRPr="0051618B"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Anna </w:t>
            </w:r>
            <w:proofErr w:type="spellStart"/>
            <w:r>
              <w:rPr>
                <w:rFonts w:ascii="Verdana" w:hAnsi="Verdana"/>
                <w:sz w:val="18"/>
                <w:szCs w:val="18"/>
              </w:rPr>
              <w:t>Manarczyk</w:t>
            </w:r>
            <w:proofErr w:type="spellEnd"/>
            <w:r>
              <w:rPr>
                <w:rFonts w:ascii="Verdana" w:hAnsi="Verdana"/>
                <w:sz w:val="18"/>
                <w:szCs w:val="18"/>
              </w:rPr>
              <w:t xml:space="preserve">, </w:t>
            </w:r>
            <w:proofErr w:type="spellStart"/>
            <w:r w:rsidR="00494206">
              <w:rPr>
                <w:rFonts w:ascii="Verdana" w:hAnsi="Verdana"/>
                <w:sz w:val="18"/>
                <w:szCs w:val="18"/>
              </w:rPr>
              <w:t>Melcorp</w:t>
            </w:r>
            <w:proofErr w:type="spellEnd"/>
          </w:p>
          <w:p w14:paraId="112AE37A" w14:textId="7FD0BBB8" w:rsidR="0051618B" w:rsidRPr="0051618B"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Rach</w:t>
            </w:r>
            <w:r w:rsidR="0057412B">
              <w:rPr>
                <w:rFonts w:ascii="Verdana" w:hAnsi="Verdana"/>
                <w:sz w:val="18"/>
                <w:szCs w:val="18"/>
              </w:rPr>
              <w:t>a</w:t>
            </w:r>
            <w:r>
              <w:rPr>
                <w:rFonts w:ascii="Verdana" w:hAnsi="Verdana"/>
                <w:sz w:val="18"/>
                <w:szCs w:val="18"/>
              </w:rPr>
              <w:t xml:space="preserve">el Palmer, </w:t>
            </w:r>
            <w:r w:rsidR="00494206">
              <w:rPr>
                <w:rFonts w:ascii="Verdana" w:hAnsi="Verdana"/>
                <w:sz w:val="18"/>
                <w:szCs w:val="18"/>
              </w:rPr>
              <w:t>North and West Melbourne Association</w:t>
            </w:r>
          </w:p>
          <w:p w14:paraId="04F20C61" w14:textId="3869030F" w:rsidR="0051618B" w:rsidRPr="00494206"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Rob Moore, </w:t>
            </w:r>
            <w:r w:rsidR="00494206">
              <w:rPr>
                <w:rFonts w:ascii="Verdana" w:hAnsi="Verdana"/>
                <w:sz w:val="18"/>
                <w:szCs w:val="18"/>
              </w:rPr>
              <w:t>City of Melbourne</w:t>
            </w:r>
          </w:p>
          <w:p w14:paraId="2FA7226E" w14:textId="0B1CD4CF" w:rsidR="00494206" w:rsidRPr="0051618B" w:rsidRDefault="00494206"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proofErr w:type="spellStart"/>
            <w:r>
              <w:rPr>
                <w:rFonts w:ascii="Verdana" w:hAnsi="Verdana"/>
                <w:sz w:val="18"/>
                <w:szCs w:val="18"/>
              </w:rPr>
              <w:t>Eamonn</w:t>
            </w:r>
            <w:proofErr w:type="spellEnd"/>
            <w:r>
              <w:rPr>
                <w:rFonts w:ascii="Verdana" w:hAnsi="Verdana"/>
                <w:sz w:val="18"/>
                <w:szCs w:val="18"/>
              </w:rPr>
              <w:t xml:space="preserve"> </w:t>
            </w:r>
            <w:proofErr w:type="spellStart"/>
            <w:r>
              <w:rPr>
                <w:rFonts w:ascii="Verdana" w:hAnsi="Verdana"/>
                <w:sz w:val="18"/>
                <w:szCs w:val="18"/>
              </w:rPr>
              <w:t>Fennessy</w:t>
            </w:r>
            <w:proofErr w:type="spellEnd"/>
            <w:r>
              <w:rPr>
                <w:rFonts w:ascii="Verdana" w:hAnsi="Verdana"/>
                <w:sz w:val="18"/>
                <w:szCs w:val="18"/>
              </w:rPr>
              <w:t>, City of Melbourne</w:t>
            </w:r>
          </w:p>
          <w:p w14:paraId="055F13B1" w14:textId="2ADBCE6A" w:rsidR="0051618B" w:rsidRPr="0051618B" w:rsidRDefault="0051618B"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Robert Moore, </w:t>
            </w:r>
            <w:r w:rsidR="00494206">
              <w:rPr>
                <w:rFonts w:ascii="Verdana" w:hAnsi="Verdana"/>
                <w:sz w:val="18"/>
                <w:szCs w:val="18"/>
              </w:rPr>
              <w:t>Parkville Association</w:t>
            </w:r>
          </w:p>
          <w:p w14:paraId="720540AC" w14:textId="06058B30" w:rsidR="00756EEA" w:rsidRPr="00756EEA" w:rsidRDefault="0051618B" w:rsidP="00756EEA">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Mirko Angele,</w:t>
            </w:r>
            <w:r w:rsidR="00494206">
              <w:rPr>
                <w:rFonts w:ascii="Verdana" w:hAnsi="Verdana"/>
                <w:sz w:val="18"/>
                <w:szCs w:val="18"/>
              </w:rPr>
              <w:t xml:space="preserve"> </w:t>
            </w:r>
            <w:proofErr w:type="spellStart"/>
            <w:r w:rsidR="00494206">
              <w:rPr>
                <w:rFonts w:ascii="Verdana" w:hAnsi="Verdana"/>
                <w:sz w:val="18"/>
                <w:szCs w:val="18"/>
              </w:rPr>
              <w:t>Baretto</w:t>
            </w:r>
            <w:proofErr w:type="spellEnd"/>
            <w:r w:rsidR="00494206">
              <w:rPr>
                <w:rFonts w:ascii="Verdana" w:hAnsi="Verdana"/>
                <w:sz w:val="18"/>
                <w:szCs w:val="18"/>
              </w:rPr>
              <w:t xml:space="preserve"> Espresso Bar</w:t>
            </w:r>
            <w:r>
              <w:rPr>
                <w:rFonts w:ascii="Verdana" w:hAnsi="Verdana"/>
                <w:sz w:val="18"/>
                <w:szCs w:val="18"/>
              </w:rPr>
              <w:t xml:space="preserve"> </w:t>
            </w:r>
          </w:p>
          <w:p w14:paraId="62F120ED" w14:textId="77777777" w:rsidR="00756EEA" w:rsidRPr="00756EEA" w:rsidRDefault="00756EEA" w:rsidP="0051618B">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David </w:t>
            </w:r>
            <w:proofErr w:type="spellStart"/>
            <w:r>
              <w:rPr>
                <w:rFonts w:ascii="Verdana" w:hAnsi="Verdana"/>
                <w:sz w:val="18"/>
                <w:szCs w:val="18"/>
              </w:rPr>
              <w:t>Thek</w:t>
            </w:r>
            <w:proofErr w:type="spellEnd"/>
            <w:r>
              <w:rPr>
                <w:rFonts w:ascii="Verdana" w:hAnsi="Verdana"/>
                <w:sz w:val="18"/>
                <w:szCs w:val="18"/>
              </w:rPr>
              <w:t>, John Holland</w:t>
            </w:r>
          </w:p>
          <w:p w14:paraId="3D2B24EA" w14:textId="77777777" w:rsidR="00756EEA" w:rsidRPr="004A56D7" w:rsidRDefault="00756EEA" w:rsidP="00756EEA">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Joan </w:t>
            </w:r>
            <w:proofErr w:type="spellStart"/>
            <w:r>
              <w:rPr>
                <w:rFonts w:ascii="Verdana" w:hAnsi="Verdana"/>
                <w:sz w:val="18"/>
                <w:szCs w:val="18"/>
              </w:rPr>
              <w:t>Bulpit</w:t>
            </w:r>
            <w:proofErr w:type="spellEnd"/>
            <w:r>
              <w:rPr>
                <w:rFonts w:ascii="Verdana" w:hAnsi="Verdana"/>
                <w:sz w:val="18"/>
                <w:szCs w:val="18"/>
              </w:rPr>
              <w:t>, John Holland</w:t>
            </w:r>
          </w:p>
          <w:p w14:paraId="3B33EE5D" w14:textId="77777777" w:rsidR="004A56D7" w:rsidRPr="004A56D7" w:rsidRDefault="004A56D7" w:rsidP="004A56D7">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Farah Bach, MMRA</w:t>
            </w:r>
          </w:p>
          <w:p w14:paraId="524C38F4" w14:textId="77777777" w:rsidR="004A56D7" w:rsidRPr="00756EEA" w:rsidRDefault="004A56D7" w:rsidP="004A56D7">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 xml:space="preserve">Alison </w:t>
            </w:r>
            <w:proofErr w:type="spellStart"/>
            <w:r>
              <w:rPr>
                <w:rFonts w:ascii="Verdana" w:hAnsi="Verdana"/>
                <w:sz w:val="18"/>
                <w:szCs w:val="18"/>
              </w:rPr>
              <w:t>Karmelich</w:t>
            </w:r>
            <w:proofErr w:type="spellEnd"/>
            <w:r>
              <w:rPr>
                <w:rFonts w:ascii="Verdana" w:hAnsi="Verdana"/>
                <w:sz w:val="18"/>
                <w:szCs w:val="18"/>
              </w:rPr>
              <w:t>, MMRA</w:t>
            </w:r>
          </w:p>
          <w:p w14:paraId="5F8B841B" w14:textId="318A45BC" w:rsidR="004A56D7" w:rsidRPr="004A56D7" w:rsidRDefault="004A56D7" w:rsidP="004A56D7">
            <w:pPr>
              <w:pStyle w:val="ListParagraph"/>
              <w:numPr>
                <w:ilvl w:val="0"/>
                <w:numId w:val="3"/>
              </w:numPr>
              <w:pBdr>
                <w:right w:val="single" w:sz="4" w:space="4" w:color="auto"/>
              </w:pBdr>
              <w:spacing w:before="60" w:after="40"/>
              <w:ind w:left="456"/>
              <w:contextualSpacing w:val="0"/>
              <w:rPr>
                <w:rFonts w:ascii="Verdana" w:hAnsi="Verdana"/>
                <w:b/>
                <w:sz w:val="18"/>
                <w:szCs w:val="18"/>
              </w:rPr>
            </w:pPr>
            <w:r>
              <w:rPr>
                <w:rFonts w:ascii="Verdana" w:hAnsi="Verdana"/>
                <w:sz w:val="18"/>
                <w:szCs w:val="18"/>
              </w:rPr>
              <w:t>Kate McClure, MMRA</w:t>
            </w:r>
          </w:p>
        </w:tc>
        <w:tc>
          <w:tcPr>
            <w:tcW w:w="4961" w:type="dxa"/>
            <w:tcBorders>
              <w:top w:val="nil"/>
            </w:tcBorders>
          </w:tcPr>
          <w:p w14:paraId="145F60CC" w14:textId="654B8685" w:rsidR="00146668" w:rsidRPr="002771CC" w:rsidRDefault="00146668" w:rsidP="0050362F">
            <w:pPr>
              <w:spacing w:before="60" w:after="40"/>
              <w:rPr>
                <w:rFonts w:ascii="Verdana" w:hAnsi="Verdana"/>
                <w:i/>
                <w:sz w:val="18"/>
                <w:szCs w:val="18"/>
              </w:rPr>
            </w:pPr>
            <w:r w:rsidRPr="002771CC">
              <w:rPr>
                <w:rFonts w:ascii="Verdana" w:hAnsi="Verdana"/>
                <w:i/>
                <w:sz w:val="18"/>
                <w:szCs w:val="18"/>
              </w:rPr>
              <w:t>Apologies</w:t>
            </w:r>
          </w:p>
          <w:p w14:paraId="006764DA" w14:textId="14BFDAA6" w:rsidR="00146668" w:rsidRDefault="00756EEA" w:rsidP="00591956">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 xml:space="preserve">Jonathon </w:t>
            </w:r>
            <w:proofErr w:type="spellStart"/>
            <w:r>
              <w:rPr>
                <w:rFonts w:ascii="Verdana" w:hAnsi="Verdana"/>
                <w:sz w:val="18"/>
                <w:szCs w:val="18"/>
              </w:rPr>
              <w:t>Aragones</w:t>
            </w:r>
            <w:proofErr w:type="spellEnd"/>
            <w:r>
              <w:rPr>
                <w:rFonts w:ascii="Verdana" w:hAnsi="Verdana"/>
                <w:sz w:val="18"/>
                <w:szCs w:val="18"/>
              </w:rPr>
              <w:t>, Royal Elizabeth Building</w:t>
            </w:r>
          </w:p>
          <w:p w14:paraId="3B623796" w14:textId="77777777" w:rsidR="00146668"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Steve Cross, North Melbourne Residents</w:t>
            </w:r>
          </w:p>
          <w:p w14:paraId="1CCA6960" w14:textId="77777777" w:rsidR="00756EEA"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 xml:space="preserve">Ivana </w:t>
            </w:r>
            <w:proofErr w:type="spellStart"/>
            <w:r>
              <w:rPr>
                <w:rFonts w:ascii="Verdana" w:hAnsi="Verdana"/>
                <w:sz w:val="18"/>
                <w:szCs w:val="18"/>
              </w:rPr>
              <w:t>Csar</w:t>
            </w:r>
            <w:proofErr w:type="spellEnd"/>
            <w:r>
              <w:rPr>
                <w:rFonts w:ascii="Verdana" w:hAnsi="Verdana"/>
                <w:sz w:val="18"/>
                <w:szCs w:val="18"/>
              </w:rPr>
              <w:t>, Carlton Residents Association</w:t>
            </w:r>
          </w:p>
          <w:p w14:paraId="11C19E1C" w14:textId="77777777" w:rsidR="00756EEA"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Gino Frances, Carlton Alliance Precinct Incorporation</w:t>
            </w:r>
          </w:p>
          <w:p w14:paraId="44A45B18" w14:textId="6D55BFB8" w:rsidR="00756EEA" w:rsidRDefault="00756EEA" w:rsidP="00756EEA">
            <w:pPr>
              <w:pStyle w:val="ListParagraph"/>
              <w:numPr>
                <w:ilvl w:val="0"/>
                <w:numId w:val="2"/>
              </w:numPr>
              <w:spacing w:before="60" w:after="40"/>
              <w:ind w:left="412"/>
              <w:contextualSpacing w:val="0"/>
              <w:rPr>
                <w:rFonts w:ascii="Verdana" w:hAnsi="Verdana"/>
                <w:sz w:val="18"/>
                <w:szCs w:val="18"/>
              </w:rPr>
            </w:pPr>
            <w:proofErr w:type="spellStart"/>
            <w:r>
              <w:rPr>
                <w:rFonts w:ascii="Verdana" w:hAnsi="Verdana"/>
                <w:sz w:val="18"/>
                <w:szCs w:val="18"/>
              </w:rPr>
              <w:t>Zhi</w:t>
            </w:r>
            <w:proofErr w:type="spellEnd"/>
            <w:r>
              <w:rPr>
                <w:rFonts w:ascii="Verdana" w:hAnsi="Verdana"/>
                <w:sz w:val="18"/>
                <w:szCs w:val="18"/>
              </w:rPr>
              <w:t xml:space="preserve"> Xuan (John) </w:t>
            </w:r>
            <w:proofErr w:type="spellStart"/>
            <w:r>
              <w:rPr>
                <w:rFonts w:ascii="Verdana" w:hAnsi="Verdana"/>
                <w:sz w:val="18"/>
                <w:szCs w:val="18"/>
              </w:rPr>
              <w:t>H</w:t>
            </w:r>
            <w:r w:rsidR="00566E0C">
              <w:rPr>
                <w:rFonts w:ascii="Verdana" w:hAnsi="Verdana"/>
                <w:sz w:val="18"/>
                <w:szCs w:val="18"/>
              </w:rPr>
              <w:t>ee</w:t>
            </w:r>
            <w:proofErr w:type="spellEnd"/>
            <w:r>
              <w:rPr>
                <w:rFonts w:ascii="Verdana" w:hAnsi="Verdana"/>
                <w:sz w:val="18"/>
                <w:szCs w:val="18"/>
              </w:rPr>
              <w:t>, University of Melbourne International Student Union</w:t>
            </w:r>
          </w:p>
          <w:p w14:paraId="28B71CC6" w14:textId="77777777" w:rsidR="00756EEA"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 xml:space="preserve">Lester </w:t>
            </w:r>
            <w:bookmarkStart w:id="0" w:name="_GoBack"/>
            <w:bookmarkEnd w:id="0"/>
            <w:r>
              <w:rPr>
                <w:rFonts w:ascii="Verdana" w:hAnsi="Verdana"/>
                <w:sz w:val="18"/>
                <w:szCs w:val="18"/>
              </w:rPr>
              <w:t>Levinson, Carlton Residents Association</w:t>
            </w:r>
          </w:p>
          <w:p w14:paraId="351A130A" w14:textId="77777777" w:rsidR="00756EEA"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Jonathan Wells, Plenary</w:t>
            </w:r>
          </w:p>
          <w:p w14:paraId="0D317D19" w14:textId="2CB7D7A6" w:rsidR="00756EEA" w:rsidRPr="00330D6E" w:rsidRDefault="00756EEA" w:rsidP="00756EEA">
            <w:pPr>
              <w:pStyle w:val="ListParagraph"/>
              <w:numPr>
                <w:ilvl w:val="0"/>
                <w:numId w:val="2"/>
              </w:numPr>
              <w:spacing w:before="60" w:after="40"/>
              <w:ind w:left="412"/>
              <w:contextualSpacing w:val="0"/>
              <w:rPr>
                <w:rFonts w:ascii="Verdana" w:hAnsi="Verdana"/>
                <w:sz w:val="18"/>
                <w:szCs w:val="18"/>
              </w:rPr>
            </w:pPr>
            <w:r>
              <w:rPr>
                <w:rFonts w:ascii="Verdana" w:hAnsi="Verdana"/>
                <w:sz w:val="18"/>
                <w:szCs w:val="18"/>
              </w:rPr>
              <w:t>Yan Zhuang, University of Melbourne Student Union</w:t>
            </w:r>
          </w:p>
        </w:tc>
      </w:tr>
      <w:tr w:rsidR="00146668" w:rsidRPr="003C2529" w14:paraId="3059E82B" w14:textId="3E98D484" w:rsidTr="00756EEA">
        <w:trPr>
          <w:trHeight w:hRule="exact" w:val="397"/>
        </w:trPr>
        <w:tc>
          <w:tcPr>
            <w:tcW w:w="5104" w:type="dxa"/>
            <w:tcBorders>
              <w:bottom w:val="nil"/>
            </w:tcBorders>
            <w:shd w:val="clear" w:color="auto" w:fill="D9D9D9" w:themeFill="background1" w:themeFillShade="D9"/>
            <w:vAlign w:val="center"/>
          </w:tcPr>
          <w:p w14:paraId="25500338" w14:textId="46C1E8FE" w:rsidR="00146668" w:rsidRPr="003C2529" w:rsidRDefault="00146668" w:rsidP="00615978">
            <w:pPr>
              <w:spacing w:before="40" w:after="40"/>
              <w:rPr>
                <w:rFonts w:ascii="Verdana" w:hAnsi="Verdana" w:cs="Arial"/>
                <w:b/>
                <w:sz w:val="18"/>
                <w:szCs w:val="18"/>
              </w:rPr>
            </w:pPr>
            <w:r w:rsidRPr="003C2529">
              <w:rPr>
                <w:rFonts w:ascii="Verdana" w:hAnsi="Verdana" w:cs="Arial"/>
                <w:b/>
                <w:sz w:val="18"/>
                <w:szCs w:val="18"/>
              </w:rPr>
              <w:t>In attendance</w:t>
            </w:r>
          </w:p>
        </w:tc>
        <w:tc>
          <w:tcPr>
            <w:tcW w:w="4961" w:type="dxa"/>
            <w:tcBorders>
              <w:bottom w:val="nil"/>
            </w:tcBorders>
            <w:shd w:val="clear" w:color="auto" w:fill="D9D9D9" w:themeFill="background1" w:themeFillShade="D9"/>
            <w:vAlign w:val="center"/>
          </w:tcPr>
          <w:p w14:paraId="09983C9C" w14:textId="77777777" w:rsidR="00146668" w:rsidRPr="003C2529" w:rsidRDefault="00146668" w:rsidP="00330D6E">
            <w:pPr>
              <w:spacing w:before="40" w:after="40"/>
              <w:rPr>
                <w:rFonts w:ascii="Verdana" w:hAnsi="Verdana" w:cs="Arial"/>
                <w:b/>
                <w:sz w:val="18"/>
                <w:szCs w:val="18"/>
              </w:rPr>
            </w:pPr>
          </w:p>
        </w:tc>
      </w:tr>
      <w:tr w:rsidR="00146668" w:rsidRPr="003C2529" w14:paraId="4C5263CD" w14:textId="72C7A16D" w:rsidTr="00DE3BDF">
        <w:trPr>
          <w:trHeight w:hRule="exact" w:val="1588"/>
        </w:trPr>
        <w:tc>
          <w:tcPr>
            <w:tcW w:w="5104" w:type="dxa"/>
            <w:tcBorders>
              <w:top w:val="nil"/>
              <w:bottom w:val="single" w:sz="18" w:space="0" w:color="808080" w:themeColor="background1" w:themeShade="80"/>
              <w:right w:val="nil"/>
            </w:tcBorders>
            <w:shd w:val="clear" w:color="auto" w:fill="auto"/>
          </w:tcPr>
          <w:p w14:paraId="0BBDD624" w14:textId="2D314917" w:rsidR="00756EEA" w:rsidRDefault="00756EEA" w:rsidP="0051618B">
            <w:pPr>
              <w:numPr>
                <w:ilvl w:val="0"/>
                <w:numId w:val="1"/>
              </w:numPr>
              <w:tabs>
                <w:tab w:val="clear" w:pos="720"/>
              </w:tabs>
              <w:spacing w:before="60" w:after="40"/>
              <w:ind w:left="432"/>
              <w:rPr>
                <w:rFonts w:ascii="Verdana" w:hAnsi="Verdana"/>
                <w:sz w:val="18"/>
                <w:szCs w:val="18"/>
              </w:rPr>
            </w:pPr>
            <w:r>
              <w:rPr>
                <w:rFonts w:ascii="Verdana" w:hAnsi="Verdana"/>
                <w:sz w:val="18"/>
                <w:szCs w:val="18"/>
              </w:rPr>
              <w:t>Malcolm Macintyre, CYP</w:t>
            </w:r>
          </w:p>
          <w:p w14:paraId="56CDD337" w14:textId="5F88D58E" w:rsidR="00756EEA" w:rsidRDefault="00756EEA" w:rsidP="0051618B">
            <w:pPr>
              <w:numPr>
                <w:ilvl w:val="0"/>
                <w:numId w:val="1"/>
              </w:numPr>
              <w:tabs>
                <w:tab w:val="clear" w:pos="720"/>
              </w:tabs>
              <w:spacing w:before="60" w:after="40"/>
              <w:ind w:left="432"/>
              <w:rPr>
                <w:rFonts w:ascii="Verdana" w:hAnsi="Verdana"/>
                <w:sz w:val="18"/>
                <w:szCs w:val="18"/>
              </w:rPr>
            </w:pPr>
            <w:r>
              <w:rPr>
                <w:rFonts w:ascii="Verdana" w:hAnsi="Verdana"/>
                <w:sz w:val="18"/>
                <w:szCs w:val="18"/>
              </w:rPr>
              <w:t>Justin Shepherd, CYP</w:t>
            </w:r>
          </w:p>
          <w:p w14:paraId="1F75893F" w14:textId="20F45964" w:rsidR="00756EEA" w:rsidRDefault="00756EEA" w:rsidP="0051618B">
            <w:pPr>
              <w:numPr>
                <w:ilvl w:val="0"/>
                <w:numId w:val="1"/>
              </w:numPr>
              <w:tabs>
                <w:tab w:val="clear" w:pos="720"/>
              </w:tabs>
              <w:spacing w:before="60" w:after="40"/>
              <w:ind w:left="432"/>
              <w:rPr>
                <w:rFonts w:ascii="Verdana" w:hAnsi="Verdana"/>
                <w:sz w:val="18"/>
                <w:szCs w:val="18"/>
              </w:rPr>
            </w:pPr>
            <w:r>
              <w:rPr>
                <w:rFonts w:ascii="Verdana" w:hAnsi="Verdana"/>
                <w:sz w:val="18"/>
                <w:szCs w:val="18"/>
              </w:rPr>
              <w:t xml:space="preserve">Tony </w:t>
            </w:r>
            <w:proofErr w:type="spellStart"/>
            <w:r>
              <w:rPr>
                <w:rFonts w:ascii="Verdana" w:hAnsi="Verdana"/>
                <w:sz w:val="18"/>
                <w:szCs w:val="18"/>
              </w:rPr>
              <w:t>Lubofsky</w:t>
            </w:r>
            <w:proofErr w:type="spellEnd"/>
            <w:r>
              <w:rPr>
                <w:rFonts w:ascii="Verdana" w:hAnsi="Verdana"/>
                <w:sz w:val="18"/>
                <w:szCs w:val="18"/>
              </w:rPr>
              <w:t>, CYP</w:t>
            </w:r>
          </w:p>
          <w:p w14:paraId="794728A9" w14:textId="77777777" w:rsidR="00756EEA" w:rsidRDefault="00756EEA" w:rsidP="00756EEA">
            <w:pPr>
              <w:numPr>
                <w:ilvl w:val="0"/>
                <w:numId w:val="1"/>
              </w:numPr>
              <w:tabs>
                <w:tab w:val="clear" w:pos="720"/>
              </w:tabs>
              <w:spacing w:before="60" w:after="40"/>
              <w:ind w:left="432"/>
              <w:rPr>
                <w:rFonts w:ascii="Verdana" w:hAnsi="Verdana"/>
                <w:sz w:val="18"/>
                <w:szCs w:val="18"/>
              </w:rPr>
            </w:pPr>
            <w:r>
              <w:rPr>
                <w:rFonts w:ascii="Verdana" w:hAnsi="Verdana"/>
                <w:sz w:val="18"/>
                <w:szCs w:val="18"/>
              </w:rPr>
              <w:t>Joanna Stepp, CYP</w:t>
            </w:r>
          </w:p>
          <w:p w14:paraId="4B3A9922" w14:textId="72EB68F7" w:rsidR="00756EEA" w:rsidRPr="00756EEA" w:rsidRDefault="00756EEA" w:rsidP="00756EEA">
            <w:pPr>
              <w:numPr>
                <w:ilvl w:val="0"/>
                <w:numId w:val="1"/>
              </w:numPr>
              <w:tabs>
                <w:tab w:val="clear" w:pos="720"/>
              </w:tabs>
              <w:spacing w:before="60" w:after="40"/>
              <w:ind w:left="432"/>
              <w:rPr>
                <w:rFonts w:ascii="Verdana" w:hAnsi="Verdana"/>
                <w:sz w:val="18"/>
                <w:szCs w:val="18"/>
              </w:rPr>
            </w:pPr>
            <w:r>
              <w:rPr>
                <w:rFonts w:ascii="Verdana" w:hAnsi="Verdana"/>
                <w:sz w:val="18"/>
                <w:szCs w:val="18"/>
              </w:rPr>
              <w:t>Mark Wells, CYP</w:t>
            </w:r>
          </w:p>
        </w:tc>
        <w:tc>
          <w:tcPr>
            <w:tcW w:w="4961" w:type="dxa"/>
            <w:tcBorders>
              <w:top w:val="nil"/>
              <w:left w:val="nil"/>
              <w:bottom w:val="single" w:sz="18" w:space="0" w:color="808080" w:themeColor="background1" w:themeShade="80"/>
            </w:tcBorders>
            <w:shd w:val="clear" w:color="auto" w:fill="auto"/>
          </w:tcPr>
          <w:p w14:paraId="7119B77C" w14:textId="77777777" w:rsidR="00756EEA" w:rsidRPr="00756EEA" w:rsidRDefault="00756EEA" w:rsidP="00756EEA">
            <w:pPr>
              <w:numPr>
                <w:ilvl w:val="0"/>
                <w:numId w:val="1"/>
              </w:numPr>
              <w:tabs>
                <w:tab w:val="clear" w:pos="720"/>
              </w:tabs>
              <w:spacing w:before="60" w:after="40"/>
              <w:ind w:left="432"/>
              <w:rPr>
                <w:rFonts w:ascii="Verdana" w:hAnsi="Verdana"/>
                <w:sz w:val="18"/>
                <w:szCs w:val="18"/>
              </w:rPr>
            </w:pPr>
            <w:r w:rsidRPr="00756EEA">
              <w:rPr>
                <w:rFonts w:ascii="Verdana" w:hAnsi="Verdana"/>
                <w:sz w:val="18"/>
                <w:szCs w:val="18"/>
              </w:rPr>
              <w:t>Jodie Barrington, CYP</w:t>
            </w:r>
          </w:p>
          <w:p w14:paraId="02A10072" w14:textId="77777777" w:rsidR="00756EEA" w:rsidRDefault="00756EEA" w:rsidP="00756EEA">
            <w:pPr>
              <w:numPr>
                <w:ilvl w:val="0"/>
                <w:numId w:val="1"/>
              </w:numPr>
              <w:tabs>
                <w:tab w:val="clear" w:pos="720"/>
              </w:tabs>
              <w:spacing w:before="60" w:after="40"/>
              <w:ind w:left="432"/>
              <w:rPr>
                <w:rFonts w:ascii="Verdana" w:hAnsi="Verdana"/>
                <w:sz w:val="18"/>
                <w:szCs w:val="18"/>
              </w:rPr>
            </w:pPr>
            <w:r>
              <w:rPr>
                <w:rFonts w:ascii="Verdana" w:hAnsi="Verdana"/>
                <w:sz w:val="18"/>
                <w:szCs w:val="18"/>
              </w:rPr>
              <w:t>James Tonkin, MMRA</w:t>
            </w:r>
          </w:p>
          <w:p w14:paraId="674A7A9A" w14:textId="759AB435" w:rsidR="00756EEA" w:rsidRPr="00756EEA" w:rsidRDefault="00756EEA" w:rsidP="00756EEA">
            <w:pPr>
              <w:numPr>
                <w:ilvl w:val="0"/>
                <w:numId w:val="1"/>
              </w:numPr>
              <w:tabs>
                <w:tab w:val="clear" w:pos="720"/>
              </w:tabs>
              <w:spacing w:before="60" w:after="40"/>
              <w:ind w:left="432"/>
              <w:rPr>
                <w:rFonts w:ascii="Verdana" w:hAnsi="Verdana"/>
                <w:sz w:val="18"/>
                <w:szCs w:val="18"/>
              </w:rPr>
            </w:pPr>
            <w:r>
              <w:rPr>
                <w:rFonts w:ascii="Verdana" w:hAnsi="Verdana"/>
                <w:sz w:val="18"/>
                <w:szCs w:val="18"/>
              </w:rPr>
              <w:t>Dave Kristy, MMRA</w:t>
            </w:r>
          </w:p>
          <w:p w14:paraId="58D3B1A1" w14:textId="2D566AC3" w:rsidR="00146668" w:rsidRPr="00756EEA" w:rsidRDefault="00146668" w:rsidP="00756EEA">
            <w:pPr>
              <w:numPr>
                <w:ilvl w:val="0"/>
                <w:numId w:val="1"/>
              </w:numPr>
              <w:tabs>
                <w:tab w:val="clear" w:pos="720"/>
              </w:tabs>
              <w:spacing w:before="60" w:after="40"/>
              <w:ind w:left="432"/>
              <w:rPr>
                <w:rFonts w:ascii="Verdana" w:hAnsi="Verdana"/>
                <w:b/>
                <w:sz w:val="18"/>
                <w:szCs w:val="18"/>
              </w:rPr>
            </w:pPr>
            <w:r w:rsidRPr="00756EEA">
              <w:rPr>
                <w:rFonts w:ascii="Verdana" w:hAnsi="Verdana"/>
                <w:b/>
                <w:sz w:val="18"/>
                <w:szCs w:val="18"/>
              </w:rPr>
              <w:t>Will McNamara</w:t>
            </w:r>
            <w:r w:rsidR="00A25A6B" w:rsidRPr="00756EEA">
              <w:rPr>
                <w:rFonts w:ascii="Verdana" w:hAnsi="Verdana"/>
                <w:b/>
                <w:sz w:val="18"/>
                <w:szCs w:val="18"/>
              </w:rPr>
              <w:t xml:space="preserve">, </w:t>
            </w:r>
            <w:r w:rsidR="0051618B" w:rsidRPr="00756EEA">
              <w:rPr>
                <w:rFonts w:ascii="Verdana" w:hAnsi="Verdana"/>
                <w:b/>
                <w:sz w:val="18"/>
                <w:szCs w:val="18"/>
              </w:rPr>
              <w:t>Secretariat</w:t>
            </w:r>
          </w:p>
        </w:tc>
      </w:tr>
    </w:tbl>
    <w:p w14:paraId="0FCB820C" w14:textId="501EAA94" w:rsidR="008B7707" w:rsidRPr="0048739D" w:rsidRDefault="008B7707" w:rsidP="008B7707">
      <w:pPr>
        <w:pStyle w:val="DTPLIheadingpurple"/>
        <w:spacing w:before="0"/>
        <w:rPr>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462904"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462904"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576EB248" w:rsidR="008B7707" w:rsidRPr="00EF6355" w:rsidRDefault="006553DD" w:rsidP="00615978">
            <w:pPr>
              <w:pStyle w:val="DTPLIintrotext"/>
              <w:spacing w:before="60" w:after="60"/>
              <w:rPr>
                <w:rFonts w:ascii="Verdana" w:hAnsi="Verdana"/>
                <w:color w:val="auto"/>
                <w:sz w:val="18"/>
                <w:szCs w:val="18"/>
              </w:rPr>
            </w:pPr>
            <w:r>
              <w:rPr>
                <w:rFonts w:ascii="Verdana" w:hAnsi="Verdana"/>
                <w:color w:val="auto"/>
                <w:sz w:val="18"/>
                <w:szCs w:val="18"/>
              </w:rPr>
              <w:t xml:space="preserve">Introductions </w:t>
            </w:r>
            <w:r w:rsidR="00330D6E">
              <w:rPr>
                <w:rFonts w:ascii="Verdana" w:hAnsi="Verdana"/>
                <w:color w:val="auto"/>
                <w:sz w:val="18"/>
                <w:szCs w:val="18"/>
              </w:rPr>
              <w:t>&amp;</w:t>
            </w:r>
            <w:r>
              <w:rPr>
                <w:rFonts w:ascii="Verdana" w:hAnsi="Verdana"/>
                <w:color w:val="auto"/>
                <w:sz w:val="18"/>
                <w:szCs w:val="18"/>
              </w:rPr>
              <w:t xml:space="preserve"> Welcome</w:t>
            </w:r>
          </w:p>
        </w:tc>
      </w:tr>
      <w:tr w:rsidR="008B7707" w14:paraId="530A7E5D" w14:textId="77777777" w:rsidTr="004A56D7">
        <w:trPr>
          <w:trHeight w:val="3179"/>
        </w:trPr>
        <w:tc>
          <w:tcPr>
            <w:tcW w:w="1276" w:type="dxa"/>
            <w:tcBorders>
              <w:top w:val="nil"/>
              <w:bottom w:val="nil"/>
            </w:tcBorders>
          </w:tcPr>
          <w:p w14:paraId="7C119B6D" w14:textId="77777777" w:rsidR="008B7707" w:rsidRPr="00902DEE" w:rsidRDefault="008B7707" w:rsidP="00615978">
            <w:pPr>
              <w:pStyle w:val="DTPLIintrotext"/>
              <w:spacing w:before="80" w:after="80"/>
              <w:jc w:val="center"/>
              <w:rPr>
                <w:rFonts w:ascii="Verdana" w:hAnsi="Verdana"/>
                <w:color w:val="000000" w:themeColor="text1"/>
                <w:sz w:val="12"/>
                <w:szCs w:val="12"/>
              </w:rPr>
            </w:pPr>
          </w:p>
        </w:tc>
        <w:tc>
          <w:tcPr>
            <w:tcW w:w="8789" w:type="dxa"/>
            <w:tcBorders>
              <w:top w:val="nil"/>
              <w:bottom w:val="nil"/>
              <w:right w:val="single" w:sz="4" w:space="0" w:color="808080" w:themeColor="background1" w:themeShade="80"/>
            </w:tcBorders>
          </w:tcPr>
          <w:p w14:paraId="4A848D59" w14:textId="0AEC3B53" w:rsidR="008B7707" w:rsidRPr="006553DD" w:rsidRDefault="00DE3BDF" w:rsidP="006553DD">
            <w:pPr>
              <w:autoSpaceDE w:val="0"/>
              <w:autoSpaceDN w:val="0"/>
              <w:adjustRightInd w:val="0"/>
              <w:spacing w:before="80" w:after="80"/>
              <w:rPr>
                <w:rFonts w:ascii="Verdana" w:hAnsi="Verdana"/>
                <w:sz w:val="18"/>
                <w:szCs w:val="18"/>
              </w:rPr>
            </w:pPr>
            <w:r w:rsidRPr="00DE3BDF">
              <w:rPr>
                <w:rFonts w:ascii="Verdana" w:hAnsi="Verdana"/>
                <w:sz w:val="18"/>
                <w:szCs w:val="18"/>
              </w:rPr>
              <w:t>Welcome from Chris Lovell and around the table introductions.</w:t>
            </w:r>
          </w:p>
          <w:p w14:paraId="505BCCFB" w14:textId="0E720491" w:rsidR="005C680F" w:rsidRPr="00DE3BDF" w:rsidRDefault="008B7707" w:rsidP="00DE3BDF">
            <w:pPr>
              <w:autoSpaceDE w:val="0"/>
              <w:autoSpaceDN w:val="0"/>
              <w:adjustRightInd w:val="0"/>
              <w:spacing w:before="80" w:after="80"/>
              <w:rPr>
                <w:rFonts w:ascii="Verdana" w:hAnsi="Verdana"/>
                <w:sz w:val="18"/>
                <w:szCs w:val="18"/>
              </w:rPr>
            </w:pPr>
            <w:r>
              <w:rPr>
                <w:rFonts w:ascii="Verdana" w:hAnsi="Verdana"/>
                <w:sz w:val="18"/>
                <w:szCs w:val="18"/>
              </w:rPr>
              <w:t>Matters arising:</w:t>
            </w:r>
            <w:r w:rsidR="006553DD">
              <w:rPr>
                <w:rFonts w:ascii="Verdana" w:hAnsi="Verdana"/>
                <w:sz w:val="18"/>
                <w:szCs w:val="18"/>
              </w:rPr>
              <w:t xml:space="preserve"> </w:t>
            </w:r>
          </w:p>
          <w:p w14:paraId="5A5B7871" w14:textId="0DA8D634" w:rsidR="00DE3BDF" w:rsidRPr="00DE3BDF" w:rsidRDefault="00DE3BDF"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E3BDF">
              <w:rPr>
                <w:rFonts w:ascii="Verdana" w:hAnsi="Verdana"/>
                <w:sz w:val="18"/>
                <w:szCs w:val="18"/>
              </w:rPr>
              <w:t xml:space="preserve">The </w:t>
            </w:r>
            <w:r w:rsidR="00503A0A">
              <w:rPr>
                <w:rFonts w:ascii="Verdana" w:hAnsi="Verdana"/>
                <w:sz w:val="18"/>
                <w:szCs w:val="18"/>
              </w:rPr>
              <w:t xml:space="preserve">draft </w:t>
            </w:r>
            <w:r w:rsidRPr="00DE3BDF">
              <w:rPr>
                <w:rFonts w:ascii="Verdana" w:hAnsi="Verdana"/>
                <w:sz w:val="18"/>
                <w:szCs w:val="18"/>
              </w:rPr>
              <w:t xml:space="preserve">Terms of Reference have been circulated to all </w:t>
            </w:r>
            <w:r w:rsidR="00566E0C">
              <w:rPr>
                <w:rFonts w:ascii="Verdana" w:hAnsi="Verdana"/>
                <w:sz w:val="18"/>
                <w:szCs w:val="18"/>
              </w:rPr>
              <w:t>m</w:t>
            </w:r>
            <w:r w:rsidRPr="00DE3BDF">
              <w:rPr>
                <w:rFonts w:ascii="Verdana" w:hAnsi="Verdana"/>
                <w:sz w:val="18"/>
                <w:szCs w:val="18"/>
              </w:rPr>
              <w:t>embers</w:t>
            </w:r>
          </w:p>
          <w:p w14:paraId="022868FC" w14:textId="2C862EE7" w:rsidR="00DE3BDF" w:rsidRPr="00DE3BDF" w:rsidRDefault="00DE3BDF"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E3BDF">
              <w:rPr>
                <w:rFonts w:ascii="Verdana" w:hAnsi="Verdana"/>
                <w:sz w:val="18"/>
                <w:szCs w:val="18"/>
              </w:rPr>
              <w:t>The purpose of the group is to enable a two-way conversation between</w:t>
            </w:r>
            <w:r w:rsidR="00566E0C">
              <w:rPr>
                <w:rFonts w:ascii="Verdana" w:hAnsi="Verdana"/>
                <w:sz w:val="18"/>
                <w:szCs w:val="18"/>
              </w:rPr>
              <w:t xml:space="preserve"> the Metro Tunnel</w:t>
            </w:r>
            <w:r w:rsidRPr="00DE3BDF">
              <w:rPr>
                <w:rFonts w:ascii="Verdana" w:hAnsi="Verdana"/>
                <w:sz w:val="18"/>
                <w:szCs w:val="18"/>
              </w:rPr>
              <w:t xml:space="preserve"> Project and the community on shared community issues</w:t>
            </w:r>
          </w:p>
          <w:p w14:paraId="63504E88" w14:textId="212E5326" w:rsidR="00DE3BDF" w:rsidRPr="00DE3BDF" w:rsidRDefault="00DE3BDF"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E3BDF">
              <w:rPr>
                <w:rFonts w:ascii="Verdana" w:hAnsi="Verdana"/>
                <w:sz w:val="18"/>
                <w:szCs w:val="18"/>
              </w:rPr>
              <w:t xml:space="preserve">The group does not replace </w:t>
            </w:r>
            <w:r w:rsidR="00BC6230" w:rsidRPr="00DE3BDF">
              <w:rPr>
                <w:rFonts w:ascii="Verdana" w:hAnsi="Verdana"/>
                <w:sz w:val="18"/>
                <w:szCs w:val="18"/>
              </w:rPr>
              <w:t>existing</w:t>
            </w:r>
            <w:r w:rsidRPr="00DE3BDF">
              <w:rPr>
                <w:rFonts w:ascii="Verdana" w:hAnsi="Verdana"/>
                <w:sz w:val="18"/>
                <w:szCs w:val="18"/>
              </w:rPr>
              <w:t xml:space="preserve"> community engagement</w:t>
            </w:r>
          </w:p>
          <w:p w14:paraId="1AE1A016" w14:textId="09388C82" w:rsidR="00DE3BDF" w:rsidRPr="00DE3BDF" w:rsidRDefault="00DE3BDF"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E3BDF">
              <w:rPr>
                <w:rFonts w:ascii="Verdana" w:hAnsi="Verdana"/>
                <w:sz w:val="18"/>
                <w:szCs w:val="18"/>
              </w:rPr>
              <w:t>The</w:t>
            </w:r>
            <w:r w:rsidR="00566E0C">
              <w:rPr>
                <w:rFonts w:ascii="Verdana" w:hAnsi="Verdana"/>
                <w:sz w:val="18"/>
                <w:szCs w:val="18"/>
              </w:rPr>
              <w:t>re</w:t>
            </w:r>
            <w:r w:rsidRPr="00DE3BDF">
              <w:rPr>
                <w:rFonts w:ascii="Verdana" w:hAnsi="Verdana"/>
                <w:sz w:val="18"/>
                <w:szCs w:val="18"/>
              </w:rPr>
              <w:t xml:space="preserve"> will</w:t>
            </w:r>
            <w:r w:rsidR="00566E0C">
              <w:rPr>
                <w:rFonts w:ascii="Verdana" w:hAnsi="Verdana"/>
                <w:sz w:val="18"/>
                <w:szCs w:val="18"/>
              </w:rPr>
              <w:t xml:space="preserve"> be</w:t>
            </w:r>
            <w:r w:rsidRPr="00DE3BDF">
              <w:rPr>
                <w:rFonts w:ascii="Verdana" w:hAnsi="Verdana"/>
                <w:sz w:val="18"/>
                <w:szCs w:val="18"/>
              </w:rPr>
              <w:t xml:space="preserve"> opportunities to discuss community impacts and mitigation</w:t>
            </w:r>
            <w:r w:rsidR="00566E0C">
              <w:rPr>
                <w:rFonts w:ascii="Verdana" w:hAnsi="Verdana"/>
                <w:sz w:val="18"/>
                <w:szCs w:val="18"/>
              </w:rPr>
              <w:t>s</w:t>
            </w:r>
          </w:p>
          <w:p w14:paraId="5CC72CF4" w14:textId="23BBBC02" w:rsidR="00DE3BDF" w:rsidRPr="00DE3BDF" w:rsidRDefault="00DE3BDF"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DE3BDF">
              <w:rPr>
                <w:rFonts w:ascii="Verdana" w:hAnsi="Verdana"/>
                <w:sz w:val="18"/>
                <w:szCs w:val="18"/>
              </w:rPr>
              <w:t xml:space="preserve">Metro Tunnel is a major project and there will be disruption but a key role of MMRA and CYP is to assist in mitigating issues where possible </w:t>
            </w:r>
          </w:p>
          <w:p w14:paraId="51DAD42C" w14:textId="2F571714" w:rsidR="00DE3BDF" w:rsidRPr="004A56D7" w:rsidRDefault="00566E0C" w:rsidP="00DE3BD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S</w:t>
            </w:r>
            <w:r w:rsidR="00DE3BDF" w:rsidRPr="00DE3BDF">
              <w:rPr>
                <w:rFonts w:ascii="Verdana" w:hAnsi="Verdana"/>
                <w:sz w:val="18"/>
                <w:szCs w:val="18"/>
              </w:rPr>
              <w:t>ignificant construction</w:t>
            </w:r>
            <w:r>
              <w:rPr>
                <w:rFonts w:ascii="Verdana" w:hAnsi="Verdana"/>
                <w:sz w:val="18"/>
                <w:szCs w:val="18"/>
              </w:rPr>
              <w:t xml:space="preserve"> is</w:t>
            </w:r>
            <w:r w:rsidR="00DE3BDF" w:rsidRPr="00DE3BDF">
              <w:rPr>
                <w:rFonts w:ascii="Verdana" w:hAnsi="Verdana"/>
                <w:sz w:val="18"/>
                <w:szCs w:val="18"/>
              </w:rPr>
              <w:t xml:space="preserve"> taking place in </w:t>
            </w:r>
            <w:r>
              <w:rPr>
                <w:rFonts w:ascii="Verdana" w:hAnsi="Verdana"/>
                <w:sz w:val="18"/>
                <w:szCs w:val="18"/>
              </w:rPr>
              <w:t>Parkville</w:t>
            </w:r>
            <w:r w:rsidR="00DE3BDF" w:rsidRPr="00DE3BDF">
              <w:rPr>
                <w:rFonts w:ascii="Verdana" w:hAnsi="Verdana"/>
                <w:sz w:val="18"/>
                <w:szCs w:val="18"/>
              </w:rPr>
              <w:t xml:space="preserve"> not related to</w:t>
            </w:r>
            <w:r>
              <w:rPr>
                <w:rFonts w:ascii="Verdana" w:hAnsi="Verdana"/>
                <w:sz w:val="18"/>
                <w:szCs w:val="18"/>
              </w:rPr>
              <w:t xml:space="preserve"> the</w:t>
            </w:r>
            <w:r w:rsidR="00DE3BDF" w:rsidRPr="00DE3BDF">
              <w:rPr>
                <w:rFonts w:ascii="Verdana" w:hAnsi="Verdana"/>
                <w:sz w:val="18"/>
                <w:szCs w:val="18"/>
              </w:rPr>
              <w:t xml:space="preserve"> Metro Tunnel</w:t>
            </w:r>
            <w:r>
              <w:rPr>
                <w:rFonts w:ascii="Verdana" w:hAnsi="Verdana"/>
                <w:sz w:val="18"/>
                <w:szCs w:val="18"/>
              </w:rPr>
              <w:t xml:space="preserve"> Project</w:t>
            </w:r>
          </w:p>
        </w:tc>
      </w:tr>
      <w:tr w:rsidR="008B7707" w:rsidRPr="00462904"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646C98DD" w:rsidR="008B7707" w:rsidRDefault="006553DD" w:rsidP="00615978">
            <w:pPr>
              <w:pStyle w:val="DTPLIintrotext"/>
              <w:spacing w:before="60" w:after="60"/>
              <w:rPr>
                <w:rFonts w:ascii="Verdana" w:hAnsi="Verdana"/>
                <w:color w:val="auto"/>
                <w:sz w:val="18"/>
                <w:szCs w:val="18"/>
              </w:rPr>
            </w:pPr>
            <w:r>
              <w:rPr>
                <w:rFonts w:ascii="Verdana" w:hAnsi="Verdana"/>
                <w:color w:val="auto"/>
                <w:sz w:val="18"/>
                <w:szCs w:val="18"/>
              </w:rPr>
              <w:t>Presentation from MMRA</w:t>
            </w:r>
          </w:p>
        </w:tc>
      </w:tr>
      <w:tr w:rsidR="008B7707" w14:paraId="30EDB268" w14:textId="77777777" w:rsidTr="004A56D7">
        <w:trPr>
          <w:trHeight w:val="459"/>
        </w:trPr>
        <w:tc>
          <w:tcPr>
            <w:tcW w:w="1276" w:type="dxa"/>
            <w:tcBorders>
              <w:top w:val="nil"/>
              <w:bottom w:val="single" w:sz="4" w:space="0" w:color="808080" w:themeColor="background1" w:themeShade="80"/>
            </w:tcBorders>
          </w:tcPr>
          <w:p w14:paraId="51A20EED" w14:textId="77777777" w:rsidR="008B7707" w:rsidRPr="00B04FB3" w:rsidRDefault="008B7707" w:rsidP="00615978">
            <w:pPr>
              <w:jc w:val="center"/>
              <w:rPr>
                <w:rFonts w:ascii="Verdana" w:hAnsi="Verdana"/>
                <w:b/>
                <w:sz w:val="12"/>
                <w:szCs w:val="12"/>
              </w:rPr>
            </w:pPr>
          </w:p>
        </w:tc>
        <w:tc>
          <w:tcPr>
            <w:tcW w:w="8789" w:type="dxa"/>
            <w:tcBorders>
              <w:top w:val="nil"/>
              <w:bottom w:val="single" w:sz="4" w:space="0" w:color="D9D9D9" w:themeColor="background1" w:themeShade="D9"/>
              <w:right w:val="single" w:sz="4" w:space="0" w:color="808080" w:themeColor="background1" w:themeShade="80"/>
            </w:tcBorders>
          </w:tcPr>
          <w:p w14:paraId="35577A4E" w14:textId="6EF2F0F2" w:rsidR="006553DD" w:rsidRPr="006553DD" w:rsidRDefault="00DE3BDF" w:rsidP="006553DD">
            <w:pPr>
              <w:autoSpaceDE w:val="0"/>
              <w:autoSpaceDN w:val="0"/>
              <w:adjustRightInd w:val="0"/>
              <w:spacing w:before="80" w:after="80"/>
              <w:rPr>
                <w:rFonts w:ascii="Verdana" w:hAnsi="Verdana"/>
                <w:sz w:val="18"/>
                <w:szCs w:val="18"/>
              </w:rPr>
            </w:pPr>
            <w:r w:rsidRPr="00DE3BDF">
              <w:rPr>
                <w:rFonts w:ascii="Verdana" w:hAnsi="Verdana"/>
                <w:sz w:val="18"/>
                <w:szCs w:val="18"/>
              </w:rPr>
              <w:t xml:space="preserve">Presentation from James Tonkin (MMRA) on the scope and purpose of the Metro Tunnel Project and the station naming competition.   </w:t>
            </w:r>
          </w:p>
          <w:p w14:paraId="7C5DAE1E" w14:textId="4ADB134C" w:rsidR="00DE3BDF" w:rsidRPr="00DE3BDF" w:rsidRDefault="006553DD" w:rsidP="00DE3BDF">
            <w:pPr>
              <w:autoSpaceDE w:val="0"/>
              <w:autoSpaceDN w:val="0"/>
              <w:adjustRightInd w:val="0"/>
              <w:spacing w:before="80" w:after="80"/>
              <w:rPr>
                <w:rFonts w:ascii="Verdana" w:hAnsi="Verdana"/>
                <w:sz w:val="18"/>
                <w:szCs w:val="18"/>
              </w:rPr>
            </w:pPr>
            <w:r>
              <w:rPr>
                <w:rFonts w:ascii="Verdana" w:hAnsi="Verdana"/>
                <w:sz w:val="18"/>
                <w:szCs w:val="18"/>
              </w:rPr>
              <w:lastRenderedPageBreak/>
              <w:t xml:space="preserve">Matters arising: </w:t>
            </w:r>
            <w:r w:rsidR="00DE3BDF">
              <w:rPr>
                <w:rFonts w:ascii="Verdana" w:hAnsi="Verdana"/>
                <w:sz w:val="18"/>
                <w:szCs w:val="18"/>
              </w:rPr>
              <w:t>Nil</w:t>
            </w:r>
          </w:p>
        </w:tc>
      </w:tr>
      <w:tr w:rsidR="008B7707"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Default="008B7707" w:rsidP="00615978">
            <w:pPr>
              <w:pStyle w:val="DTPLIintrotext"/>
              <w:spacing w:before="60" w:after="60"/>
              <w:rPr>
                <w:rFonts w:ascii="Verdana" w:hAnsi="Verdana"/>
                <w:color w:val="auto"/>
                <w:sz w:val="18"/>
                <w:szCs w:val="18"/>
              </w:rPr>
            </w:pPr>
            <w:r>
              <w:rPr>
                <w:rFonts w:ascii="Verdana" w:hAnsi="Verdana"/>
                <w:color w:val="auto"/>
                <w:sz w:val="18"/>
                <w:szCs w:val="18"/>
              </w:rPr>
              <w:lastRenderedPageBreak/>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52E34B25" w:rsidR="008B7707" w:rsidRDefault="006553DD" w:rsidP="006553DD">
            <w:pPr>
              <w:spacing w:before="60" w:after="60"/>
              <w:rPr>
                <w:rFonts w:ascii="Verdana" w:hAnsi="Verdana"/>
                <w:b/>
                <w:sz w:val="18"/>
                <w:szCs w:val="18"/>
              </w:rPr>
            </w:pPr>
            <w:r>
              <w:rPr>
                <w:rFonts w:ascii="Verdana" w:hAnsi="Verdana"/>
                <w:b/>
                <w:sz w:val="18"/>
                <w:szCs w:val="18"/>
              </w:rPr>
              <w:t>Presentation from Cross Yarra Partnership</w:t>
            </w:r>
          </w:p>
        </w:tc>
      </w:tr>
      <w:tr w:rsidR="008B7707" w:rsidRPr="001332CB" w14:paraId="67D25A69" w14:textId="77777777" w:rsidTr="004A56D7">
        <w:trPr>
          <w:trHeight w:val="4750"/>
        </w:trPr>
        <w:tc>
          <w:tcPr>
            <w:tcW w:w="1276" w:type="dxa"/>
            <w:tcBorders>
              <w:top w:val="nil"/>
              <w:bottom w:val="single" w:sz="4" w:space="0" w:color="808080" w:themeColor="background1" w:themeShade="80"/>
            </w:tcBorders>
          </w:tcPr>
          <w:p w14:paraId="18052A0B" w14:textId="77777777" w:rsidR="00B5366E" w:rsidRPr="001332CB" w:rsidRDefault="00B5366E" w:rsidP="00330D6E">
            <w:pPr>
              <w:autoSpaceDE w:val="0"/>
              <w:autoSpaceDN w:val="0"/>
              <w:adjustRightInd w:val="0"/>
              <w:spacing w:before="80" w:after="80"/>
              <w:rPr>
                <w:rFonts w:ascii="Verdana" w:hAnsi="Verdana"/>
                <w:b/>
                <w:sz w:val="14"/>
                <w:szCs w:val="14"/>
              </w:rPr>
            </w:pPr>
          </w:p>
          <w:p w14:paraId="124DA620" w14:textId="77777777" w:rsidR="00212955" w:rsidRPr="001332CB" w:rsidRDefault="00212955" w:rsidP="00330D6E">
            <w:pPr>
              <w:autoSpaceDE w:val="0"/>
              <w:autoSpaceDN w:val="0"/>
              <w:adjustRightInd w:val="0"/>
              <w:spacing w:before="80" w:after="80"/>
              <w:rPr>
                <w:rFonts w:ascii="Verdana" w:hAnsi="Verdana"/>
                <w:b/>
                <w:sz w:val="14"/>
                <w:szCs w:val="14"/>
              </w:rPr>
            </w:pPr>
          </w:p>
          <w:p w14:paraId="1527577E" w14:textId="77777777" w:rsidR="00212955" w:rsidRPr="001332CB" w:rsidRDefault="00212955" w:rsidP="00330D6E">
            <w:pPr>
              <w:autoSpaceDE w:val="0"/>
              <w:autoSpaceDN w:val="0"/>
              <w:adjustRightInd w:val="0"/>
              <w:spacing w:before="80" w:after="80"/>
              <w:rPr>
                <w:rFonts w:ascii="Verdana" w:hAnsi="Verdana"/>
                <w:b/>
                <w:sz w:val="14"/>
                <w:szCs w:val="14"/>
              </w:rPr>
            </w:pPr>
          </w:p>
          <w:p w14:paraId="366FB18D" w14:textId="60F6F0C5" w:rsidR="00212955" w:rsidRDefault="00212955" w:rsidP="00330D6E">
            <w:pPr>
              <w:autoSpaceDE w:val="0"/>
              <w:autoSpaceDN w:val="0"/>
              <w:adjustRightInd w:val="0"/>
              <w:spacing w:before="80" w:after="80"/>
              <w:rPr>
                <w:rFonts w:ascii="Verdana" w:hAnsi="Verdana"/>
                <w:b/>
                <w:sz w:val="14"/>
                <w:szCs w:val="14"/>
              </w:rPr>
            </w:pPr>
          </w:p>
          <w:p w14:paraId="7C7FA0A3" w14:textId="47427CB5" w:rsidR="00BC6230" w:rsidRDefault="00BC6230" w:rsidP="00330D6E">
            <w:pPr>
              <w:autoSpaceDE w:val="0"/>
              <w:autoSpaceDN w:val="0"/>
              <w:adjustRightInd w:val="0"/>
              <w:spacing w:before="80" w:after="80"/>
              <w:rPr>
                <w:rFonts w:ascii="Verdana" w:hAnsi="Verdana"/>
                <w:b/>
                <w:sz w:val="14"/>
                <w:szCs w:val="14"/>
              </w:rPr>
            </w:pPr>
          </w:p>
          <w:p w14:paraId="5CB71062" w14:textId="75FC5744" w:rsidR="00BC6230" w:rsidRDefault="00BC6230" w:rsidP="00330D6E">
            <w:pPr>
              <w:autoSpaceDE w:val="0"/>
              <w:autoSpaceDN w:val="0"/>
              <w:adjustRightInd w:val="0"/>
              <w:spacing w:before="80" w:after="80"/>
              <w:rPr>
                <w:rFonts w:ascii="Verdana" w:hAnsi="Verdana"/>
                <w:b/>
                <w:sz w:val="14"/>
                <w:szCs w:val="14"/>
              </w:rPr>
            </w:pPr>
          </w:p>
          <w:p w14:paraId="6CACB978" w14:textId="395434D8" w:rsidR="00BC6230" w:rsidRDefault="00BC6230" w:rsidP="00330D6E">
            <w:pPr>
              <w:autoSpaceDE w:val="0"/>
              <w:autoSpaceDN w:val="0"/>
              <w:adjustRightInd w:val="0"/>
              <w:spacing w:before="80" w:after="80"/>
              <w:rPr>
                <w:rFonts w:ascii="Verdana" w:hAnsi="Verdana"/>
                <w:b/>
                <w:sz w:val="14"/>
                <w:szCs w:val="14"/>
              </w:rPr>
            </w:pPr>
          </w:p>
          <w:p w14:paraId="6E7C0CDF" w14:textId="2806AF04" w:rsidR="00BC6230" w:rsidRDefault="00BC6230" w:rsidP="00330D6E">
            <w:pPr>
              <w:autoSpaceDE w:val="0"/>
              <w:autoSpaceDN w:val="0"/>
              <w:adjustRightInd w:val="0"/>
              <w:spacing w:before="80" w:after="80"/>
              <w:rPr>
                <w:rFonts w:ascii="Verdana" w:hAnsi="Verdana"/>
                <w:b/>
                <w:sz w:val="14"/>
                <w:szCs w:val="14"/>
              </w:rPr>
            </w:pPr>
          </w:p>
          <w:p w14:paraId="2374E46D" w14:textId="566BF75F" w:rsidR="00BC6230" w:rsidRDefault="00BC6230" w:rsidP="00330D6E">
            <w:pPr>
              <w:autoSpaceDE w:val="0"/>
              <w:autoSpaceDN w:val="0"/>
              <w:adjustRightInd w:val="0"/>
              <w:spacing w:before="80" w:after="80"/>
              <w:rPr>
                <w:rFonts w:ascii="Verdana" w:hAnsi="Verdana"/>
                <w:b/>
                <w:sz w:val="14"/>
                <w:szCs w:val="14"/>
              </w:rPr>
            </w:pPr>
          </w:p>
          <w:p w14:paraId="06FDE62F" w14:textId="5574576A" w:rsidR="00BC6230" w:rsidRDefault="00BC6230" w:rsidP="00330D6E">
            <w:pPr>
              <w:autoSpaceDE w:val="0"/>
              <w:autoSpaceDN w:val="0"/>
              <w:adjustRightInd w:val="0"/>
              <w:spacing w:before="80" w:after="80"/>
              <w:rPr>
                <w:rFonts w:ascii="Verdana" w:hAnsi="Verdana"/>
                <w:b/>
                <w:sz w:val="14"/>
                <w:szCs w:val="14"/>
              </w:rPr>
            </w:pPr>
          </w:p>
          <w:p w14:paraId="6B4A5C24" w14:textId="114183AE" w:rsidR="00BC6230" w:rsidRDefault="00BC6230" w:rsidP="00330D6E">
            <w:pPr>
              <w:autoSpaceDE w:val="0"/>
              <w:autoSpaceDN w:val="0"/>
              <w:adjustRightInd w:val="0"/>
              <w:spacing w:before="80" w:after="80"/>
              <w:rPr>
                <w:rFonts w:ascii="Verdana" w:hAnsi="Verdana"/>
                <w:b/>
                <w:sz w:val="14"/>
                <w:szCs w:val="14"/>
              </w:rPr>
            </w:pPr>
          </w:p>
          <w:p w14:paraId="196552FA" w14:textId="5F2CED1A" w:rsidR="00BC6230" w:rsidRDefault="00BC6230" w:rsidP="00330D6E">
            <w:pPr>
              <w:autoSpaceDE w:val="0"/>
              <w:autoSpaceDN w:val="0"/>
              <w:adjustRightInd w:val="0"/>
              <w:spacing w:before="80" w:after="80"/>
              <w:rPr>
                <w:rFonts w:ascii="Verdana" w:hAnsi="Verdana"/>
                <w:b/>
                <w:sz w:val="14"/>
                <w:szCs w:val="14"/>
              </w:rPr>
            </w:pPr>
          </w:p>
          <w:p w14:paraId="5990E5B2" w14:textId="26C8C30B" w:rsidR="00BC6230" w:rsidRDefault="00BC6230" w:rsidP="00330D6E">
            <w:pPr>
              <w:autoSpaceDE w:val="0"/>
              <w:autoSpaceDN w:val="0"/>
              <w:adjustRightInd w:val="0"/>
              <w:spacing w:before="80" w:after="80"/>
              <w:rPr>
                <w:rFonts w:ascii="Verdana" w:hAnsi="Verdana"/>
                <w:b/>
                <w:sz w:val="14"/>
                <w:szCs w:val="14"/>
              </w:rPr>
            </w:pPr>
          </w:p>
          <w:p w14:paraId="7EEF4D9E" w14:textId="3D819152" w:rsidR="00BC6230" w:rsidRDefault="00BC6230" w:rsidP="00330D6E">
            <w:pPr>
              <w:autoSpaceDE w:val="0"/>
              <w:autoSpaceDN w:val="0"/>
              <w:adjustRightInd w:val="0"/>
              <w:spacing w:before="80" w:after="80"/>
              <w:rPr>
                <w:rFonts w:ascii="Verdana" w:hAnsi="Verdana"/>
                <w:b/>
                <w:sz w:val="14"/>
                <w:szCs w:val="14"/>
              </w:rPr>
            </w:pPr>
          </w:p>
          <w:p w14:paraId="2EB0D86C" w14:textId="77777777" w:rsidR="00BC6230" w:rsidRPr="00BC6230" w:rsidRDefault="00BC6230" w:rsidP="00330D6E">
            <w:pPr>
              <w:autoSpaceDE w:val="0"/>
              <w:autoSpaceDN w:val="0"/>
              <w:adjustRightInd w:val="0"/>
              <w:spacing w:before="80" w:after="80"/>
              <w:rPr>
                <w:rFonts w:ascii="Verdana" w:hAnsi="Verdana"/>
                <w:b/>
                <w:sz w:val="10"/>
                <w:szCs w:val="10"/>
              </w:rPr>
            </w:pPr>
          </w:p>
          <w:p w14:paraId="7D5AAF74" w14:textId="3A52ABD5" w:rsidR="00212955" w:rsidRDefault="002C62E2" w:rsidP="00212955">
            <w:pPr>
              <w:autoSpaceDE w:val="0"/>
              <w:autoSpaceDN w:val="0"/>
              <w:adjustRightInd w:val="0"/>
              <w:spacing w:before="80" w:after="80"/>
              <w:jc w:val="center"/>
              <w:rPr>
                <w:rFonts w:ascii="Verdana" w:hAnsi="Verdana"/>
                <w:b/>
                <w:sz w:val="14"/>
                <w:szCs w:val="14"/>
              </w:rPr>
            </w:pPr>
            <w:r w:rsidRPr="001332CB">
              <w:rPr>
                <w:rFonts w:ascii="Verdana" w:hAnsi="Verdana"/>
                <w:b/>
                <w:sz w:val="14"/>
                <w:szCs w:val="14"/>
              </w:rPr>
              <w:t>Action [</w:t>
            </w:r>
            <w:r w:rsidR="00DE3BDF">
              <w:rPr>
                <w:rFonts w:ascii="Verdana" w:hAnsi="Verdana"/>
                <w:b/>
                <w:sz w:val="14"/>
                <w:szCs w:val="14"/>
              </w:rPr>
              <w:t>1</w:t>
            </w:r>
            <w:r w:rsidRPr="001332CB">
              <w:rPr>
                <w:rFonts w:ascii="Verdana" w:hAnsi="Verdana"/>
                <w:b/>
                <w:sz w:val="14"/>
                <w:szCs w:val="14"/>
              </w:rPr>
              <w:t>-1</w:t>
            </w:r>
            <w:r w:rsidR="00212955" w:rsidRPr="001332CB">
              <w:rPr>
                <w:rFonts w:ascii="Verdana" w:hAnsi="Verdana"/>
                <w:b/>
                <w:sz w:val="14"/>
                <w:szCs w:val="14"/>
              </w:rPr>
              <w:t>]</w:t>
            </w:r>
          </w:p>
          <w:p w14:paraId="1096E785" w14:textId="797C28EF" w:rsidR="00BC6230" w:rsidRDefault="00BC6230" w:rsidP="00BC6230">
            <w:pPr>
              <w:autoSpaceDE w:val="0"/>
              <w:autoSpaceDN w:val="0"/>
              <w:adjustRightInd w:val="0"/>
              <w:jc w:val="center"/>
              <w:rPr>
                <w:rFonts w:ascii="Verdana" w:hAnsi="Verdana"/>
                <w:b/>
                <w:sz w:val="2"/>
                <w:szCs w:val="2"/>
              </w:rPr>
            </w:pPr>
          </w:p>
          <w:p w14:paraId="2B3B5A3A" w14:textId="77777777" w:rsidR="00BC6230" w:rsidRPr="00BC6230" w:rsidRDefault="00BC6230" w:rsidP="00BC6230">
            <w:pPr>
              <w:autoSpaceDE w:val="0"/>
              <w:autoSpaceDN w:val="0"/>
              <w:adjustRightInd w:val="0"/>
              <w:jc w:val="center"/>
              <w:rPr>
                <w:rFonts w:ascii="Verdana" w:hAnsi="Verdana"/>
                <w:b/>
                <w:sz w:val="2"/>
                <w:szCs w:val="2"/>
              </w:rPr>
            </w:pPr>
          </w:p>
          <w:p w14:paraId="167D2BE3" w14:textId="32FD11E7" w:rsidR="00305C9D" w:rsidRDefault="00DE3BDF" w:rsidP="00BC6230">
            <w:pPr>
              <w:autoSpaceDE w:val="0"/>
              <w:autoSpaceDN w:val="0"/>
              <w:adjustRightInd w:val="0"/>
              <w:spacing w:after="80"/>
              <w:jc w:val="center"/>
              <w:rPr>
                <w:rFonts w:ascii="Verdana" w:hAnsi="Verdana"/>
                <w:b/>
                <w:sz w:val="14"/>
                <w:szCs w:val="14"/>
              </w:rPr>
            </w:pPr>
            <w:r>
              <w:rPr>
                <w:rFonts w:ascii="Verdana" w:hAnsi="Verdana"/>
                <w:b/>
                <w:sz w:val="14"/>
                <w:szCs w:val="14"/>
              </w:rPr>
              <w:t>Action [1</w:t>
            </w:r>
            <w:r w:rsidR="00305C9D" w:rsidRPr="001332CB">
              <w:rPr>
                <w:rFonts w:ascii="Verdana" w:hAnsi="Verdana"/>
                <w:b/>
                <w:sz w:val="14"/>
                <w:szCs w:val="14"/>
              </w:rPr>
              <w:t>-2]</w:t>
            </w:r>
          </w:p>
          <w:p w14:paraId="2C15A742" w14:textId="0A3E235F" w:rsidR="00212955" w:rsidRPr="001332CB" w:rsidRDefault="00212955" w:rsidP="00BC6230">
            <w:pPr>
              <w:autoSpaceDE w:val="0"/>
              <w:autoSpaceDN w:val="0"/>
              <w:adjustRightInd w:val="0"/>
              <w:spacing w:before="80" w:after="80"/>
              <w:jc w:val="center"/>
              <w:rPr>
                <w:rFonts w:ascii="Verdana" w:hAnsi="Verdana"/>
                <w:b/>
                <w:sz w:val="14"/>
                <w:szCs w:val="14"/>
              </w:rPr>
            </w:pPr>
          </w:p>
        </w:tc>
        <w:tc>
          <w:tcPr>
            <w:tcW w:w="8789" w:type="dxa"/>
            <w:tcBorders>
              <w:top w:val="nil"/>
              <w:bottom w:val="single" w:sz="4" w:space="0" w:color="808080" w:themeColor="background1" w:themeShade="80"/>
              <w:right w:val="single" w:sz="4" w:space="0" w:color="808080" w:themeColor="background1" w:themeShade="80"/>
            </w:tcBorders>
          </w:tcPr>
          <w:p w14:paraId="64AA6FC6" w14:textId="3B1D299E" w:rsidR="006553DD" w:rsidRPr="001332CB" w:rsidRDefault="00DE3BDF" w:rsidP="00B5366E">
            <w:pPr>
              <w:autoSpaceDE w:val="0"/>
              <w:autoSpaceDN w:val="0"/>
              <w:adjustRightInd w:val="0"/>
              <w:spacing w:before="80" w:after="80"/>
              <w:rPr>
                <w:rFonts w:ascii="Verdana" w:hAnsi="Verdana"/>
                <w:sz w:val="18"/>
                <w:szCs w:val="18"/>
              </w:rPr>
            </w:pPr>
            <w:r w:rsidRPr="00DE3BDF">
              <w:rPr>
                <w:rFonts w:ascii="Verdana" w:hAnsi="Verdana"/>
                <w:sz w:val="18"/>
                <w:szCs w:val="18"/>
              </w:rPr>
              <w:t xml:space="preserve">Presentation from Malcolm Macintyre (CYP) on the </w:t>
            </w:r>
            <w:proofErr w:type="gramStart"/>
            <w:r w:rsidRPr="00DE3BDF">
              <w:rPr>
                <w:rFonts w:ascii="Verdana" w:hAnsi="Verdana"/>
                <w:sz w:val="18"/>
                <w:szCs w:val="18"/>
              </w:rPr>
              <w:t>Cross Yarra</w:t>
            </w:r>
            <w:proofErr w:type="gramEnd"/>
            <w:r w:rsidRPr="00DE3BDF">
              <w:rPr>
                <w:rFonts w:ascii="Verdana" w:hAnsi="Verdana"/>
                <w:sz w:val="18"/>
                <w:szCs w:val="18"/>
              </w:rPr>
              <w:t xml:space="preserve"> Partnership and Metro Tunnel </w:t>
            </w:r>
            <w:r w:rsidR="00CE0665">
              <w:rPr>
                <w:rFonts w:ascii="Verdana" w:hAnsi="Verdana"/>
                <w:sz w:val="18"/>
                <w:szCs w:val="18"/>
              </w:rPr>
              <w:t>d</w:t>
            </w:r>
            <w:r w:rsidRPr="00DE3BDF">
              <w:rPr>
                <w:rFonts w:ascii="Verdana" w:hAnsi="Verdana"/>
                <w:sz w:val="18"/>
                <w:szCs w:val="18"/>
              </w:rPr>
              <w:t>esign. Presentation from Justin Shephard (CYP) on timing and impacts of above ground construction in the Parkville precinct. Presentation from Mark Wells (CYP) on land and planning approvals, Environmental Performance Requirements and the Development Plan.</w:t>
            </w:r>
          </w:p>
          <w:p w14:paraId="798EE44E" w14:textId="6A4AC77A" w:rsidR="006553DD" w:rsidRPr="001332CB" w:rsidRDefault="006553DD" w:rsidP="00B5366E">
            <w:pPr>
              <w:autoSpaceDE w:val="0"/>
              <w:autoSpaceDN w:val="0"/>
              <w:adjustRightInd w:val="0"/>
              <w:spacing w:before="80" w:after="80"/>
              <w:rPr>
                <w:rFonts w:ascii="Verdana" w:hAnsi="Verdana"/>
                <w:sz w:val="18"/>
                <w:szCs w:val="18"/>
              </w:rPr>
            </w:pPr>
            <w:r w:rsidRPr="001332CB">
              <w:rPr>
                <w:rFonts w:ascii="Verdana" w:hAnsi="Verdana"/>
                <w:sz w:val="18"/>
                <w:szCs w:val="18"/>
              </w:rPr>
              <w:t>Matters arising:</w:t>
            </w:r>
          </w:p>
          <w:p w14:paraId="0F975D31" w14:textId="68D25395" w:rsidR="00BC6230" w:rsidRPr="00BC6230"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Public display for detailed design will be open for three weeks</w:t>
            </w:r>
            <w:r w:rsidR="00566E0C">
              <w:rPr>
                <w:rFonts w:ascii="Verdana" w:hAnsi="Verdana"/>
                <w:sz w:val="18"/>
                <w:szCs w:val="18"/>
              </w:rPr>
              <w:t>,</w:t>
            </w:r>
            <w:r w:rsidRPr="00BC6230">
              <w:rPr>
                <w:rFonts w:ascii="Verdana" w:hAnsi="Verdana"/>
                <w:sz w:val="18"/>
                <w:szCs w:val="18"/>
              </w:rPr>
              <w:t xml:space="preserve"> scheduled to start on 27 November 2017</w:t>
            </w:r>
          </w:p>
          <w:p w14:paraId="3CDECB36" w14:textId="77777777" w:rsidR="00BC6230" w:rsidRPr="00BC6230"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Impacts on Royal Parade - further traffic modelling is being undertaken</w:t>
            </w:r>
          </w:p>
          <w:p w14:paraId="4A26A91D" w14:textId="77777777" w:rsidR="00BC6230" w:rsidRPr="00BC6230" w:rsidRDefault="00BC6230" w:rsidP="00BC6230">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BC6230">
              <w:rPr>
                <w:rFonts w:ascii="Verdana" w:hAnsi="Verdana"/>
                <w:sz w:val="18"/>
                <w:szCs w:val="18"/>
              </w:rPr>
              <w:t>Traffic impacts</w:t>
            </w:r>
          </w:p>
          <w:p w14:paraId="483296D9" w14:textId="77777777" w:rsidR="00BC6230" w:rsidRPr="00BC6230" w:rsidRDefault="00BC6230" w:rsidP="00BC6230">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BC6230">
              <w:rPr>
                <w:rFonts w:ascii="Verdana" w:hAnsi="Verdana"/>
                <w:sz w:val="18"/>
                <w:szCs w:val="18"/>
              </w:rPr>
              <w:t>Lane closures</w:t>
            </w:r>
          </w:p>
          <w:p w14:paraId="57D1F073" w14:textId="62C88631" w:rsidR="00BC6230" w:rsidRPr="00BC6230" w:rsidRDefault="00BC6230" w:rsidP="00BC6230">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Tram S</w:t>
            </w:r>
            <w:r w:rsidRPr="00BC6230">
              <w:rPr>
                <w:rFonts w:ascii="Verdana" w:hAnsi="Verdana"/>
                <w:sz w:val="18"/>
                <w:szCs w:val="18"/>
              </w:rPr>
              <w:t>uper</w:t>
            </w:r>
            <w:r>
              <w:rPr>
                <w:rFonts w:ascii="Verdana" w:hAnsi="Verdana"/>
                <w:sz w:val="18"/>
                <w:szCs w:val="18"/>
              </w:rPr>
              <w:t xml:space="preserve"> S</w:t>
            </w:r>
            <w:r w:rsidRPr="00BC6230">
              <w:rPr>
                <w:rFonts w:ascii="Verdana" w:hAnsi="Verdana"/>
                <w:sz w:val="18"/>
                <w:szCs w:val="18"/>
              </w:rPr>
              <w:t>top</w:t>
            </w:r>
          </w:p>
          <w:p w14:paraId="2C026204" w14:textId="7292C5B6" w:rsidR="00BC6230"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Construction program is still being developed</w:t>
            </w:r>
          </w:p>
          <w:p w14:paraId="03B7D1A1" w14:textId="67DD7C61" w:rsidR="00566E0C" w:rsidRDefault="00566E0C"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 xml:space="preserve">CYP to present </w:t>
            </w:r>
            <w:r w:rsidR="0057412B">
              <w:rPr>
                <w:rFonts w:ascii="Verdana" w:hAnsi="Verdana"/>
                <w:sz w:val="18"/>
                <w:szCs w:val="18"/>
              </w:rPr>
              <w:t>on Development Plan to</w:t>
            </w:r>
            <w:r>
              <w:rPr>
                <w:rFonts w:ascii="Verdana" w:hAnsi="Verdana"/>
                <w:sz w:val="18"/>
                <w:szCs w:val="18"/>
              </w:rPr>
              <w:t xml:space="preserve"> CRG ahead of public display</w:t>
            </w:r>
          </w:p>
          <w:p w14:paraId="1C574968" w14:textId="77777777" w:rsidR="00CE0665" w:rsidRPr="00BC6230" w:rsidRDefault="00CE0665" w:rsidP="00CE0665">
            <w:pPr>
              <w:autoSpaceDE w:val="0"/>
              <w:autoSpaceDN w:val="0"/>
              <w:adjustRightInd w:val="0"/>
              <w:spacing w:before="80" w:after="80"/>
              <w:rPr>
                <w:rFonts w:ascii="Verdana" w:hAnsi="Verdana"/>
                <w:sz w:val="18"/>
                <w:szCs w:val="18"/>
              </w:rPr>
            </w:pPr>
            <w:r w:rsidRPr="00BC6230">
              <w:rPr>
                <w:rFonts w:ascii="Verdana" w:hAnsi="Verdana"/>
                <w:sz w:val="18"/>
                <w:szCs w:val="18"/>
              </w:rPr>
              <w:t>Schedule next Parkville CRG ahead of</w:t>
            </w:r>
            <w:r>
              <w:rPr>
                <w:rFonts w:ascii="Verdana" w:hAnsi="Verdana"/>
                <w:sz w:val="18"/>
                <w:szCs w:val="18"/>
              </w:rPr>
              <w:t xml:space="preserve"> detailed design public display.</w:t>
            </w:r>
          </w:p>
          <w:p w14:paraId="05206841" w14:textId="74C97D4D" w:rsidR="00BC6230" w:rsidRDefault="00CE0665" w:rsidP="00BC6230">
            <w:pPr>
              <w:autoSpaceDE w:val="0"/>
              <w:autoSpaceDN w:val="0"/>
              <w:adjustRightInd w:val="0"/>
              <w:spacing w:before="80" w:after="80"/>
              <w:rPr>
                <w:rFonts w:ascii="Verdana" w:hAnsi="Verdana"/>
                <w:sz w:val="18"/>
                <w:szCs w:val="18"/>
              </w:rPr>
            </w:pPr>
            <w:r>
              <w:rPr>
                <w:rFonts w:ascii="Verdana" w:hAnsi="Verdana"/>
                <w:sz w:val="18"/>
                <w:szCs w:val="18"/>
              </w:rPr>
              <w:t>Provide a</w:t>
            </w:r>
            <w:r w:rsidRPr="00BC6230">
              <w:rPr>
                <w:rFonts w:ascii="Verdana" w:hAnsi="Verdana"/>
                <w:sz w:val="18"/>
                <w:szCs w:val="18"/>
              </w:rPr>
              <w:t xml:space="preserve">dditional information on construction program, specifically Royal Parade lane closure and </w:t>
            </w:r>
            <w:r>
              <w:rPr>
                <w:rFonts w:ascii="Verdana" w:hAnsi="Verdana"/>
                <w:sz w:val="18"/>
                <w:szCs w:val="18"/>
              </w:rPr>
              <w:t>Tram S</w:t>
            </w:r>
            <w:r w:rsidRPr="00BC6230">
              <w:rPr>
                <w:rFonts w:ascii="Verdana" w:hAnsi="Verdana"/>
                <w:sz w:val="18"/>
                <w:szCs w:val="18"/>
              </w:rPr>
              <w:t>uper</w:t>
            </w:r>
            <w:r>
              <w:rPr>
                <w:rFonts w:ascii="Verdana" w:hAnsi="Verdana"/>
                <w:sz w:val="18"/>
                <w:szCs w:val="18"/>
              </w:rPr>
              <w:t xml:space="preserve"> S</w:t>
            </w:r>
            <w:r w:rsidRPr="00BC6230">
              <w:rPr>
                <w:rFonts w:ascii="Verdana" w:hAnsi="Verdana"/>
                <w:sz w:val="18"/>
                <w:szCs w:val="18"/>
              </w:rPr>
              <w:t>top.</w:t>
            </w:r>
          </w:p>
          <w:p w14:paraId="7EF7144A" w14:textId="21069E0E" w:rsidR="00BC6230" w:rsidRPr="001332CB" w:rsidRDefault="00BC6230" w:rsidP="00DE3BDF">
            <w:pPr>
              <w:autoSpaceDE w:val="0"/>
              <w:autoSpaceDN w:val="0"/>
              <w:adjustRightInd w:val="0"/>
              <w:spacing w:before="80" w:after="80"/>
              <w:rPr>
                <w:rFonts w:ascii="Verdana" w:hAnsi="Verdana"/>
                <w:sz w:val="18"/>
                <w:szCs w:val="18"/>
              </w:rPr>
            </w:pPr>
          </w:p>
        </w:tc>
      </w:tr>
      <w:tr w:rsidR="00DE3BDF" w:rsidRPr="00462904" w14:paraId="652B3E12" w14:textId="77777777" w:rsidTr="00406282">
        <w:trPr>
          <w:trHeight w:val="340"/>
        </w:trPr>
        <w:tc>
          <w:tcPr>
            <w:tcW w:w="1276" w:type="dxa"/>
            <w:tcBorders>
              <w:bottom w:val="nil"/>
            </w:tcBorders>
            <w:shd w:val="clear" w:color="auto" w:fill="D9D9D9" w:themeFill="background1" w:themeFillShade="D9"/>
            <w:vAlign w:val="center"/>
          </w:tcPr>
          <w:p w14:paraId="01AF3126" w14:textId="394FC796"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t>4.</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FD36C7" w14:textId="132FDA38"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t>Presentation from John Holland</w:t>
            </w:r>
          </w:p>
        </w:tc>
      </w:tr>
      <w:tr w:rsidR="00DE3BDF" w14:paraId="721C3E4B" w14:textId="77777777" w:rsidTr="004A56D7">
        <w:trPr>
          <w:trHeight w:val="4327"/>
        </w:trPr>
        <w:tc>
          <w:tcPr>
            <w:tcW w:w="1276" w:type="dxa"/>
            <w:tcBorders>
              <w:top w:val="nil"/>
              <w:bottom w:val="single" w:sz="4" w:space="0" w:color="808080" w:themeColor="background1" w:themeShade="80"/>
            </w:tcBorders>
          </w:tcPr>
          <w:p w14:paraId="06539486" w14:textId="77777777" w:rsidR="00BC6230" w:rsidRDefault="00BC6230" w:rsidP="00BC6230">
            <w:pPr>
              <w:autoSpaceDE w:val="0"/>
              <w:autoSpaceDN w:val="0"/>
              <w:adjustRightInd w:val="0"/>
              <w:spacing w:before="80" w:after="80"/>
              <w:jc w:val="center"/>
              <w:rPr>
                <w:rFonts w:ascii="Verdana" w:hAnsi="Verdana"/>
                <w:b/>
                <w:sz w:val="14"/>
                <w:szCs w:val="14"/>
              </w:rPr>
            </w:pPr>
          </w:p>
          <w:p w14:paraId="6B49AF4E" w14:textId="05200CEC" w:rsidR="00BC6230" w:rsidRDefault="00BC6230" w:rsidP="00BC6230">
            <w:pPr>
              <w:autoSpaceDE w:val="0"/>
              <w:autoSpaceDN w:val="0"/>
              <w:adjustRightInd w:val="0"/>
              <w:spacing w:before="80" w:after="80"/>
              <w:jc w:val="center"/>
              <w:rPr>
                <w:rFonts w:ascii="Verdana" w:hAnsi="Verdana"/>
                <w:b/>
                <w:sz w:val="14"/>
                <w:szCs w:val="14"/>
              </w:rPr>
            </w:pPr>
          </w:p>
          <w:p w14:paraId="399C76A7" w14:textId="4280B1FE" w:rsidR="00BC6230" w:rsidRDefault="00BC6230" w:rsidP="00BC6230">
            <w:pPr>
              <w:autoSpaceDE w:val="0"/>
              <w:autoSpaceDN w:val="0"/>
              <w:adjustRightInd w:val="0"/>
              <w:spacing w:before="80" w:after="80"/>
              <w:jc w:val="center"/>
              <w:rPr>
                <w:rFonts w:ascii="Verdana" w:hAnsi="Verdana"/>
                <w:b/>
                <w:sz w:val="14"/>
                <w:szCs w:val="14"/>
              </w:rPr>
            </w:pPr>
          </w:p>
          <w:p w14:paraId="5E39487F" w14:textId="569F0734" w:rsidR="00BC6230" w:rsidRDefault="00BC6230" w:rsidP="00BC6230">
            <w:pPr>
              <w:autoSpaceDE w:val="0"/>
              <w:autoSpaceDN w:val="0"/>
              <w:adjustRightInd w:val="0"/>
              <w:spacing w:before="80" w:after="80"/>
              <w:jc w:val="center"/>
              <w:rPr>
                <w:rFonts w:ascii="Verdana" w:hAnsi="Verdana"/>
                <w:b/>
                <w:sz w:val="14"/>
                <w:szCs w:val="14"/>
              </w:rPr>
            </w:pPr>
          </w:p>
          <w:p w14:paraId="2DE43247" w14:textId="5714997E" w:rsidR="00BC6230" w:rsidRDefault="00BC6230" w:rsidP="00BC6230">
            <w:pPr>
              <w:autoSpaceDE w:val="0"/>
              <w:autoSpaceDN w:val="0"/>
              <w:adjustRightInd w:val="0"/>
              <w:spacing w:before="80" w:after="80"/>
              <w:jc w:val="center"/>
              <w:rPr>
                <w:rFonts w:ascii="Verdana" w:hAnsi="Verdana"/>
                <w:b/>
                <w:sz w:val="14"/>
                <w:szCs w:val="14"/>
              </w:rPr>
            </w:pPr>
          </w:p>
          <w:p w14:paraId="4C51667E" w14:textId="69D5C2F1" w:rsidR="00BC6230" w:rsidRDefault="00BC6230" w:rsidP="00BC6230">
            <w:pPr>
              <w:autoSpaceDE w:val="0"/>
              <w:autoSpaceDN w:val="0"/>
              <w:adjustRightInd w:val="0"/>
              <w:spacing w:before="80" w:after="80"/>
              <w:jc w:val="center"/>
              <w:rPr>
                <w:rFonts w:ascii="Verdana" w:hAnsi="Verdana"/>
                <w:b/>
                <w:sz w:val="14"/>
                <w:szCs w:val="14"/>
              </w:rPr>
            </w:pPr>
          </w:p>
          <w:p w14:paraId="48A48937" w14:textId="6B30F1DF" w:rsidR="00BC6230" w:rsidRDefault="00BC6230" w:rsidP="00BC6230">
            <w:pPr>
              <w:autoSpaceDE w:val="0"/>
              <w:autoSpaceDN w:val="0"/>
              <w:adjustRightInd w:val="0"/>
              <w:spacing w:before="80" w:after="80"/>
              <w:jc w:val="center"/>
              <w:rPr>
                <w:rFonts w:ascii="Verdana" w:hAnsi="Verdana"/>
                <w:b/>
                <w:sz w:val="14"/>
                <w:szCs w:val="14"/>
              </w:rPr>
            </w:pPr>
          </w:p>
          <w:p w14:paraId="4FBBF19F" w14:textId="7831331B" w:rsidR="00BC6230" w:rsidRDefault="00BC6230" w:rsidP="00BC6230">
            <w:pPr>
              <w:autoSpaceDE w:val="0"/>
              <w:autoSpaceDN w:val="0"/>
              <w:adjustRightInd w:val="0"/>
              <w:spacing w:before="80" w:after="80"/>
              <w:jc w:val="center"/>
              <w:rPr>
                <w:rFonts w:ascii="Verdana" w:hAnsi="Verdana"/>
                <w:b/>
                <w:sz w:val="14"/>
                <w:szCs w:val="14"/>
              </w:rPr>
            </w:pPr>
          </w:p>
          <w:p w14:paraId="1282848E" w14:textId="3423E4DF" w:rsidR="00BC6230" w:rsidRDefault="00BC6230" w:rsidP="00BC6230">
            <w:pPr>
              <w:autoSpaceDE w:val="0"/>
              <w:autoSpaceDN w:val="0"/>
              <w:adjustRightInd w:val="0"/>
              <w:spacing w:before="80" w:after="80"/>
              <w:jc w:val="center"/>
              <w:rPr>
                <w:rFonts w:ascii="Verdana" w:hAnsi="Verdana"/>
                <w:b/>
                <w:sz w:val="14"/>
                <w:szCs w:val="14"/>
              </w:rPr>
            </w:pPr>
          </w:p>
          <w:p w14:paraId="60101C12" w14:textId="6511CF4E" w:rsidR="00BC6230" w:rsidRDefault="00BC6230" w:rsidP="00BC6230">
            <w:pPr>
              <w:autoSpaceDE w:val="0"/>
              <w:autoSpaceDN w:val="0"/>
              <w:adjustRightInd w:val="0"/>
              <w:spacing w:before="80" w:after="80"/>
              <w:jc w:val="center"/>
              <w:rPr>
                <w:rFonts w:ascii="Verdana" w:hAnsi="Verdana"/>
                <w:b/>
                <w:sz w:val="14"/>
                <w:szCs w:val="14"/>
              </w:rPr>
            </w:pPr>
          </w:p>
          <w:p w14:paraId="774ACB55" w14:textId="0B678095" w:rsidR="00BC6230" w:rsidRDefault="00BC6230" w:rsidP="00BC6230">
            <w:pPr>
              <w:autoSpaceDE w:val="0"/>
              <w:autoSpaceDN w:val="0"/>
              <w:adjustRightInd w:val="0"/>
              <w:spacing w:before="80" w:after="80"/>
              <w:jc w:val="center"/>
              <w:rPr>
                <w:rFonts w:ascii="Verdana" w:hAnsi="Verdana"/>
                <w:b/>
                <w:sz w:val="14"/>
                <w:szCs w:val="14"/>
              </w:rPr>
            </w:pPr>
          </w:p>
          <w:p w14:paraId="1CBC7B9E" w14:textId="05DF2BAD" w:rsidR="00BC6230" w:rsidRDefault="00BC6230" w:rsidP="00BC6230">
            <w:pPr>
              <w:autoSpaceDE w:val="0"/>
              <w:autoSpaceDN w:val="0"/>
              <w:adjustRightInd w:val="0"/>
              <w:spacing w:before="80" w:after="80"/>
              <w:jc w:val="center"/>
              <w:rPr>
                <w:rFonts w:ascii="Verdana" w:hAnsi="Verdana"/>
                <w:b/>
                <w:sz w:val="14"/>
                <w:szCs w:val="14"/>
              </w:rPr>
            </w:pPr>
          </w:p>
          <w:p w14:paraId="5D9B4611" w14:textId="28DBD930" w:rsidR="00BC6230" w:rsidRDefault="00BC6230" w:rsidP="00BC6230">
            <w:pPr>
              <w:autoSpaceDE w:val="0"/>
              <w:autoSpaceDN w:val="0"/>
              <w:adjustRightInd w:val="0"/>
              <w:spacing w:before="80" w:after="80"/>
              <w:jc w:val="center"/>
              <w:rPr>
                <w:rFonts w:ascii="Verdana" w:hAnsi="Verdana"/>
                <w:b/>
                <w:sz w:val="14"/>
                <w:szCs w:val="14"/>
              </w:rPr>
            </w:pPr>
          </w:p>
          <w:p w14:paraId="1527C634" w14:textId="77777777" w:rsidR="00BC6230" w:rsidRPr="004A56D7" w:rsidRDefault="00BC6230" w:rsidP="00BC6230">
            <w:pPr>
              <w:autoSpaceDE w:val="0"/>
              <w:autoSpaceDN w:val="0"/>
              <w:adjustRightInd w:val="0"/>
              <w:spacing w:before="80" w:after="80"/>
              <w:jc w:val="center"/>
              <w:rPr>
                <w:rFonts w:ascii="Verdana" w:hAnsi="Verdana"/>
                <w:b/>
                <w:szCs w:val="22"/>
              </w:rPr>
            </w:pPr>
          </w:p>
          <w:p w14:paraId="46F917D9" w14:textId="77777777" w:rsidR="00DE3BDF" w:rsidRPr="00B04FB3" w:rsidRDefault="00DE3BDF" w:rsidP="00503A0A">
            <w:pPr>
              <w:autoSpaceDE w:val="0"/>
              <w:autoSpaceDN w:val="0"/>
              <w:adjustRightInd w:val="0"/>
              <w:spacing w:before="80" w:after="80"/>
              <w:jc w:val="center"/>
              <w:rPr>
                <w:rFonts w:ascii="Verdana" w:hAnsi="Verdana"/>
                <w:b/>
                <w:sz w:val="12"/>
                <w:szCs w:val="12"/>
              </w:rPr>
            </w:pPr>
          </w:p>
        </w:tc>
        <w:tc>
          <w:tcPr>
            <w:tcW w:w="8789" w:type="dxa"/>
            <w:tcBorders>
              <w:top w:val="nil"/>
              <w:bottom w:val="single" w:sz="4" w:space="0" w:color="D9D9D9" w:themeColor="background1" w:themeShade="D9"/>
              <w:right w:val="single" w:sz="4" w:space="0" w:color="808080" w:themeColor="background1" w:themeShade="80"/>
            </w:tcBorders>
          </w:tcPr>
          <w:p w14:paraId="5D14BB78" w14:textId="15EA33D7" w:rsidR="00DE3BDF" w:rsidRPr="006553DD" w:rsidRDefault="00BC6230" w:rsidP="00406282">
            <w:pPr>
              <w:autoSpaceDE w:val="0"/>
              <w:autoSpaceDN w:val="0"/>
              <w:adjustRightInd w:val="0"/>
              <w:spacing w:before="80" w:after="80"/>
              <w:rPr>
                <w:rFonts w:ascii="Verdana" w:hAnsi="Verdana"/>
                <w:sz w:val="18"/>
                <w:szCs w:val="18"/>
              </w:rPr>
            </w:pPr>
            <w:r w:rsidRPr="00BC6230">
              <w:rPr>
                <w:rFonts w:ascii="Verdana" w:hAnsi="Verdana"/>
                <w:sz w:val="18"/>
                <w:szCs w:val="18"/>
              </w:rPr>
              <w:t xml:space="preserve">Presentation from David </w:t>
            </w:r>
            <w:proofErr w:type="spellStart"/>
            <w:r w:rsidRPr="00BC6230">
              <w:rPr>
                <w:rFonts w:ascii="Verdana" w:hAnsi="Verdana"/>
                <w:sz w:val="18"/>
                <w:szCs w:val="18"/>
              </w:rPr>
              <w:t>Thek</w:t>
            </w:r>
            <w:proofErr w:type="spellEnd"/>
            <w:r w:rsidRPr="00BC6230">
              <w:rPr>
                <w:rFonts w:ascii="Verdana" w:hAnsi="Verdana"/>
                <w:sz w:val="18"/>
                <w:szCs w:val="18"/>
              </w:rPr>
              <w:t xml:space="preserve"> (John Holland) on service relocation</w:t>
            </w:r>
            <w:r w:rsidR="00566E0C">
              <w:rPr>
                <w:rFonts w:ascii="Verdana" w:hAnsi="Verdana"/>
                <w:sz w:val="18"/>
                <w:szCs w:val="18"/>
              </w:rPr>
              <w:t>s</w:t>
            </w:r>
            <w:r w:rsidRPr="00BC6230">
              <w:rPr>
                <w:rFonts w:ascii="Verdana" w:hAnsi="Verdana"/>
                <w:sz w:val="18"/>
                <w:szCs w:val="18"/>
              </w:rPr>
              <w:t xml:space="preserve"> in the Parkville precinct.</w:t>
            </w:r>
          </w:p>
          <w:p w14:paraId="0AF888D3" w14:textId="627F8F51" w:rsidR="00DE3BDF" w:rsidRDefault="00DE3BDF" w:rsidP="00406282">
            <w:pPr>
              <w:autoSpaceDE w:val="0"/>
              <w:autoSpaceDN w:val="0"/>
              <w:adjustRightInd w:val="0"/>
              <w:spacing w:before="80" w:after="80"/>
              <w:rPr>
                <w:rFonts w:ascii="Verdana" w:hAnsi="Verdana"/>
                <w:sz w:val="18"/>
                <w:szCs w:val="18"/>
              </w:rPr>
            </w:pPr>
            <w:r>
              <w:rPr>
                <w:rFonts w:ascii="Verdana" w:hAnsi="Verdana"/>
                <w:sz w:val="18"/>
                <w:szCs w:val="18"/>
              </w:rPr>
              <w:t xml:space="preserve">Matters arising: </w:t>
            </w:r>
          </w:p>
          <w:p w14:paraId="75AB7DDE" w14:textId="664736D4" w:rsidR="00BC6230"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Closure at Royal Parade for 6 weeks from 2 October to mid-November</w:t>
            </w:r>
          </w:p>
          <w:p w14:paraId="550F4805" w14:textId="31A948DB" w:rsidR="00DF7DCA" w:rsidRPr="00BC6230" w:rsidRDefault="00DF7DCA"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Weekend closures of Grattan Street during late October to early November</w:t>
            </w:r>
          </w:p>
          <w:p w14:paraId="19394A6F" w14:textId="77777777" w:rsidR="00BC6230" w:rsidRPr="00BC6230"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 xml:space="preserve">Royal Parade traffic management </w:t>
            </w:r>
          </w:p>
          <w:p w14:paraId="45E93A6C" w14:textId="77777777" w:rsidR="00BC6230" w:rsidRPr="00BC6230" w:rsidRDefault="00BC6230" w:rsidP="00BC6230">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BC6230">
              <w:rPr>
                <w:rFonts w:ascii="Verdana" w:hAnsi="Verdana"/>
                <w:sz w:val="18"/>
                <w:szCs w:val="18"/>
              </w:rPr>
              <w:t>Cyclists are currently being re-directed onto the footpath - sharing with pedestrians</w:t>
            </w:r>
          </w:p>
          <w:p w14:paraId="1F73209F" w14:textId="77777777" w:rsidR="00BC6230" w:rsidRPr="00BC6230" w:rsidRDefault="00BC6230" w:rsidP="00BC6230">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BC6230">
              <w:rPr>
                <w:rFonts w:ascii="Verdana" w:hAnsi="Verdana"/>
                <w:sz w:val="18"/>
                <w:szCs w:val="18"/>
              </w:rPr>
              <w:t>John Holland is currently working with City of Melbourne to address this</w:t>
            </w:r>
          </w:p>
          <w:p w14:paraId="16861704" w14:textId="7AF49DB4" w:rsidR="00DE3BDF" w:rsidRDefault="00BC6230" w:rsidP="00BC6230">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BC6230">
              <w:rPr>
                <w:rFonts w:ascii="Verdana" w:hAnsi="Verdana"/>
                <w:sz w:val="18"/>
                <w:szCs w:val="18"/>
              </w:rPr>
              <w:t>Interface between Parkville CRG and institutional stakeholders</w:t>
            </w:r>
          </w:p>
          <w:p w14:paraId="1D8FA6A5" w14:textId="63BBCF92" w:rsidR="00BC6230" w:rsidRPr="00503A0A" w:rsidRDefault="00503A0A" w:rsidP="006C1065">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503A0A">
              <w:rPr>
                <w:rFonts w:ascii="Verdana" w:hAnsi="Verdana"/>
                <w:sz w:val="18"/>
                <w:szCs w:val="18"/>
              </w:rPr>
              <w:t xml:space="preserve">It was noted that a </w:t>
            </w:r>
            <w:r w:rsidR="00DF7DCA" w:rsidRPr="00503A0A">
              <w:rPr>
                <w:rFonts w:ascii="Verdana" w:hAnsi="Verdana"/>
                <w:sz w:val="18"/>
                <w:szCs w:val="18"/>
              </w:rPr>
              <w:t>representative from University of Melbourne</w:t>
            </w:r>
            <w:r>
              <w:rPr>
                <w:rFonts w:ascii="Verdana" w:hAnsi="Verdana"/>
                <w:sz w:val="18"/>
                <w:szCs w:val="18"/>
              </w:rPr>
              <w:t xml:space="preserve"> was invited</w:t>
            </w:r>
            <w:r w:rsidR="00DF7DCA" w:rsidRPr="00503A0A">
              <w:rPr>
                <w:rFonts w:ascii="Verdana" w:hAnsi="Verdana"/>
                <w:sz w:val="18"/>
                <w:szCs w:val="18"/>
              </w:rPr>
              <w:t xml:space="preserve"> to attend the Parkville Community Reference Group</w:t>
            </w:r>
            <w:r>
              <w:rPr>
                <w:rFonts w:ascii="Verdana" w:hAnsi="Verdana"/>
                <w:sz w:val="18"/>
                <w:szCs w:val="18"/>
              </w:rPr>
              <w:t xml:space="preserve"> as an observer</w:t>
            </w:r>
            <w:r w:rsidR="00DF7DCA" w:rsidRPr="00503A0A">
              <w:rPr>
                <w:rFonts w:ascii="Verdana" w:hAnsi="Verdana"/>
                <w:sz w:val="18"/>
                <w:szCs w:val="18"/>
              </w:rPr>
              <w:t>.</w:t>
            </w:r>
          </w:p>
          <w:p w14:paraId="7F68CA0D" w14:textId="321808B1" w:rsidR="00DE3BDF" w:rsidRPr="00DE3BDF" w:rsidRDefault="00DE3BDF" w:rsidP="00DE3BDF">
            <w:pPr>
              <w:autoSpaceDE w:val="0"/>
              <w:autoSpaceDN w:val="0"/>
              <w:adjustRightInd w:val="0"/>
              <w:spacing w:before="80" w:after="80"/>
              <w:rPr>
                <w:rFonts w:ascii="Verdana" w:hAnsi="Verdana"/>
                <w:sz w:val="18"/>
                <w:szCs w:val="18"/>
              </w:rPr>
            </w:pPr>
          </w:p>
        </w:tc>
      </w:tr>
      <w:tr w:rsidR="00DE3BDF" w:rsidRPr="00462904" w14:paraId="643CC976" w14:textId="77777777" w:rsidTr="00406282">
        <w:trPr>
          <w:trHeight w:val="340"/>
        </w:trPr>
        <w:tc>
          <w:tcPr>
            <w:tcW w:w="1276" w:type="dxa"/>
            <w:tcBorders>
              <w:bottom w:val="nil"/>
            </w:tcBorders>
            <w:shd w:val="clear" w:color="auto" w:fill="D9D9D9" w:themeFill="background1" w:themeFillShade="D9"/>
            <w:vAlign w:val="center"/>
          </w:tcPr>
          <w:p w14:paraId="5B767B9B" w14:textId="399ED504"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t>5.</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B70DF8B" w14:textId="05264EE7"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t>Management of the Community Reference Group</w:t>
            </w:r>
          </w:p>
        </w:tc>
      </w:tr>
      <w:tr w:rsidR="00DE3BDF" w14:paraId="2095E4EE" w14:textId="77777777" w:rsidTr="00406282">
        <w:tc>
          <w:tcPr>
            <w:tcW w:w="1276" w:type="dxa"/>
            <w:tcBorders>
              <w:top w:val="nil"/>
              <w:bottom w:val="single" w:sz="4" w:space="0" w:color="808080" w:themeColor="background1" w:themeShade="80"/>
            </w:tcBorders>
          </w:tcPr>
          <w:p w14:paraId="2F1245F0" w14:textId="77777777" w:rsidR="0027380F" w:rsidRDefault="0027380F" w:rsidP="00BC6230">
            <w:pPr>
              <w:autoSpaceDE w:val="0"/>
              <w:autoSpaceDN w:val="0"/>
              <w:adjustRightInd w:val="0"/>
              <w:spacing w:before="80" w:after="80"/>
              <w:jc w:val="center"/>
              <w:rPr>
                <w:rFonts w:ascii="Verdana" w:hAnsi="Verdana"/>
                <w:b/>
                <w:sz w:val="14"/>
                <w:szCs w:val="14"/>
              </w:rPr>
            </w:pPr>
          </w:p>
          <w:p w14:paraId="287AB3D2" w14:textId="77777777" w:rsidR="0027380F" w:rsidRDefault="0027380F" w:rsidP="00BC6230">
            <w:pPr>
              <w:autoSpaceDE w:val="0"/>
              <w:autoSpaceDN w:val="0"/>
              <w:adjustRightInd w:val="0"/>
              <w:spacing w:before="80" w:after="80"/>
              <w:jc w:val="center"/>
              <w:rPr>
                <w:rFonts w:ascii="Verdana" w:hAnsi="Verdana"/>
                <w:b/>
                <w:sz w:val="14"/>
                <w:szCs w:val="14"/>
              </w:rPr>
            </w:pPr>
          </w:p>
          <w:p w14:paraId="7603C4A1" w14:textId="77777777" w:rsidR="0027380F" w:rsidRDefault="0027380F" w:rsidP="00BC6230">
            <w:pPr>
              <w:autoSpaceDE w:val="0"/>
              <w:autoSpaceDN w:val="0"/>
              <w:adjustRightInd w:val="0"/>
              <w:spacing w:before="80" w:after="80"/>
              <w:jc w:val="center"/>
              <w:rPr>
                <w:rFonts w:ascii="Verdana" w:hAnsi="Verdana"/>
                <w:b/>
                <w:sz w:val="14"/>
                <w:szCs w:val="14"/>
              </w:rPr>
            </w:pPr>
          </w:p>
          <w:p w14:paraId="243E3C62" w14:textId="77777777" w:rsidR="0027380F" w:rsidRDefault="0027380F" w:rsidP="00BC6230">
            <w:pPr>
              <w:autoSpaceDE w:val="0"/>
              <w:autoSpaceDN w:val="0"/>
              <w:adjustRightInd w:val="0"/>
              <w:spacing w:before="80" w:after="80"/>
              <w:jc w:val="center"/>
              <w:rPr>
                <w:rFonts w:ascii="Verdana" w:hAnsi="Verdana"/>
                <w:b/>
                <w:sz w:val="14"/>
                <w:szCs w:val="14"/>
              </w:rPr>
            </w:pPr>
          </w:p>
          <w:p w14:paraId="30034242" w14:textId="77777777" w:rsidR="0027380F" w:rsidRDefault="0027380F" w:rsidP="00BC6230">
            <w:pPr>
              <w:autoSpaceDE w:val="0"/>
              <w:autoSpaceDN w:val="0"/>
              <w:adjustRightInd w:val="0"/>
              <w:spacing w:before="80" w:after="80"/>
              <w:jc w:val="center"/>
              <w:rPr>
                <w:rFonts w:ascii="Verdana" w:hAnsi="Verdana"/>
                <w:b/>
                <w:sz w:val="14"/>
                <w:szCs w:val="14"/>
              </w:rPr>
            </w:pPr>
          </w:p>
          <w:p w14:paraId="286CF0A2" w14:textId="77777777" w:rsidR="0027380F" w:rsidRDefault="0027380F" w:rsidP="00BC6230">
            <w:pPr>
              <w:autoSpaceDE w:val="0"/>
              <w:autoSpaceDN w:val="0"/>
              <w:adjustRightInd w:val="0"/>
              <w:spacing w:before="80" w:after="80"/>
              <w:jc w:val="center"/>
              <w:rPr>
                <w:rFonts w:ascii="Verdana" w:hAnsi="Verdana"/>
                <w:b/>
                <w:sz w:val="14"/>
                <w:szCs w:val="14"/>
              </w:rPr>
            </w:pPr>
          </w:p>
          <w:p w14:paraId="30879CBD" w14:textId="77777777" w:rsidR="0027380F" w:rsidRDefault="0027380F" w:rsidP="00BC6230">
            <w:pPr>
              <w:autoSpaceDE w:val="0"/>
              <w:autoSpaceDN w:val="0"/>
              <w:adjustRightInd w:val="0"/>
              <w:spacing w:before="80" w:after="80"/>
              <w:jc w:val="center"/>
              <w:rPr>
                <w:rFonts w:ascii="Verdana" w:hAnsi="Verdana"/>
                <w:b/>
                <w:sz w:val="14"/>
                <w:szCs w:val="14"/>
              </w:rPr>
            </w:pPr>
          </w:p>
          <w:p w14:paraId="313A0412" w14:textId="77777777" w:rsidR="0027380F" w:rsidRDefault="0027380F" w:rsidP="00BC6230">
            <w:pPr>
              <w:autoSpaceDE w:val="0"/>
              <w:autoSpaceDN w:val="0"/>
              <w:adjustRightInd w:val="0"/>
              <w:spacing w:before="80" w:after="80"/>
              <w:jc w:val="center"/>
              <w:rPr>
                <w:rFonts w:ascii="Verdana" w:hAnsi="Verdana"/>
                <w:b/>
                <w:sz w:val="14"/>
                <w:szCs w:val="14"/>
              </w:rPr>
            </w:pPr>
          </w:p>
          <w:p w14:paraId="354CA372" w14:textId="77777777" w:rsidR="0027380F" w:rsidRDefault="0027380F" w:rsidP="00BC6230">
            <w:pPr>
              <w:autoSpaceDE w:val="0"/>
              <w:autoSpaceDN w:val="0"/>
              <w:adjustRightInd w:val="0"/>
              <w:spacing w:before="80" w:after="80"/>
              <w:jc w:val="center"/>
              <w:rPr>
                <w:rFonts w:ascii="Verdana" w:hAnsi="Verdana"/>
                <w:b/>
                <w:sz w:val="14"/>
                <w:szCs w:val="14"/>
              </w:rPr>
            </w:pPr>
          </w:p>
          <w:p w14:paraId="7166581C" w14:textId="77777777" w:rsidR="0027380F" w:rsidRDefault="0027380F" w:rsidP="00BC6230">
            <w:pPr>
              <w:autoSpaceDE w:val="0"/>
              <w:autoSpaceDN w:val="0"/>
              <w:adjustRightInd w:val="0"/>
              <w:spacing w:before="80" w:after="80"/>
              <w:jc w:val="center"/>
              <w:rPr>
                <w:rFonts w:ascii="Verdana" w:hAnsi="Verdana"/>
                <w:b/>
                <w:sz w:val="14"/>
                <w:szCs w:val="14"/>
              </w:rPr>
            </w:pPr>
          </w:p>
          <w:p w14:paraId="3C534B0E" w14:textId="77777777" w:rsidR="0027380F" w:rsidRDefault="0027380F" w:rsidP="00BC6230">
            <w:pPr>
              <w:autoSpaceDE w:val="0"/>
              <w:autoSpaceDN w:val="0"/>
              <w:adjustRightInd w:val="0"/>
              <w:spacing w:before="80" w:after="80"/>
              <w:jc w:val="center"/>
              <w:rPr>
                <w:rFonts w:ascii="Verdana" w:hAnsi="Verdana"/>
                <w:b/>
                <w:sz w:val="14"/>
                <w:szCs w:val="14"/>
              </w:rPr>
            </w:pPr>
          </w:p>
          <w:p w14:paraId="7923D932" w14:textId="77777777" w:rsidR="0027380F" w:rsidRDefault="0027380F" w:rsidP="00BC6230">
            <w:pPr>
              <w:autoSpaceDE w:val="0"/>
              <w:autoSpaceDN w:val="0"/>
              <w:adjustRightInd w:val="0"/>
              <w:spacing w:before="80" w:after="80"/>
              <w:jc w:val="center"/>
              <w:rPr>
                <w:rFonts w:ascii="Verdana" w:hAnsi="Verdana"/>
                <w:b/>
                <w:sz w:val="14"/>
                <w:szCs w:val="14"/>
              </w:rPr>
            </w:pPr>
          </w:p>
          <w:p w14:paraId="77D48C4E" w14:textId="77777777" w:rsidR="0027380F" w:rsidRDefault="0027380F" w:rsidP="00BC6230">
            <w:pPr>
              <w:autoSpaceDE w:val="0"/>
              <w:autoSpaceDN w:val="0"/>
              <w:adjustRightInd w:val="0"/>
              <w:spacing w:before="80" w:after="80"/>
              <w:jc w:val="center"/>
              <w:rPr>
                <w:rFonts w:ascii="Verdana" w:hAnsi="Verdana"/>
                <w:b/>
                <w:sz w:val="14"/>
                <w:szCs w:val="14"/>
              </w:rPr>
            </w:pPr>
          </w:p>
          <w:p w14:paraId="1299DA55" w14:textId="77777777" w:rsidR="0027380F" w:rsidRDefault="0027380F" w:rsidP="00BC6230">
            <w:pPr>
              <w:autoSpaceDE w:val="0"/>
              <w:autoSpaceDN w:val="0"/>
              <w:adjustRightInd w:val="0"/>
              <w:spacing w:before="80" w:after="80"/>
              <w:jc w:val="center"/>
              <w:rPr>
                <w:rFonts w:ascii="Verdana" w:hAnsi="Verdana"/>
                <w:b/>
                <w:sz w:val="14"/>
                <w:szCs w:val="14"/>
              </w:rPr>
            </w:pPr>
          </w:p>
          <w:p w14:paraId="1006F69F" w14:textId="77777777" w:rsidR="0027380F" w:rsidRDefault="0027380F" w:rsidP="00BC6230">
            <w:pPr>
              <w:autoSpaceDE w:val="0"/>
              <w:autoSpaceDN w:val="0"/>
              <w:adjustRightInd w:val="0"/>
              <w:spacing w:before="80" w:after="80"/>
              <w:jc w:val="center"/>
              <w:rPr>
                <w:rFonts w:ascii="Verdana" w:hAnsi="Verdana"/>
                <w:b/>
                <w:sz w:val="14"/>
                <w:szCs w:val="14"/>
              </w:rPr>
            </w:pPr>
          </w:p>
          <w:p w14:paraId="29966303" w14:textId="77777777" w:rsidR="0027380F" w:rsidRDefault="0027380F" w:rsidP="00BC6230">
            <w:pPr>
              <w:autoSpaceDE w:val="0"/>
              <w:autoSpaceDN w:val="0"/>
              <w:adjustRightInd w:val="0"/>
              <w:spacing w:before="80" w:after="80"/>
              <w:jc w:val="center"/>
              <w:rPr>
                <w:rFonts w:ascii="Verdana" w:hAnsi="Verdana"/>
                <w:b/>
                <w:sz w:val="14"/>
                <w:szCs w:val="14"/>
              </w:rPr>
            </w:pPr>
          </w:p>
          <w:p w14:paraId="6F1105D3" w14:textId="77777777" w:rsidR="0027380F" w:rsidRDefault="0027380F" w:rsidP="00BC6230">
            <w:pPr>
              <w:autoSpaceDE w:val="0"/>
              <w:autoSpaceDN w:val="0"/>
              <w:adjustRightInd w:val="0"/>
              <w:spacing w:before="80" w:after="80"/>
              <w:jc w:val="center"/>
              <w:rPr>
                <w:rFonts w:ascii="Verdana" w:hAnsi="Verdana"/>
                <w:b/>
                <w:sz w:val="14"/>
                <w:szCs w:val="14"/>
              </w:rPr>
            </w:pPr>
          </w:p>
          <w:p w14:paraId="1A74AFD7" w14:textId="77777777" w:rsidR="0027380F" w:rsidRDefault="0027380F" w:rsidP="00BC6230">
            <w:pPr>
              <w:autoSpaceDE w:val="0"/>
              <w:autoSpaceDN w:val="0"/>
              <w:adjustRightInd w:val="0"/>
              <w:spacing w:before="80" w:after="80"/>
              <w:jc w:val="center"/>
              <w:rPr>
                <w:rFonts w:ascii="Verdana" w:hAnsi="Verdana"/>
                <w:b/>
                <w:sz w:val="14"/>
                <w:szCs w:val="14"/>
              </w:rPr>
            </w:pPr>
          </w:p>
          <w:p w14:paraId="25C176C7" w14:textId="77777777" w:rsidR="0027380F" w:rsidRDefault="0027380F" w:rsidP="00BC6230">
            <w:pPr>
              <w:autoSpaceDE w:val="0"/>
              <w:autoSpaceDN w:val="0"/>
              <w:adjustRightInd w:val="0"/>
              <w:spacing w:before="80" w:after="80"/>
              <w:jc w:val="center"/>
              <w:rPr>
                <w:rFonts w:ascii="Verdana" w:hAnsi="Verdana"/>
                <w:b/>
                <w:sz w:val="14"/>
                <w:szCs w:val="14"/>
              </w:rPr>
            </w:pPr>
          </w:p>
          <w:p w14:paraId="51CD8FA5" w14:textId="77777777" w:rsidR="0027380F" w:rsidRDefault="0027380F" w:rsidP="00BC6230">
            <w:pPr>
              <w:autoSpaceDE w:val="0"/>
              <w:autoSpaceDN w:val="0"/>
              <w:adjustRightInd w:val="0"/>
              <w:spacing w:before="80" w:after="80"/>
              <w:jc w:val="center"/>
              <w:rPr>
                <w:rFonts w:ascii="Verdana" w:hAnsi="Verdana"/>
                <w:b/>
                <w:sz w:val="14"/>
                <w:szCs w:val="14"/>
              </w:rPr>
            </w:pPr>
          </w:p>
          <w:p w14:paraId="3995B896" w14:textId="77777777" w:rsidR="0027380F" w:rsidRDefault="0027380F" w:rsidP="00BC6230">
            <w:pPr>
              <w:autoSpaceDE w:val="0"/>
              <w:autoSpaceDN w:val="0"/>
              <w:adjustRightInd w:val="0"/>
              <w:spacing w:before="80" w:after="80"/>
              <w:jc w:val="center"/>
              <w:rPr>
                <w:rFonts w:ascii="Verdana" w:hAnsi="Verdana"/>
                <w:b/>
                <w:sz w:val="14"/>
                <w:szCs w:val="14"/>
              </w:rPr>
            </w:pPr>
          </w:p>
          <w:p w14:paraId="3DF77D1A" w14:textId="77777777" w:rsidR="0027380F" w:rsidRDefault="0027380F" w:rsidP="00BC6230">
            <w:pPr>
              <w:autoSpaceDE w:val="0"/>
              <w:autoSpaceDN w:val="0"/>
              <w:adjustRightInd w:val="0"/>
              <w:spacing w:before="80" w:after="80"/>
              <w:jc w:val="center"/>
              <w:rPr>
                <w:rFonts w:ascii="Verdana" w:hAnsi="Verdana"/>
                <w:b/>
                <w:sz w:val="14"/>
                <w:szCs w:val="14"/>
              </w:rPr>
            </w:pPr>
          </w:p>
          <w:p w14:paraId="0D13165A" w14:textId="77777777" w:rsidR="0027380F" w:rsidRDefault="0027380F" w:rsidP="00BC6230">
            <w:pPr>
              <w:autoSpaceDE w:val="0"/>
              <w:autoSpaceDN w:val="0"/>
              <w:adjustRightInd w:val="0"/>
              <w:spacing w:before="80" w:after="80"/>
              <w:jc w:val="center"/>
              <w:rPr>
                <w:rFonts w:ascii="Verdana" w:hAnsi="Verdana"/>
                <w:b/>
                <w:sz w:val="14"/>
                <w:szCs w:val="14"/>
              </w:rPr>
            </w:pPr>
          </w:p>
          <w:p w14:paraId="1C6F99F8" w14:textId="77777777" w:rsidR="0027380F" w:rsidRDefault="0027380F" w:rsidP="00BC6230">
            <w:pPr>
              <w:autoSpaceDE w:val="0"/>
              <w:autoSpaceDN w:val="0"/>
              <w:adjustRightInd w:val="0"/>
              <w:spacing w:before="80" w:after="80"/>
              <w:jc w:val="center"/>
              <w:rPr>
                <w:rFonts w:ascii="Verdana" w:hAnsi="Verdana"/>
                <w:b/>
                <w:sz w:val="14"/>
                <w:szCs w:val="14"/>
              </w:rPr>
            </w:pPr>
          </w:p>
          <w:p w14:paraId="43234B62" w14:textId="77777777" w:rsidR="0027380F" w:rsidRDefault="0027380F" w:rsidP="00BC6230">
            <w:pPr>
              <w:autoSpaceDE w:val="0"/>
              <w:autoSpaceDN w:val="0"/>
              <w:adjustRightInd w:val="0"/>
              <w:spacing w:before="80" w:after="80"/>
              <w:jc w:val="center"/>
              <w:rPr>
                <w:rFonts w:ascii="Verdana" w:hAnsi="Verdana"/>
                <w:b/>
                <w:sz w:val="14"/>
                <w:szCs w:val="14"/>
              </w:rPr>
            </w:pPr>
          </w:p>
          <w:p w14:paraId="42338F16" w14:textId="77777777" w:rsidR="0027380F" w:rsidRDefault="0027380F" w:rsidP="00BC6230">
            <w:pPr>
              <w:autoSpaceDE w:val="0"/>
              <w:autoSpaceDN w:val="0"/>
              <w:adjustRightInd w:val="0"/>
              <w:spacing w:before="80" w:after="80"/>
              <w:jc w:val="center"/>
              <w:rPr>
                <w:rFonts w:ascii="Verdana" w:hAnsi="Verdana"/>
                <w:b/>
                <w:sz w:val="14"/>
                <w:szCs w:val="14"/>
              </w:rPr>
            </w:pPr>
          </w:p>
          <w:p w14:paraId="124B8CE8" w14:textId="77777777" w:rsidR="0027380F" w:rsidRDefault="0027380F" w:rsidP="00BC6230">
            <w:pPr>
              <w:autoSpaceDE w:val="0"/>
              <w:autoSpaceDN w:val="0"/>
              <w:adjustRightInd w:val="0"/>
              <w:spacing w:before="80" w:after="80"/>
              <w:jc w:val="center"/>
              <w:rPr>
                <w:rFonts w:ascii="Verdana" w:hAnsi="Verdana"/>
                <w:b/>
                <w:sz w:val="14"/>
                <w:szCs w:val="14"/>
              </w:rPr>
            </w:pPr>
          </w:p>
          <w:p w14:paraId="2003DC89" w14:textId="77777777" w:rsidR="0027380F" w:rsidRDefault="0027380F" w:rsidP="00BC6230">
            <w:pPr>
              <w:autoSpaceDE w:val="0"/>
              <w:autoSpaceDN w:val="0"/>
              <w:adjustRightInd w:val="0"/>
              <w:spacing w:before="80" w:after="80"/>
              <w:jc w:val="center"/>
              <w:rPr>
                <w:rFonts w:ascii="Verdana" w:hAnsi="Verdana"/>
                <w:b/>
                <w:sz w:val="14"/>
                <w:szCs w:val="14"/>
              </w:rPr>
            </w:pPr>
          </w:p>
          <w:p w14:paraId="0A43B52D" w14:textId="77777777" w:rsidR="0027380F" w:rsidRDefault="0027380F" w:rsidP="00BC6230">
            <w:pPr>
              <w:autoSpaceDE w:val="0"/>
              <w:autoSpaceDN w:val="0"/>
              <w:adjustRightInd w:val="0"/>
              <w:spacing w:before="80" w:after="80"/>
              <w:jc w:val="center"/>
              <w:rPr>
                <w:rFonts w:ascii="Verdana" w:hAnsi="Verdana"/>
                <w:b/>
                <w:sz w:val="14"/>
                <w:szCs w:val="14"/>
              </w:rPr>
            </w:pPr>
          </w:p>
          <w:p w14:paraId="6BACD03C" w14:textId="77777777" w:rsidR="0027380F" w:rsidRDefault="0027380F" w:rsidP="00BC6230">
            <w:pPr>
              <w:autoSpaceDE w:val="0"/>
              <w:autoSpaceDN w:val="0"/>
              <w:adjustRightInd w:val="0"/>
              <w:spacing w:before="80" w:after="80"/>
              <w:jc w:val="center"/>
              <w:rPr>
                <w:rFonts w:ascii="Verdana" w:hAnsi="Verdana"/>
                <w:b/>
                <w:sz w:val="14"/>
                <w:szCs w:val="14"/>
              </w:rPr>
            </w:pPr>
          </w:p>
          <w:p w14:paraId="03BE819E" w14:textId="77777777" w:rsidR="0027380F" w:rsidRDefault="0027380F" w:rsidP="00BC6230">
            <w:pPr>
              <w:autoSpaceDE w:val="0"/>
              <w:autoSpaceDN w:val="0"/>
              <w:adjustRightInd w:val="0"/>
              <w:spacing w:before="80" w:after="80"/>
              <w:jc w:val="center"/>
              <w:rPr>
                <w:rFonts w:ascii="Verdana" w:hAnsi="Verdana"/>
                <w:b/>
                <w:sz w:val="14"/>
                <w:szCs w:val="14"/>
              </w:rPr>
            </w:pPr>
          </w:p>
          <w:p w14:paraId="3078C2F0" w14:textId="77777777" w:rsidR="0027380F" w:rsidRDefault="0027380F" w:rsidP="00BC6230">
            <w:pPr>
              <w:autoSpaceDE w:val="0"/>
              <w:autoSpaceDN w:val="0"/>
              <w:adjustRightInd w:val="0"/>
              <w:spacing w:before="80" w:after="80"/>
              <w:jc w:val="center"/>
              <w:rPr>
                <w:rFonts w:ascii="Verdana" w:hAnsi="Verdana"/>
                <w:b/>
                <w:sz w:val="14"/>
                <w:szCs w:val="14"/>
              </w:rPr>
            </w:pPr>
          </w:p>
          <w:p w14:paraId="2EDCFD16" w14:textId="77777777" w:rsidR="0027380F" w:rsidRDefault="0027380F" w:rsidP="00BC6230">
            <w:pPr>
              <w:autoSpaceDE w:val="0"/>
              <w:autoSpaceDN w:val="0"/>
              <w:adjustRightInd w:val="0"/>
              <w:spacing w:before="80" w:after="80"/>
              <w:jc w:val="center"/>
              <w:rPr>
                <w:rFonts w:ascii="Verdana" w:hAnsi="Verdana"/>
                <w:b/>
                <w:sz w:val="14"/>
                <w:szCs w:val="14"/>
              </w:rPr>
            </w:pPr>
          </w:p>
          <w:p w14:paraId="0A247AF1" w14:textId="77777777" w:rsidR="0027380F" w:rsidRDefault="0027380F" w:rsidP="00BC6230">
            <w:pPr>
              <w:autoSpaceDE w:val="0"/>
              <w:autoSpaceDN w:val="0"/>
              <w:adjustRightInd w:val="0"/>
              <w:spacing w:before="80" w:after="80"/>
              <w:jc w:val="center"/>
              <w:rPr>
                <w:rFonts w:ascii="Verdana" w:hAnsi="Verdana"/>
                <w:b/>
                <w:sz w:val="14"/>
                <w:szCs w:val="14"/>
              </w:rPr>
            </w:pPr>
          </w:p>
          <w:p w14:paraId="28A4B144" w14:textId="77777777" w:rsidR="0027380F" w:rsidRDefault="0027380F" w:rsidP="00BC6230">
            <w:pPr>
              <w:autoSpaceDE w:val="0"/>
              <w:autoSpaceDN w:val="0"/>
              <w:adjustRightInd w:val="0"/>
              <w:spacing w:before="80" w:after="80"/>
              <w:jc w:val="center"/>
              <w:rPr>
                <w:rFonts w:ascii="Verdana" w:hAnsi="Verdana"/>
                <w:b/>
                <w:sz w:val="14"/>
                <w:szCs w:val="14"/>
              </w:rPr>
            </w:pPr>
          </w:p>
          <w:p w14:paraId="67F07B1B" w14:textId="77777777" w:rsidR="0027380F" w:rsidRDefault="0027380F" w:rsidP="00BC6230">
            <w:pPr>
              <w:autoSpaceDE w:val="0"/>
              <w:autoSpaceDN w:val="0"/>
              <w:adjustRightInd w:val="0"/>
              <w:spacing w:before="80" w:after="80"/>
              <w:jc w:val="center"/>
              <w:rPr>
                <w:rFonts w:ascii="Verdana" w:hAnsi="Verdana"/>
                <w:b/>
                <w:sz w:val="14"/>
                <w:szCs w:val="14"/>
              </w:rPr>
            </w:pPr>
          </w:p>
          <w:p w14:paraId="5E8D2E79" w14:textId="77777777" w:rsidR="0027380F" w:rsidRDefault="0027380F" w:rsidP="00BC6230">
            <w:pPr>
              <w:autoSpaceDE w:val="0"/>
              <w:autoSpaceDN w:val="0"/>
              <w:adjustRightInd w:val="0"/>
              <w:spacing w:before="80" w:after="80"/>
              <w:jc w:val="center"/>
              <w:rPr>
                <w:rFonts w:ascii="Verdana" w:hAnsi="Verdana"/>
                <w:b/>
                <w:sz w:val="14"/>
                <w:szCs w:val="14"/>
              </w:rPr>
            </w:pPr>
          </w:p>
          <w:p w14:paraId="5CD8FE9A" w14:textId="77777777" w:rsidR="0027380F" w:rsidRDefault="0027380F" w:rsidP="00BC6230">
            <w:pPr>
              <w:autoSpaceDE w:val="0"/>
              <w:autoSpaceDN w:val="0"/>
              <w:adjustRightInd w:val="0"/>
              <w:spacing w:before="80" w:after="80"/>
              <w:jc w:val="center"/>
              <w:rPr>
                <w:rFonts w:ascii="Verdana" w:hAnsi="Verdana"/>
                <w:b/>
                <w:sz w:val="14"/>
                <w:szCs w:val="14"/>
              </w:rPr>
            </w:pPr>
          </w:p>
          <w:p w14:paraId="6A11A341" w14:textId="77777777" w:rsidR="0027380F" w:rsidRDefault="0027380F" w:rsidP="00BC6230">
            <w:pPr>
              <w:autoSpaceDE w:val="0"/>
              <w:autoSpaceDN w:val="0"/>
              <w:adjustRightInd w:val="0"/>
              <w:spacing w:before="80" w:after="80"/>
              <w:jc w:val="center"/>
              <w:rPr>
                <w:rFonts w:ascii="Verdana" w:hAnsi="Verdana"/>
                <w:b/>
                <w:sz w:val="14"/>
                <w:szCs w:val="14"/>
              </w:rPr>
            </w:pPr>
          </w:p>
          <w:p w14:paraId="3CC3C690" w14:textId="77777777" w:rsidR="0027380F" w:rsidRDefault="0027380F" w:rsidP="00BC6230">
            <w:pPr>
              <w:autoSpaceDE w:val="0"/>
              <w:autoSpaceDN w:val="0"/>
              <w:adjustRightInd w:val="0"/>
              <w:spacing w:before="80" w:after="80"/>
              <w:jc w:val="center"/>
              <w:rPr>
                <w:rFonts w:ascii="Verdana" w:hAnsi="Verdana"/>
                <w:b/>
                <w:sz w:val="14"/>
                <w:szCs w:val="14"/>
              </w:rPr>
            </w:pPr>
          </w:p>
          <w:p w14:paraId="0C8ACD4F" w14:textId="77777777" w:rsidR="0027380F" w:rsidRDefault="0027380F" w:rsidP="00BC6230">
            <w:pPr>
              <w:autoSpaceDE w:val="0"/>
              <w:autoSpaceDN w:val="0"/>
              <w:adjustRightInd w:val="0"/>
              <w:spacing w:before="80" w:after="80"/>
              <w:jc w:val="center"/>
              <w:rPr>
                <w:rFonts w:ascii="Verdana" w:hAnsi="Verdana"/>
                <w:b/>
                <w:sz w:val="14"/>
                <w:szCs w:val="14"/>
              </w:rPr>
            </w:pPr>
          </w:p>
          <w:p w14:paraId="12FE28F0" w14:textId="77777777" w:rsidR="0027380F" w:rsidRPr="004A56D7" w:rsidRDefault="0027380F" w:rsidP="00BC6230">
            <w:pPr>
              <w:autoSpaceDE w:val="0"/>
              <w:autoSpaceDN w:val="0"/>
              <w:adjustRightInd w:val="0"/>
              <w:spacing w:before="80" w:after="80"/>
              <w:jc w:val="center"/>
              <w:rPr>
                <w:rFonts w:ascii="Verdana" w:hAnsi="Verdana"/>
                <w:b/>
                <w:sz w:val="20"/>
                <w:szCs w:val="20"/>
              </w:rPr>
            </w:pPr>
          </w:p>
          <w:p w14:paraId="19F40E6D" w14:textId="52A1FA17" w:rsidR="00BC6230" w:rsidRDefault="00503A0A" w:rsidP="0027380F">
            <w:pPr>
              <w:autoSpaceDE w:val="0"/>
              <w:autoSpaceDN w:val="0"/>
              <w:adjustRightInd w:val="0"/>
              <w:spacing w:before="80" w:after="80"/>
              <w:jc w:val="center"/>
              <w:rPr>
                <w:rFonts w:ascii="Verdana" w:hAnsi="Verdana"/>
                <w:b/>
                <w:sz w:val="14"/>
                <w:szCs w:val="14"/>
              </w:rPr>
            </w:pPr>
            <w:r>
              <w:rPr>
                <w:rFonts w:ascii="Verdana" w:hAnsi="Verdana"/>
                <w:b/>
                <w:sz w:val="14"/>
                <w:szCs w:val="14"/>
              </w:rPr>
              <w:t>Action [1-3</w:t>
            </w:r>
            <w:r w:rsidR="00BC6230" w:rsidRPr="001332CB">
              <w:rPr>
                <w:rFonts w:ascii="Verdana" w:hAnsi="Verdana"/>
                <w:b/>
                <w:sz w:val="14"/>
                <w:szCs w:val="14"/>
              </w:rPr>
              <w:t>]</w:t>
            </w:r>
          </w:p>
          <w:p w14:paraId="72321FD4" w14:textId="77777777" w:rsidR="0027380F" w:rsidRPr="0027380F" w:rsidRDefault="0027380F" w:rsidP="0027380F">
            <w:pPr>
              <w:autoSpaceDE w:val="0"/>
              <w:autoSpaceDN w:val="0"/>
              <w:adjustRightInd w:val="0"/>
              <w:jc w:val="center"/>
              <w:rPr>
                <w:rFonts w:ascii="Verdana" w:hAnsi="Verdana"/>
                <w:b/>
                <w:sz w:val="4"/>
                <w:szCs w:val="4"/>
              </w:rPr>
            </w:pPr>
          </w:p>
          <w:p w14:paraId="5D9C6AFD" w14:textId="1814B44D" w:rsidR="00BC6230" w:rsidRPr="001332CB" w:rsidRDefault="00503A0A" w:rsidP="0027380F">
            <w:pPr>
              <w:autoSpaceDE w:val="0"/>
              <w:autoSpaceDN w:val="0"/>
              <w:adjustRightInd w:val="0"/>
              <w:spacing w:after="80"/>
              <w:jc w:val="center"/>
              <w:rPr>
                <w:rFonts w:ascii="Verdana" w:hAnsi="Verdana"/>
                <w:b/>
                <w:sz w:val="14"/>
                <w:szCs w:val="14"/>
              </w:rPr>
            </w:pPr>
            <w:r>
              <w:rPr>
                <w:rFonts w:ascii="Verdana" w:hAnsi="Verdana"/>
                <w:b/>
                <w:sz w:val="14"/>
                <w:szCs w:val="14"/>
              </w:rPr>
              <w:t>Action [1-4</w:t>
            </w:r>
            <w:r w:rsidR="00BC6230" w:rsidRPr="001332CB">
              <w:rPr>
                <w:rFonts w:ascii="Verdana" w:hAnsi="Verdana"/>
                <w:b/>
                <w:sz w:val="14"/>
                <w:szCs w:val="14"/>
              </w:rPr>
              <w:t>]</w:t>
            </w:r>
          </w:p>
          <w:p w14:paraId="6B9F696D" w14:textId="77777777" w:rsidR="00BC6230" w:rsidRPr="001332CB" w:rsidRDefault="00BC6230" w:rsidP="00BC6230">
            <w:pPr>
              <w:autoSpaceDE w:val="0"/>
              <w:autoSpaceDN w:val="0"/>
              <w:adjustRightInd w:val="0"/>
              <w:spacing w:before="80" w:after="80"/>
              <w:jc w:val="center"/>
              <w:rPr>
                <w:rFonts w:ascii="Verdana" w:hAnsi="Verdana"/>
                <w:b/>
                <w:sz w:val="14"/>
                <w:szCs w:val="14"/>
              </w:rPr>
            </w:pPr>
          </w:p>
          <w:p w14:paraId="0B099859" w14:textId="77777777" w:rsidR="00DE3BDF" w:rsidRPr="00B04FB3" w:rsidRDefault="00DE3BDF" w:rsidP="00406282">
            <w:pPr>
              <w:jc w:val="center"/>
              <w:rPr>
                <w:rFonts w:ascii="Verdana" w:hAnsi="Verdana"/>
                <w:b/>
                <w:sz w:val="12"/>
                <w:szCs w:val="12"/>
              </w:rPr>
            </w:pPr>
          </w:p>
        </w:tc>
        <w:tc>
          <w:tcPr>
            <w:tcW w:w="8789" w:type="dxa"/>
            <w:tcBorders>
              <w:top w:val="nil"/>
              <w:bottom w:val="single" w:sz="4" w:space="0" w:color="D9D9D9" w:themeColor="background1" w:themeShade="D9"/>
              <w:right w:val="single" w:sz="4" w:space="0" w:color="808080" w:themeColor="background1" w:themeShade="80"/>
            </w:tcBorders>
          </w:tcPr>
          <w:p w14:paraId="16FAD1B2" w14:textId="7964D285" w:rsidR="00BC6230" w:rsidRPr="00BC6230" w:rsidRDefault="00BC6230" w:rsidP="00406282">
            <w:pPr>
              <w:autoSpaceDE w:val="0"/>
              <w:autoSpaceDN w:val="0"/>
              <w:adjustRightInd w:val="0"/>
              <w:spacing w:before="80" w:after="80"/>
              <w:rPr>
                <w:rFonts w:ascii="Verdana" w:hAnsi="Verdana"/>
                <w:b/>
                <w:sz w:val="18"/>
                <w:szCs w:val="18"/>
              </w:rPr>
            </w:pPr>
            <w:r w:rsidRPr="00BC6230">
              <w:rPr>
                <w:rFonts w:ascii="Verdana" w:hAnsi="Verdana"/>
                <w:b/>
                <w:sz w:val="18"/>
                <w:szCs w:val="18"/>
              </w:rPr>
              <w:lastRenderedPageBreak/>
              <w:t>5.1 Key Issues</w:t>
            </w:r>
          </w:p>
          <w:p w14:paraId="7250E0D9" w14:textId="77777777" w:rsidR="00DE3BDF" w:rsidRDefault="00DE3BDF" w:rsidP="00406282">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649EEE84" w14:textId="5F12436B"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 xml:space="preserve">Paul </w:t>
            </w:r>
            <w:r w:rsidR="00566E0C">
              <w:rPr>
                <w:rFonts w:ascii="Verdana" w:hAnsi="Verdana"/>
                <w:sz w:val="18"/>
                <w:szCs w:val="18"/>
              </w:rPr>
              <w:t>Giuliano</w:t>
            </w:r>
          </w:p>
          <w:p w14:paraId="40311C23" w14:textId="2155F00D" w:rsidR="0027380F" w:rsidRPr="00503A0A" w:rsidRDefault="0027380F" w:rsidP="00503A0A">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503A0A">
              <w:rPr>
                <w:rFonts w:ascii="Verdana" w:hAnsi="Verdana"/>
                <w:sz w:val="18"/>
                <w:szCs w:val="18"/>
              </w:rPr>
              <w:t>Traffic management</w:t>
            </w:r>
            <w:r w:rsidR="00286A48">
              <w:rPr>
                <w:rFonts w:ascii="Verdana" w:hAnsi="Verdana"/>
                <w:sz w:val="18"/>
                <w:szCs w:val="18"/>
              </w:rPr>
              <w:t xml:space="preserve"> and access to buildings</w:t>
            </w:r>
          </w:p>
          <w:p w14:paraId="371150EB" w14:textId="77777777" w:rsidR="0027380F" w:rsidRPr="00503A0A" w:rsidRDefault="0027380F" w:rsidP="00503A0A">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503A0A">
              <w:rPr>
                <w:rFonts w:ascii="Verdana" w:hAnsi="Verdana"/>
                <w:sz w:val="18"/>
                <w:szCs w:val="18"/>
              </w:rPr>
              <w:t xml:space="preserve">Building access </w:t>
            </w:r>
          </w:p>
          <w:p w14:paraId="7F6FE034" w14:textId="6D72C4CB" w:rsidR="00286A48" w:rsidRDefault="00286A48" w:rsidP="00503A0A">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Construction noise </w:t>
            </w:r>
          </w:p>
          <w:p w14:paraId="2E5A17EC" w14:textId="5AB146E5" w:rsidR="0027380F" w:rsidRPr="00503A0A" w:rsidRDefault="00286A48" w:rsidP="00503A0A">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Ground borne n</w:t>
            </w:r>
            <w:r w:rsidRPr="00503A0A">
              <w:rPr>
                <w:rFonts w:ascii="Verdana" w:hAnsi="Verdana"/>
                <w:sz w:val="18"/>
                <w:szCs w:val="18"/>
              </w:rPr>
              <w:t xml:space="preserve">oise </w:t>
            </w:r>
            <w:r w:rsidR="0027380F" w:rsidRPr="00503A0A">
              <w:rPr>
                <w:rFonts w:ascii="Verdana" w:hAnsi="Verdana"/>
                <w:sz w:val="18"/>
                <w:szCs w:val="18"/>
              </w:rPr>
              <w:t>and vibration</w:t>
            </w:r>
          </w:p>
          <w:p w14:paraId="51547653" w14:textId="77777777"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lastRenderedPageBreak/>
              <w:t xml:space="preserve">Anna </w:t>
            </w:r>
            <w:proofErr w:type="spellStart"/>
            <w:r w:rsidRPr="0027380F">
              <w:rPr>
                <w:rFonts w:ascii="Verdana" w:hAnsi="Verdana"/>
                <w:sz w:val="18"/>
                <w:szCs w:val="18"/>
              </w:rPr>
              <w:t>Manarczyk</w:t>
            </w:r>
            <w:proofErr w:type="spellEnd"/>
          </w:p>
          <w:p w14:paraId="304C33D5" w14:textId="77777777"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Traffic management</w:t>
            </w:r>
          </w:p>
          <w:p w14:paraId="766D3882" w14:textId="77777777"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 xml:space="preserve">Building access </w:t>
            </w:r>
          </w:p>
          <w:p w14:paraId="244633DC" w14:textId="77777777" w:rsidR="00286A48" w:rsidRDefault="00286A48" w:rsidP="00286A48">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Construction noise </w:t>
            </w:r>
          </w:p>
          <w:p w14:paraId="3440431C" w14:textId="77777777" w:rsidR="00286A48" w:rsidRPr="00E54E93" w:rsidRDefault="00286A48" w:rsidP="00286A48">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Ground borne n</w:t>
            </w:r>
            <w:r w:rsidRPr="00E54E93">
              <w:rPr>
                <w:rFonts w:ascii="Verdana" w:hAnsi="Verdana"/>
                <w:sz w:val="18"/>
                <w:szCs w:val="18"/>
              </w:rPr>
              <w:t>oise and vibration</w:t>
            </w:r>
          </w:p>
          <w:p w14:paraId="458C35C2" w14:textId="2FD20A1B" w:rsidR="00286A48" w:rsidRPr="00503A0A" w:rsidRDefault="0027380F" w:rsidP="009660DC">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Rach</w:t>
            </w:r>
            <w:r w:rsidR="0057412B">
              <w:rPr>
                <w:rFonts w:ascii="Verdana" w:hAnsi="Verdana"/>
                <w:sz w:val="18"/>
                <w:szCs w:val="18"/>
              </w:rPr>
              <w:t>a</w:t>
            </w:r>
            <w:r w:rsidRPr="0027380F">
              <w:rPr>
                <w:rFonts w:ascii="Verdana" w:hAnsi="Verdana"/>
                <w:sz w:val="18"/>
                <w:szCs w:val="18"/>
              </w:rPr>
              <w:t xml:space="preserve">el </w:t>
            </w:r>
            <w:proofErr w:type="spellStart"/>
            <w:r w:rsidRPr="0027380F">
              <w:rPr>
                <w:rFonts w:ascii="Verdana" w:hAnsi="Verdana"/>
                <w:sz w:val="18"/>
                <w:szCs w:val="18"/>
              </w:rPr>
              <w:t>PalmerTunnel</w:t>
            </w:r>
            <w:proofErr w:type="spellEnd"/>
            <w:r w:rsidRPr="0027380F">
              <w:rPr>
                <w:rFonts w:ascii="Verdana" w:hAnsi="Verdana"/>
                <w:sz w:val="18"/>
                <w:szCs w:val="18"/>
              </w:rPr>
              <w:t xml:space="preserve"> </w:t>
            </w:r>
            <w:proofErr w:type="spellStart"/>
            <w:r w:rsidRPr="0027380F">
              <w:rPr>
                <w:rFonts w:ascii="Verdana" w:hAnsi="Verdana"/>
                <w:sz w:val="18"/>
                <w:szCs w:val="18"/>
              </w:rPr>
              <w:t>constructionGround</w:t>
            </w:r>
            <w:proofErr w:type="spellEnd"/>
            <w:r w:rsidRPr="0027380F">
              <w:rPr>
                <w:rFonts w:ascii="Verdana" w:hAnsi="Verdana"/>
                <w:sz w:val="18"/>
                <w:szCs w:val="18"/>
              </w:rPr>
              <w:t xml:space="preserve"> borne noise</w:t>
            </w:r>
            <w:r w:rsidR="00286A48">
              <w:rPr>
                <w:rFonts w:ascii="Verdana" w:hAnsi="Verdana"/>
                <w:sz w:val="18"/>
                <w:szCs w:val="18"/>
              </w:rPr>
              <w:t xml:space="preserve"> </w:t>
            </w:r>
            <w:r w:rsidR="00286A48" w:rsidRPr="0027380F">
              <w:rPr>
                <w:rFonts w:ascii="Verdana" w:hAnsi="Verdana"/>
                <w:sz w:val="18"/>
                <w:szCs w:val="18"/>
              </w:rPr>
              <w:t>and vibration during construction and operation</w:t>
            </w:r>
          </w:p>
          <w:p w14:paraId="6CD238A8" w14:textId="27DA8613" w:rsidR="0027380F" w:rsidRDefault="00566E0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Closing the loop on r</w:t>
            </w:r>
            <w:r w:rsidR="0027380F" w:rsidRPr="0027380F">
              <w:rPr>
                <w:rFonts w:ascii="Verdana" w:hAnsi="Verdana"/>
                <w:sz w:val="18"/>
                <w:szCs w:val="18"/>
              </w:rPr>
              <w:t>ecommendations from EES submissions</w:t>
            </w:r>
            <w:r w:rsidR="00286A48">
              <w:rPr>
                <w:rFonts w:ascii="Verdana" w:hAnsi="Verdana"/>
                <w:sz w:val="18"/>
                <w:szCs w:val="18"/>
              </w:rPr>
              <w:t xml:space="preserve"> -  </w:t>
            </w:r>
            <w:r w:rsidR="009660DC">
              <w:rPr>
                <w:rFonts w:ascii="Verdana" w:hAnsi="Verdana"/>
                <w:sz w:val="18"/>
                <w:szCs w:val="18"/>
              </w:rPr>
              <w:t>enforceable</w:t>
            </w:r>
            <w:r w:rsidR="00286A48">
              <w:rPr>
                <w:rFonts w:ascii="Verdana" w:hAnsi="Verdana"/>
                <w:sz w:val="18"/>
                <w:szCs w:val="18"/>
              </w:rPr>
              <w:t xml:space="preserve"> operational and vibration limits</w:t>
            </w:r>
          </w:p>
          <w:p w14:paraId="481CDB23" w14:textId="66187223" w:rsidR="00286A48" w:rsidRPr="00503A0A" w:rsidRDefault="00286A48" w:rsidP="00286A48">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Ground settlement – particularly given the old houses in this area</w:t>
            </w:r>
            <w:r w:rsidR="009660DC">
              <w:rPr>
                <w:rFonts w:ascii="Verdana" w:hAnsi="Verdana"/>
                <w:sz w:val="18"/>
                <w:szCs w:val="18"/>
              </w:rPr>
              <w:t xml:space="preserve"> (address genuine fear)</w:t>
            </w:r>
          </w:p>
          <w:p w14:paraId="2681A139" w14:textId="05565FB2" w:rsidR="00286A48" w:rsidRDefault="00286A48"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Construction n</w:t>
            </w:r>
            <w:r w:rsidRPr="0027380F">
              <w:rPr>
                <w:rFonts w:ascii="Verdana" w:hAnsi="Verdana"/>
                <w:sz w:val="18"/>
                <w:szCs w:val="18"/>
              </w:rPr>
              <w:t>oise</w:t>
            </w:r>
          </w:p>
          <w:p w14:paraId="0AB85235" w14:textId="5139CEB0" w:rsidR="0027380F" w:rsidRPr="00341FB2" w:rsidRDefault="0027380F" w:rsidP="00EF28AE">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341FB2">
              <w:rPr>
                <w:rFonts w:ascii="Verdana" w:hAnsi="Verdana"/>
                <w:sz w:val="18"/>
                <w:szCs w:val="18"/>
              </w:rPr>
              <w:t xml:space="preserve">Communication channels </w:t>
            </w:r>
            <w:r w:rsidR="009660DC" w:rsidRPr="00341FB2">
              <w:rPr>
                <w:rFonts w:ascii="Verdana" w:hAnsi="Verdana"/>
                <w:sz w:val="18"/>
                <w:szCs w:val="18"/>
              </w:rPr>
              <w:t xml:space="preserve">- Help lines </w:t>
            </w:r>
            <w:r w:rsidRPr="00341FB2">
              <w:rPr>
                <w:rFonts w:ascii="Verdana" w:hAnsi="Verdana"/>
                <w:sz w:val="18"/>
                <w:szCs w:val="18"/>
              </w:rPr>
              <w:t>(1800 551 927)</w:t>
            </w:r>
          </w:p>
          <w:p w14:paraId="5C367ED6" w14:textId="62DF2C78" w:rsid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Practicalities of </w:t>
            </w:r>
            <w:proofErr w:type="spellStart"/>
            <w:r>
              <w:rPr>
                <w:rFonts w:ascii="Verdana" w:hAnsi="Verdana"/>
                <w:sz w:val="18"/>
                <w:szCs w:val="18"/>
              </w:rPr>
              <w:t>emergencyr</w:t>
            </w:r>
            <w:r w:rsidRPr="0027380F">
              <w:rPr>
                <w:rFonts w:ascii="Verdana" w:hAnsi="Verdana"/>
                <w:sz w:val="18"/>
                <w:szCs w:val="18"/>
              </w:rPr>
              <w:t>elocation</w:t>
            </w:r>
            <w:r>
              <w:rPr>
                <w:rFonts w:ascii="Verdana" w:hAnsi="Verdana"/>
                <w:sz w:val="18"/>
                <w:szCs w:val="18"/>
              </w:rPr>
              <w:t>s</w:t>
            </w:r>
            <w:proofErr w:type="spellEnd"/>
            <w:r w:rsidRPr="0027380F">
              <w:rPr>
                <w:rFonts w:ascii="Verdana" w:hAnsi="Verdana"/>
                <w:sz w:val="18"/>
                <w:szCs w:val="18"/>
              </w:rPr>
              <w:t xml:space="preserve"> </w:t>
            </w:r>
            <w:r w:rsidR="0027380F" w:rsidRPr="0027380F">
              <w:rPr>
                <w:rFonts w:ascii="Verdana" w:hAnsi="Verdana"/>
                <w:sz w:val="18"/>
                <w:szCs w:val="18"/>
              </w:rPr>
              <w:t>during heavy construction</w:t>
            </w:r>
          </w:p>
          <w:p w14:paraId="38F073DE" w14:textId="0DD99CF7" w:rsidR="009660DC" w:rsidRP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Residential basements -  proximity of tunnel and constraints to development </w:t>
            </w:r>
          </w:p>
          <w:p w14:paraId="31ACD1CD" w14:textId="77777777"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Robert Moore</w:t>
            </w:r>
          </w:p>
          <w:p w14:paraId="4DF97B31" w14:textId="6FEC44E8" w:rsid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Traffic management on Royal Parade and Queensberry Street</w:t>
            </w:r>
          </w:p>
          <w:p w14:paraId="561C7676" w14:textId="44C63313" w:rsidR="009660DC" w:rsidRP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Potential for traffic to rat run in Gatehouse Street</w:t>
            </w:r>
          </w:p>
          <w:p w14:paraId="76F7D8D8" w14:textId="497F19A1"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Pedestrian access</w:t>
            </w:r>
            <w:r w:rsidR="009660DC">
              <w:rPr>
                <w:rFonts w:ascii="Verdana" w:hAnsi="Verdana"/>
                <w:sz w:val="18"/>
                <w:szCs w:val="18"/>
              </w:rPr>
              <w:t xml:space="preserve"> -  5000 residents</w:t>
            </w:r>
          </w:p>
          <w:p w14:paraId="1D46D2B4" w14:textId="77777777"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Cyclists</w:t>
            </w:r>
          </w:p>
          <w:p w14:paraId="410DFD29" w14:textId="46EB6436" w:rsidR="0027380F" w:rsidRP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Design and construction of t</w:t>
            </w:r>
            <w:r w:rsidRPr="0027380F">
              <w:rPr>
                <w:rFonts w:ascii="Verdana" w:hAnsi="Verdana"/>
                <w:sz w:val="18"/>
                <w:szCs w:val="18"/>
              </w:rPr>
              <w:t xml:space="preserve">ram </w:t>
            </w:r>
            <w:proofErr w:type="spellStart"/>
            <w:r>
              <w:rPr>
                <w:rFonts w:ascii="Verdana" w:hAnsi="Verdana"/>
                <w:sz w:val="18"/>
                <w:szCs w:val="18"/>
              </w:rPr>
              <w:t>s</w:t>
            </w:r>
            <w:r w:rsidRPr="0027380F">
              <w:rPr>
                <w:rFonts w:ascii="Verdana" w:hAnsi="Verdana"/>
                <w:sz w:val="18"/>
                <w:szCs w:val="18"/>
              </w:rPr>
              <w:t>uperstop</w:t>
            </w:r>
            <w:proofErr w:type="spellEnd"/>
            <w:r>
              <w:rPr>
                <w:rFonts w:ascii="Verdana" w:hAnsi="Verdana"/>
                <w:sz w:val="18"/>
                <w:szCs w:val="18"/>
              </w:rPr>
              <w:t xml:space="preserve"> and traffic impacts</w:t>
            </w:r>
          </w:p>
          <w:p w14:paraId="50B5E975" w14:textId="77777777"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Parking</w:t>
            </w:r>
          </w:p>
          <w:p w14:paraId="6DCA05FE" w14:textId="25C23EBE"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Station naming</w:t>
            </w:r>
            <w:r w:rsidR="009660DC">
              <w:rPr>
                <w:rFonts w:ascii="Verdana" w:hAnsi="Verdana"/>
                <w:sz w:val="18"/>
                <w:szCs w:val="18"/>
              </w:rPr>
              <w:t xml:space="preserve"> - prefer Parkville to University</w:t>
            </w:r>
          </w:p>
          <w:p w14:paraId="7A54CEF7" w14:textId="77777777"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Mirko Angele</w:t>
            </w:r>
          </w:p>
          <w:p w14:paraId="2294D6F0" w14:textId="56572ACD"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University representation</w:t>
            </w:r>
          </w:p>
          <w:p w14:paraId="6C137258" w14:textId="055E15FE" w:rsidR="009660DC"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Utility service disruptions</w:t>
            </w:r>
          </w:p>
          <w:p w14:paraId="057E5ACA" w14:textId="7A4CEFE9" w:rsidR="009660DC"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Delivery bays and access</w:t>
            </w:r>
          </w:p>
          <w:p w14:paraId="43067CBF" w14:textId="6911D489" w:rsidR="0027380F" w:rsidRP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 xml:space="preserve">Mitigating disruption </w:t>
            </w:r>
          </w:p>
          <w:p w14:paraId="6AEC70C5" w14:textId="749CBCF2" w:rsidR="0027380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Pedestrian access and flows</w:t>
            </w:r>
            <w:r w:rsidR="00566E0C">
              <w:rPr>
                <w:rFonts w:ascii="Verdana" w:hAnsi="Verdana"/>
                <w:sz w:val="18"/>
                <w:szCs w:val="18"/>
              </w:rPr>
              <w:t>, particularly north-south access across Grattan Street</w:t>
            </w:r>
          </w:p>
          <w:p w14:paraId="3C098122" w14:textId="019AF099" w:rsidR="009660DC" w:rsidRP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Potential for pop up café in University Square (to be considered outside of CRG)</w:t>
            </w:r>
          </w:p>
          <w:p w14:paraId="57140D56" w14:textId="33BB3E53"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Pr>
                <w:rFonts w:ascii="Verdana" w:hAnsi="Verdana"/>
                <w:sz w:val="18"/>
                <w:szCs w:val="18"/>
              </w:rPr>
              <w:t>Rob Moore</w:t>
            </w:r>
          </w:p>
          <w:p w14:paraId="51AE6D9B" w14:textId="79F75ABE" w:rsidR="00DE3BDF" w:rsidRDefault="0027380F"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sidRPr="0027380F">
              <w:rPr>
                <w:rFonts w:ascii="Verdana" w:hAnsi="Verdana"/>
                <w:sz w:val="18"/>
                <w:szCs w:val="18"/>
              </w:rPr>
              <w:t xml:space="preserve">City of Melbourne can assist, where possible, with </w:t>
            </w:r>
            <w:r w:rsidR="0057412B">
              <w:rPr>
                <w:rFonts w:ascii="Verdana" w:hAnsi="Verdana"/>
                <w:sz w:val="18"/>
                <w:szCs w:val="18"/>
              </w:rPr>
              <w:t xml:space="preserve">coordination of other works with </w:t>
            </w:r>
            <w:r w:rsidRPr="0027380F">
              <w:rPr>
                <w:rFonts w:ascii="Verdana" w:hAnsi="Verdana"/>
                <w:sz w:val="18"/>
                <w:szCs w:val="18"/>
              </w:rPr>
              <w:t>Metro Tunnel construction by providing a link between public and private sector projects</w:t>
            </w:r>
          </w:p>
          <w:p w14:paraId="74643926" w14:textId="7B1372BF" w:rsidR="009660DC"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City of Melbourne is proposing to undertake a Royal Parade Masterplan, which will address bike access and tram </w:t>
            </w:r>
            <w:proofErr w:type="spellStart"/>
            <w:r>
              <w:rPr>
                <w:rFonts w:ascii="Verdana" w:hAnsi="Verdana"/>
                <w:sz w:val="18"/>
                <w:szCs w:val="18"/>
              </w:rPr>
              <w:t>superstop</w:t>
            </w:r>
            <w:proofErr w:type="spellEnd"/>
            <w:r>
              <w:rPr>
                <w:rFonts w:ascii="Verdana" w:hAnsi="Verdana"/>
                <w:sz w:val="18"/>
                <w:szCs w:val="18"/>
              </w:rPr>
              <w:t xml:space="preserve"> locations</w:t>
            </w:r>
          </w:p>
          <w:p w14:paraId="3426149B" w14:textId="40ADDEA0" w:rsidR="009660DC" w:rsidRPr="0027380F" w:rsidRDefault="009660DC" w:rsidP="0027380F">
            <w:pPr>
              <w:pStyle w:val="ListParagraph"/>
              <w:numPr>
                <w:ilvl w:val="1"/>
                <w:numId w:val="4"/>
              </w:numPr>
              <w:tabs>
                <w:tab w:val="clear" w:pos="1440"/>
              </w:tabs>
              <w:autoSpaceDE w:val="0"/>
              <w:autoSpaceDN w:val="0"/>
              <w:adjustRightInd w:val="0"/>
              <w:spacing w:before="80" w:after="80"/>
              <w:ind w:left="883"/>
              <w:contextualSpacing w:val="0"/>
              <w:rPr>
                <w:rFonts w:ascii="Verdana" w:hAnsi="Verdana"/>
                <w:sz w:val="18"/>
                <w:szCs w:val="18"/>
              </w:rPr>
            </w:pPr>
            <w:r>
              <w:rPr>
                <w:rFonts w:ascii="Verdana" w:hAnsi="Verdana"/>
                <w:sz w:val="18"/>
                <w:szCs w:val="18"/>
              </w:rPr>
              <w:t xml:space="preserve">City of Melbourne is looking at the bike and traffic networks </w:t>
            </w:r>
            <w:r w:rsidR="00A621AF">
              <w:rPr>
                <w:rFonts w:ascii="Verdana" w:hAnsi="Verdana"/>
                <w:sz w:val="18"/>
                <w:szCs w:val="18"/>
              </w:rPr>
              <w:t xml:space="preserve">in the broader area </w:t>
            </w:r>
            <w:r>
              <w:rPr>
                <w:rFonts w:ascii="Verdana" w:hAnsi="Verdana"/>
                <w:sz w:val="18"/>
                <w:szCs w:val="18"/>
              </w:rPr>
              <w:t xml:space="preserve">around the </w:t>
            </w:r>
            <w:r w:rsidR="00A621AF">
              <w:rPr>
                <w:rFonts w:ascii="Verdana" w:hAnsi="Verdana"/>
                <w:sz w:val="18"/>
                <w:szCs w:val="18"/>
              </w:rPr>
              <w:t>P</w:t>
            </w:r>
            <w:r>
              <w:rPr>
                <w:rFonts w:ascii="Verdana" w:hAnsi="Verdana"/>
                <w:sz w:val="18"/>
                <w:szCs w:val="18"/>
              </w:rPr>
              <w:t>roject</w:t>
            </w:r>
          </w:p>
          <w:p w14:paraId="1865FD39" w14:textId="772B3318" w:rsidR="00DE3BDF" w:rsidRDefault="00DE3BDF" w:rsidP="00406282">
            <w:pPr>
              <w:autoSpaceDE w:val="0"/>
              <w:autoSpaceDN w:val="0"/>
              <w:adjustRightInd w:val="0"/>
              <w:spacing w:before="80" w:after="80"/>
              <w:rPr>
                <w:rFonts w:ascii="Verdana" w:hAnsi="Verdana"/>
                <w:sz w:val="18"/>
                <w:szCs w:val="18"/>
              </w:rPr>
            </w:pPr>
          </w:p>
          <w:p w14:paraId="4F540E3D" w14:textId="72151D13" w:rsidR="0027380F" w:rsidRPr="0027380F" w:rsidRDefault="0027380F" w:rsidP="00406282">
            <w:pPr>
              <w:autoSpaceDE w:val="0"/>
              <w:autoSpaceDN w:val="0"/>
              <w:adjustRightInd w:val="0"/>
              <w:spacing w:before="80" w:after="80"/>
              <w:rPr>
                <w:rFonts w:ascii="Verdana" w:hAnsi="Verdana"/>
                <w:sz w:val="18"/>
                <w:szCs w:val="18"/>
              </w:rPr>
            </w:pPr>
            <w:r w:rsidRPr="0027380F">
              <w:rPr>
                <w:rFonts w:ascii="Verdana" w:hAnsi="Verdana"/>
                <w:sz w:val="18"/>
                <w:szCs w:val="18"/>
              </w:rPr>
              <w:t>Presentation on Residential Impact Mitigation Guidelines for Construction</w:t>
            </w:r>
            <w:r>
              <w:rPr>
                <w:rFonts w:ascii="Verdana" w:hAnsi="Verdana"/>
                <w:sz w:val="18"/>
                <w:szCs w:val="18"/>
              </w:rPr>
              <w:t>.</w:t>
            </w:r>
          </w:p>
          <w:p w14:paraId="67783604" w14:textId="216132CC" w:rsidR="0027380F" w:rsidRDefault="0027380F" w:rsidP="00406282">
            <w:pPr>
              <w:autoSpaceDE w:val="0"/>
              <w:autoSpaceDN w:val="0"/>
              <w:adjustRightInd w:val="0"/>
              <w:spacing w:before="80" w:after="80"/>
              <w:rPr>
                <w:rFonts w:ascii="Verdana" w:hAnsi="Verdana"/>
                <w:sz w:val="18"/>
                <w:szCs w:val="18"/>
              </w:rPr>
            </w:pPr>
            <w:r w:rsidRPr="0027380F">
              <w:rPr>
                <w:rFonts w:ascii="Verdana" w:hAnsi="Verdana"/>
                <w:sz w:val="18"/>
                <w:szCs w:val="18"/>
              </w:rPr>
              <w:t>Advise on pedestrian and loading</w:t>
            </w:r>
            <w:r w:rsidR="00DF7DCA">
              <w:rPr>
                <w:rFonts w:ascii="Verdana" w:hAnsi="Verdana"/>
                <w:sz w:val="18"/>
                <w:szCs w:val="18"/>
              </w:rPr>
              <w:t xml:space="preserve"> bay</w:t>
            </w:r>
            <w:r w:rsidRPr="0027380F">
              <w:rPr>
                <w:rFonts w:ascii="Verdana" w:hAnsi="Verdana"/>
                <w:sz w:val="18"/>
                <w:szCs w:val="18"/>
              </w:rPr>
              <w:t xml:space="preserve"> access </w:t>
            </w:r>
            <w:r w:rsidR="00DF7DCA">
              <w:rPr>
                <w:rFonts w:ascii="Verdana" w:hAnsi="Verdana"/>
                <w:sz w:val="18"/>
                <w:szCs w:val="18"/>
              </w:rPr>
              <w:t>during closure of</w:t>
            </w:r>
            <w:r w:rsidR="00DF7DCA" w:rsidRPr="0027380F">
              <w:rPr>
                <w:rFonts w:ascii="Verdana" w:hAnsi="Verdana"/>
                <w:sz w:val="18"/>
                <w:szCs w:val="18"/>
              </w:rPr>
              <w:t xml:space="preserve"> </w:t>
            </w:r>
            <w:r w:rsidRPr="0027380F">
              <w:rPr>
                <w:rFonts w:ascii="Verdana" w:hAnsi="Verdana"/>
                <w:sz w:val="18"/>
                <w:szCs w:val="18"/>
              </w:rPr>
              <w:t>Grattan Street</w:t>
            </w:r>
            <w:r>
              <w:rPr>
                <w:rFonts w:ascii="Verdana" w:hAnsi="Verdana"/>
                <w:sz w:val="18"/>
                <w:szCs w:val="18"/>
              </w:rPr>
              <w:t>.</w:t>
            </w:r>
          </w:p>
          <w:p w14:paraId="7EA01AD7" w14:textId="31BB1480" w:rsidR="0027380F" w:rsidRDefault="0027380F" w:rsidP="00406282">
            <w:pPr>
              <w:autoSpaceDE w:val="0"/>
              <w:autoSpaceDN w:val="0"/>
              <w:adjustRightInd w:val="0"/>
              <w:spacing w:before="80" w:after="80"/>
              <w:rPr>
                <w:rFonts w:ascii="Verdana" w:hAnsi="Verdana"/>
                <w:sz w:val="18"/>
                <w:szCs w:val="18"/>
              </w:rPr>
            </w:pPr>
          </w:p>
          <w:p w14:paraId="710E2ED1" w14:textId="77777777" w:rsidR="00341FB2" w:rsidRDefault="00341FB2" w:rsidP="00406282">
            <w:pPr>
              <w:autoSpaceDE w:val="0"/>
              <w:autoSpaceDN w:val="0"/>
              <w:adjustRightInd w:val="0"/>
              <w:spacing w:before="80" w:after="80"/>
              <w:rPr>
                <w:rFonts w:ascii="Verdana" w:hAnsi="Verdana"/>
                <w:sz w:val="18"/>
                <w:szCs w:val="18"/>
              </w:rPr>
            </w:pPr>
          </w:p>
          <w:p w14:paraId="1BB0332D" w14:textId="30EF5948" w:rsidR="00BC6230" w:rsidRPr="00BC6230" w:rsidRDefault="00BC6230" w:rsidP="00BC6230">
            <w:pPr>
              <w:autoSpaceDE w:val="0"/>
              <w:autoSpaceDN w:val="0"/>
              <w:adjustRightInd w:val="0"/>
              <w:spacing w:before="80" w:after="80"/>
              <w:rPr>
                <w:rFonts w:ascii="Verdana" w:hAnsi="Verdana"/>
                <w:b/>
                <w:sz w:val="18"/>
                <w:szCs w:val="18"/>
              </w:rPr>
            </w:pPr>
            <w:r>
              <w:rPr>
                <w:rFonts w:ascii="Verdana" w:hAnsi="Verdana"/>
                <w:b/>
                <w:sz w:val="18"/>
                <w:szCs w:val="18"/>
              </w:rPr>
              <w:lastRenderedPageBreak/>
              <w:t>5.2</w:t>
            </w:r>
            <w:r w:rsidRPr="00BC6230">
              <w:rPr>
                <w:rFonts w:ascii="Verdana" w:hAnsi="Verdana"/>
                <w:b/>
                <w:sz w:val="18"/>
                <w:szCs w:val="18"/>
              </w:rPr>
              <w:t xml:space="preserve"> </w:t>
            </w:r>
            <w:r>
              <w:rPr>
                <w:rFonts w:ascii="Verdana" w:hAnsi="Verdana"/>
                <w:b/>
                <w:sz w:val="18"/>
                <w:szCs w:val="18"/>
              </w:rPr>
              <w:t>Terms of Reference</w:t>
            </w:r>
          </w:p>
          <w:p w14:paraId="24CED01C" w14:textId="2B0D24AC" w:rsidR="00BC6230" w:rsidRPr="0027380F" w:rsidRDefault="0027380F" w:rsidP="0027380F">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22CC7468" w14:textId="77777777"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Members to notify the Secretariat ahead of the meeting if they will be sending a delegate or bringing an observer</w:t>
            </w:r>
          </w:p>
          <w:p w14:paraId="189A8456" w14:textId="28E674AF"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 xml:space="preserve">The agenda will be provided a </w:t>
            </w:r>
            <w:r w:rsidR="0057412B">
              <w:rPr>
                <w:rFonts w:ascii="Verdana" w:hAnsi="Verdana"/>
                <w:sz w:val="18"/>
                <w:szCs w:val="18"/>
              </w:rPr>
              <w:t>week</w:t>
            </w:r>
            <w:r w:rsidRPr="0027380F">
              <w:rPr>
                <w:rFonts w:ascii="Verdana" w:hAnsi="Verdana"/>
                <w:sz w:val="18"/>
                <w:szCs w:val="18"/>
              </w:rPr>
              <w:t xml:space="preserve"> ahead of the meeting</w:t>
            </w:r>
          </w:p>
          <w:p w14:paraId="7C6B1D8B" w14:textId="77777777" w:rsidR="0027380F" w:rsidRDefault="0027380F" w:rsidP="00406282">
            <w:pPr>
              <w:autoSpaceDE w:val="0"/>
              <w:autoSpaceDN w:val="0"/>
              <w:adjustRightInd w:val="0"/>
              <w:spacing w:before="80" w:after="80"/>
              <w:rPr>
                <w:rFonts w:ascii="Verdana" w:hAnsi="Verdana"/>
                <w:sz w:val="18"/>
                <w:szCs w:val="18"/>
              </w:rPr>
            </w:pPr>
          </w:p>
          <w:p w14:paraId="2D12908C" w14:textId="7AF52748" w:rsidR="00BC6230" w:rsidRPr="00BC6230" w:rsidRDefault="00BC6230" w:rsidP="00BC6230">
            <w:pPr>
              <w:autoSpaceDE w:val="0"/>
              <w:autoSpaceDN w:val="0"/>
              <w:adjustRightInd w:val="0"/>
              <w:spacing w:before="80" w:after="80"/>
              <w:rPr>
                <w:rFonts w:ascii="Verdana" w:hAnsi="Verdana"/>
                <w:b/>
                <w:sz w:val="18"/>
                <w:szCs w:val="18"/>
              </w:rPr>
            </w:pPr>
            <w:r>
              <w:rPr>
                <w:rFonts w:ascii="Verdana" w:hAnsi="Verdana"/>
                <w:b/>
                <w:sz w:val="18"/>
                <w:szCs w:val="18"/>
              </w:rPr>
              <w:t>5.3</w:t>
            </w:r>
            <w:r w:rsidRPr="00BC6230">
              <w:rPr>
                <w:rFonts w:ascii="Verdana" w:hAnsi="Verdana"/>
                <w:b/>
                <w:sz w:val="18"/>
                <w:szCs w:val="18"/>
              </w:rPr>
              <w:t xml:space="preserve"> </w:t>
            </w:r>
            <w:r>
              <w:rPr>
                <w:rFonts w:ascii="Verdana" w:hAnsi="Verdana"/>
                <w:b/>
                <w:sz w:val="18"/>
                <w:szCs w:val="18"/>
              </w:rPr>
              <w:t>Timing of future meetings</w:t>
            </w:r>
          </w:p>
          <w:p w14:paraId="3C40248D" w14:textId="77777777" w:rsidR="00BC6230" w:rsidRDefault="00BC6230" w:rsidP="00BC6230">
            <w:pPr>
              <w:autoSpaceDE w:val="0"/>
              <w:autoSpaceDN w:val="0"/>
              <w:adjustRightInd w:val="0"/>
              <w:spacing w:before="80" w:after="80"/>
              <w:rPr>
                <w:rFonts w:ascii="Verdana" w:hAnsi="Verdana"/>
                <w:sz w:val="18"/>
                <w:szCs w:val="18"/>
              </w:rPr>
            </w:pPr>
            <w:r>
              <w:rPr>
                <w:rFonts w:ascii="Verdana" w:hAnsi="Verdana"/>
                <w:sz w:val="18"/>
                <w:szCs w:val="18"/>
              </w:rPr>
              <w:t>Matters arising:</w:t>
            </w:r>
          </w:p>
          <w:p w14:paraId="2962FB0B" w14:textId="2C17165F" w:rsidR="0027380F" w:rsidRPr="0027380F"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Future meetings will take place every 6 weeks</w:t>
            </w:r>
          </w:p>
          <w:p w14:paraId="0CED2547" w14:textId="77777777" w:rsidR="0027380F" w:rsidRDefault="0027380F" w:rsidP="00406282">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Location, start time and duration are appropriate</w:t>
            </w:r>
          </w:p>
          <w:p w14:paraId="7C0D2D75" w14:textId="0824F58F" w:rsidR="005A4377" w:rsidRPr="005A4377" w:rsidRDefault="005A4377" w:rsidP="005A4377">
            <w:pPr>
              <w:autoSpaceDE w:val="0"/>
              <w:autoSpaceDN w:val="0"/>
              <w:adjustRightInd w:val="0"/>
              <w:spacing w:before="80" w:after="80"/>
              <w:ind w:left="99"/>
              <w:rPr>
                <w:rFonts w:ascii="Verdana" w:hAnsi="Verdana"/>
                <w:sz w:val="2"/>
                <w:szCs w:val="2"/>
              </w:rPr>
            </w:pPr>
          </w:p>
        </w:tc>
      </w:tr>
      <w:tr w:rsidR="00DE3BDF" w:rsidRPr="00462904" w14:paraId="7FFD58A2" w14:textId="77777777" w:rsidTr="00406282">
        <w:trPr>
          <w:trHeight w:val="340"/>
        </w:trPr>
        <w:tc>
          <w:tcPr>
            <w:tcW w:w="1276" w:type="dxa"/>
            <w:tcBorders>
              <w:bottom w:val="nil"/>
            </w:tcBorders>
            <w:shd w:val="clear" w:color="auto" w:fill="D9D9D9" w:themeFill="background1" w:themeFillShade="D9"/>
            <w:vAlign w:val="center"/>
          </w:tcPr>
          <w:p w14:paraId="317C4904" w14:textId="50E568BE"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lastRenderedPageBreak/>
              <w:t>6.</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09EE08" w14:textId="1E667C9F" w:rsidR="00DE3BDF" w:rsidRDefault="00DE3BDF" w:rsidP="00406282">
            <w:pPr>
              <w:pStyle w:val="DTPLIintrotext"/>
              <w:spacing w:before="60" w:after="60"/>
              <w:rPr>
                <w:rFonts w:ascii="Verdana" w:hAnsi="Verdana"/>
                <w:color w:val="auto"/>
                <w:sz w:val="18"/>
                <w:szCs w:val="18"/>
              </w:rPr>
            </w:pPr>
            <w:r>
              <w:rPr>
                <w:rFonts w:ascii="Verdana" w:hAnsi="Verdana"/>
                <w:color w:val="auto"/>
                <w:sz w:val="18"/>
                <w:szCs w:val="18"/>
              </w:rPr>
              <w:t>Next meeting</w:t>
            </w:r>
          </w:p>
        </w:tc>
      </w:tr>
      <w:tr w:rsidR="00DE3BDF" w14:paraId="302E1842" w14:textId="77777777" w:rsidTr="004A56D7">
        <w:trPr>
          <w:trHeight w:val="459"/>
        </w:trPr>
        <w:tc>
          <w:tcPr>
            <w:tcW w:w="1276" w:type="dxa"/>
            <w:tcBorders>
              <w:top w:val="nil"/>
              <w:bottom w:val="single" w:sz="4" w:space="0" w:color="808080" w:themeColor="background1" w:themeShade="80"/>
            </w:tcBorders>
          </w:tcPr>
          <w:p w14:paraId="353E33BE" w14:textId="77777777" w:rsidR="00DE3BDF" w:rsidRPr="00B04FB3" w:rsidRDefault="00DE3BDF" w:rsidP="00406282">
            <w:pPr>
              <w:jc w:val="center"/>
              <w:rPr>
                <w:rFonts w:ascii="Verdana" w:hAnsi="Verdana"/>
                <w:b/>
                <w:sz w:val="12"/>
                <w:szCs w:val="12"/>
              </w:rPr>
            </w:pPr>
          </w:p>
        </w:tc>
        <w:tc>
          <w:tcPr>
            <w:tcW w:w="8789" w:type="dxa"/>
            <w:tcBorders>
              <w:top w:val="nil"/>
              <w:bottom w:val="single" w:sz="4" w:space="0" w:color="D9D9D9" w:themeColor="background1" w:themeShade="D9"/>
              <w:right w:val="single" w:sz="4" w:space="0" w:color="808080" w:themeColor="background1" w:themeShade="80"/>
            </w:tcBorders>
          </w:tcPr>
          <w:p w14:paraId="4DECB058" w14:textId="77777777" w:rsidR="00DE3BDF" w:rsidRPr="0027380F" w:rsidRDefault="00DE3BDF" w:rsidP="0027380F">
            <w:pPr>
              <w:autoSpaceDE w:val="0"/>
              <w:autoSpaceDN w:val="0"/>
              <w:adjustRightInd w:val="0"/>
              <w:spacing w:before="80" w:after="80"/>
              <w:rPr>
                <w:rFonts w:ascii="Verdana" w:hAnsi="Verdana"/>
                <w:sz w:val="18"/>
                <w:szCs w:val="18"/>
              </w:rPr>
            </w:pPr>
            <w:r w:rsidRPr="0027380F">
              <w:rPr>
                <w:rFonts w:ascii="Verdana" w:hAnsi="Verdana"/>
                <w:sz w:val="18"/>
                <w:szCs w:val="18"/>
              </w:rPr>
              <w:t xml:space="preserve">Matters arising: </w:t>
            </w:r>
          </w:p>
          <w:p w14:paraId="5E2AEF60" w14:textId="010C7F12" w:rsidR="00DE3BDF" w:rsidRPr="004A56D7" w:rsidRDefault="0027380F" w:rsidP="0027380F">
            <w:pPr>
              <w:pStyle w:val="ListParagraph"/>
              <w:numPr>
                <w:ilvl w:val="0"/>
                <w:numId w:val="4"/>
              </w:numPr>
              <w:tabs>
                <w:tab w:val="clear" w:pos="720"/>
              </w:tabs>
              <w:autoSpaceDE w:val="0"/>
              <w:autoSpaceDN w:val="0"/>
              <w:adjustRightInd w:val="0"/>
              <w:spacing w:before="80" w:after="80"/>
              <w:ind w:left="459"/>
              <w:contextualSpacing w:val="0"/>
              <w:rPr>
                <w:rFonts w:ascii="Verdana" w:hAnsi="Verdana"/>
                <w:sz w:val="18"/>
                <w:szCs w:val="18"/>
              </w:rPr>
            </w:pPr>
            <w:r w:rsidRPr="0027380F">
              <w:rPr>
                <w:rFonts w:ascii="Verdana" w:hAnsi="Verdana"/>
                <w:sz w:val="18"/>
                <w:szCs w:val="18"/>
              </w:rPr>
              <w:t>Next meeting is 24 November 2017</w:t>
            </w:r>
          </w:p>
        </w:tc>
      </w:tr>
      <w:tr w:rsidR="00466C88" w14:paraId="6F712AF9" w14:textId="77777777" w:rsidTr="00D46013">
        <w:trPr>
          <w:trHeight w:val="340"/>
        </w:trPr>
        <w:tc>
          <w:tcPr>
            <w:tcW w:w="1276" w:type="dxa"/>
            <w:tcBorders>
              <w:bottom w:val="nil"/>
            </w:tcBorders>
            <w:shd w:val="clear" w:color="auto" w:fill="D9D9D9" w:themeFill="background1" w:themeFillShade="D9"/>
          </w:tcPr>
          <w:p w14:paraId="0EA456FB" w14:textId="79544327" w:rsidR="00466C88" w:rsidRDefault="00DE3BDF" w:rsidP="00615978">
            <w:pPr>
              <w:pStyle w:val="DTPLIintrotext"/>
              <w:spacing w:before="60" w:after="60"/>
              <w:rPr>
                <w:rFonts w:ascii="Verdana" w:hAnsi="Verdana"/>
                <w:color w:val="auto"/>
                <w:sz w:val="18"/>
                <w:szCs w:val="18"/>
              </w:rPr>
            </w:pPr>
            <w:r>
              <w:rPr>
                <w:rFonts w:ascii="Verdana" w:hAnsi="Verdana"/>
                <w:color w:val="auto"/>
                <w:sz w:val="18"/>
                <w:szCs w:val="18"/>
              </w:rPr>
              <w:t>7</w:t>
            </w:r>
            <w:r w:rsidR="00466C88">
              <w:rPr>
                <w:rFonts w:ascii="Verdana" w:hAnsi="Verdana"/>
                <w:color w:val="auto"/>
                <w:sz w:val="18"/>
                <w:szCs w:val="18"/>
              </w:rPr>
              <w:t xml:space="preserve">. </w:t>
            </w:r>
          </w:p>
        </w:tc>
        <w:tc>
          <w:tcPr>
            <w:tcW w:w="8789" w:type="dxa"/>
            <w:tcBorders>
              <w:bottom w:val="nil"/>
              <w:right w:val="single" w:sz="4" w:space="0" w:color="808080" w:themeColor="background1" w:themeShade="80"/>
            </w:tcBorders>
            <w:shd w:val="clear" w:color="auto" w:fill="D9D9D9" w:themeFill="background1" w:themeFillShade="D9"/>
          </w:tcPr>
          <w:p w14:paraId="51A98571" w14:textId="4F019492" w:rsidR="00466C88" w:rsidRPr="00FC5500" w:rsidRDefault="00466C88" w:rsidP="00615978">
            <w:pPr>
              <w:spacing w:before="60" w:after="60"/>
              <w:rPr>
                <w:rFonts w:ascii="Verdana" w:hAnsi="Verdana"/>
                <w:b/>
                <w:sz w:val="18"/>
                <w:szCs w:val="18"/>
              </w:rPr>
            </w:pPr>
            <w:r>
              <w:rPr>
                <w:rFonts w:ascii="Verdana" w:hAnsi="Verdana"/>
                <w:b/>
                <w:sz w:val="18"/>
                <w:szCs w:val="18"/>
              </w:rPr>
              <w:t xml:space="preserve">Meeting Close </w:t>
            </w:r>
          </w:p>
        </w:tc>
      </w:tr>
      <w:tr w:rsidR="00466C88" w:rsidRPr="00B71683" w14:paraId="7B457565" w14:textId="77777777" w:rsidTr="004A56D7">
        <w:trPr>
          <w:trHeight w:val="755"/>
        </w:trPr>
        <w:tc>
          <w:tcPr>
            <w:tcW w:w="1276" w:type="dxa"/>
            <w:tcBorders>
              <w:top w:val="nil"/>
              <w:bottom w:val="single" w:sz="18" w:space="0" w:color="808080" w:themeColor="background1" w:themeShade="80"/>
            </w:tcBorders>
          </w:tcPr>
          <w:p w14:paraId="638A7403" w14:textId="77777777" w:rsidR="00466C88" w:rsidRPr="00FD570D" w:rsidRDefault="00466C88" w:rsidP="00615978"/>
        </w:tc>
        <w:tc>
          <w:tcPr>
            <w:tcW w:w="8789" w:type="dxa"/>
            <w:tcBorders>
              <w:top w:val="nil"/>
              <w:bottom w:val="single" w:sz="18" w:space="0" w:color="808080" w:themeColor="background1" w:themeShade="80"/>
              <w:right w:val="single" w:sz="4" w:space="0" w:color="808080" w:themeColor="background1" w:themeShade="80"/>
            </w:tcBorders>
          </w:tcPr>
          <w:p w14:paraId="519183F6" w14:textId="791298CE" w:rsidR="00466C88" w:rsidRPr="006553DD" w:rsidRDefault="0027380F" w:rsidP="00615978">
            <w:pPr>
              <w:autoSpaceDE w:val="0"/>
              <w:autoSpaceDN w:val="0"/>
              <w:adjustRightInd w:val="0"/>
              <w:spacing w:before="80" w:after="80"/>
              <w:rPr>
                <w:rFonts w:ascii="Verdana" w:hAnsi="Verdana"/>
                <w:sz w:val="18"/>
                <w:szCs w:val="18"/>
              </w:rPr>
            </w:pPr>
            <w:r>
              <w:rPr>
                <w:rFonts w:ascii="Verdana" w:hAnsi="Verdana"/>
                <w:sz w:val="18"/>
                <w:szCs w:val="18"/>
              </w:rPr>
              <w:t xml:space="preserve">Closing remarks from Chris Lovell. </w:t>
            </w:r>
          </w:p>
          <w:p w14:paraId="410516B8" w14:textId="74ED5B43" w:rsidR="00DE3BDF" w:rsidRPr="00DE3BDF" w:rsidRDefault="005C680F" w:rsidP="00DE3BDF">
            <w:pPr>
              <w:autoSpaceDE w:val="0"/>
              <w:autoSpaceDN w:val="0"/>
              <w:adjustRightInd w:val="0"/>
              <w:spacing w:before="80" w:after="80"/>
              <w:rPr>
                <w:rFonts w:ascii="Verdana" w:hAnsi="Verdana"/>
                <w:sz w:val="18"/>
                <w:szCs w:val="18"/>
              </w:rPr>
            </w:pPr>
            <w:r>
              <w:rPr>
                <w:rFonts w:ascii="Verdana" w:hAnsi="Verdana"/>
                <w:sz w:val="18"/>
                <w:szCs w:val="18"/>
              </w:rPr>
              <w:t xml:space="preserve">Matters arising: </w:t>
            </w:r>
            <w:r w:rsidR="0027380F">
              <w:rPr>
                <w:rFonts w:ascii="Verdana" w:hAnsi="Verdana"/>
                <w:sz w:val="18"/>
                <w:szCs w:val="18"/>
              </w:rPr>
              <w:t>Nil</w:t>
            </w:r>
          </w:p>
        </w:tc>
      </w:tr>
    </w:tbl>
    <w:p w14:paraId="5F7F0CC4" w14:textId="13060FF1" w:rsidR="008B7707" w:rsidRDefault="008B7707" w:rsidP="008B7707"/>
    <w:p w14:paraId="6A9E39D6" w14:textId="77777777" w:rsidR="00A25A6B" w:rsidRDefault="00A25A6B" w:rsidP="008B7707"/>
    <w:p w14:paraId="6EA459B3" w14:textId="69B3FE3A" w:rsidR="00526652" w:rsidRPr="00526652" w:rsidRDefault="00526652" w:rsidP="00526652">
      <w:pPr>
        <w:spacing w:before="240" w:after="120"/>
        <w:ind w:left="-142"/>
        <w:rPr>
          <w:b/>
        </w:rPr>
      </w:pPr>
      <w:r w:rsidRPr="00526652">
        <w:rPr>
          <w:b/>
        </w:rPr>
        <w:t>ACTION</w:t>
      </w:r>
      <w:r>
        <w:rPr>
          <w:b/>
        </w:rPr>
        <w:t xml:space="preserve">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229"/>
        <w:gridCol w:w="1985"/>
      </w:tblGrid>
      <w:tr w:rsidR="00526652" w:rsidRPr="00462904" w14:paraId="28D30A4D" w14:textId="11E7ED23" w:rsidTr="00BC6230">
        <w:trPr>
          <w:trHeight w:val="340"/>
        </w:trPr>
        <w:tc>
          <w:tcPr>
            <w:tcW w:w="851" w:type="dxa"/>
            <w:tcBorders>
              <w:top w:val="single" w:sz="18" w:space="0" w:color="808080" w:themeColor="background1" w:themeShade="80"/>
            </w:tcBorders>
            <w:shd w:val="clear" w:color="auto" w:fill="D9D9D9" w:themeFill="background1" w:themeFillShade="D9"/>
            <w:vAlign w:val="center"/>
          </w:tcPr>
          <w:p w14:paraId="68CE09FD" w14:textId="3862AEF1" w:rsidR="00526652" w:rsidRPr="00462904"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w:t>
            </w:r>
          </w:p>
        </w:tc>
        <w:tc>
          <w:tcPr>
            <w:tcW w:w="7229"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26652"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ACTION</w:t>
            </w:r>
          </w:p>
        </w:tc>
        <w:tc>
          <w:tcPr>
            <w:tcW w:w="1985" w:type="dxa"/>
            <w:tcBorders>
              <w:top w:val="single" w:sz="18" w:space="0" w:color="808080" w:themeColor="background1" w:themeShade="80"/>
            </w:tcBorders>
            <w:shd w:val="clear" w:color="auto" w:fill="D9D9D9" w:themeFill="background1" w:themeFillShade="D9"/>
          </w:tcPr>
          <w:p w14:paraId="098102BA" w14:textId="044BFA75" w:rsidR="00526652" w:rsidRPr="00526652" w:rsidRDefault="00526652" w:rsidP="00615978">
            <w:pPr>
              <w:pStyle w:val="DTPLIintrotext"/>
              <w:spacing w:before="60" w:after="60"/>
              <w:rPr>
                <w:rFonts w:ascii="Verdana" w:hAnsi="Verdana"/>
                <w:color w:val="auto"/>
                <w:sz w:val="18"/>
                <w:szCs w:val="18"/>
              </w:rPr>
            </w:pPr>
            <w:r w:rsidRPr="00526652">
              <w:rPr>
                <w:rFonts w:ascii="Verdana" w:hAnsi="Verdana"/>
                <w:color w:val="auto"/>
                <w:sz w:val="18"/>
                <w:szCs w:val="18"/>
              </w:rPr>
              <w:t>OWNER</w:t>
            </w:r>
          </w:p>
        </w:tc>
      </w:tr>
      <w:tr w:rsidR="00526652" w14:paraId="5F13B7DA" w14:textId="77777777" w:rsidTr="00BC6230">
        <w:trPr>
          <w:trHeight w:val="340"/>
        </w:trPr>
        <w:tc>
          <w:tcPr>
            <w:tcW w:w="851" w:type="dxa"/>
          </w:tcPr>
          <w:p w14:paraId="3F488506" w14:textId="5EC1B6F6" w:rsidR="00526652" w:rsidRDefault="00DE3BDF" w:rsidP="006E03AE">
            <w:pPr>
              <w:pStyle w:val="DTPLIintrotext"/>
              <w:spacing w:before="60" w:after="60"/>
              <w:jc w:val="center"/>
              <w:rPr>
                <w:rFonts w:ascii="Verdana" w:hAnsi="Verdana"/>
                <w:color w:val="auto"/>
                <w:sz w:val="18"/>
                <w:szCs w:val="18"/>
              </w:rPr>
            </w:pPr>
            <w:r>
              <w:rPr>
                <w:rFonts w:ascii="Verdana" w:hAnsi="Verdana"/>
                <w:color w:val="auto"/>
                <w:sz w:val="18"/>
                <w:szCs w:val="18"/>
              </w:rPr>
              <w:t>1</w:t>
            </w:r>
            <w:r w:rsidR="00526652">
              <w:rPr>
                <w:rFonts w:ascii="Verdana" w:hAnsi="Verdana"/>
                <w:color w:val="auto"/>
                <w:sz w:val="18"/>
                <w:szCs w:val="18"/>
              </w:rPr>
              <w:t>–1</w:t>
            </w:r>
          </w:p>
        </w:tc>
        <w:tc>
          <w:tcPr>
            <w:tcW w:w="7229" w:type="dxa"/>
          </w:tcPr>
          <w:p w14:paraId="5C241CA2" w14:textId="0CC20837" w:rsidR="00526652" w:rsidRPr="00526652" w:rsidRDefault="00BC6230" w:rsidP="001F785C">
            <w:pPr>
              <w:autoSpaceDE w:val="0"/>
              <w:autoSpaceDN w:val="0"/>
              <w:adjustRightInd w:val="0"/>
              <w:spacing w:before="80" w:after="80"/>
              <w:rPr>
                <w:rFonts w:ascii="Verdana" w:hAnsi="Verdana"/>
                <w:sz w:val="18"/>
                <w:szCs w:val="18"/>
              </w:rPr>
            </w:pPr>
            <w:r w:rsidRPr="00BC6230">
              <w:rPr>
                <w:rFonts w:ascii="Verdana" w:hAnsi="Verdana"/>
                <w:sz w:val="18"/>
                <w:szCs w:val="18"/>
              </w:rPr>
              <w:t>Schedule next Parkville CRG ahead of</w:t>
            </w:r>
            <w:r>
              <w:rPr>
                <w:rFonts w:ascii="Verdana" w:hAnsi="Verdana"/>
                <w:sz w:val="18"/>
                <w:szCs w:val="18"/>
              </w:rPr>
              <w:t xml:space="preserve"> </w:t>
            </w:r>
            <w:r w:rsidR="0057412B">
              <w:rPr>
                <w:rFonts w:ascii="Verdana" w:hAnsi="Verdana"/>
                <w:sz w:val="18"/>
                <w:szCs w:val="18"/>
              </w:rPr>
              <w:t>Development Plan</w:t>
            </w:r>
            <w:r>
              <w:rPr>
                <w:rFonts w:ascii="Verdana" w:hAnsi="Verdana"/>
                <w:sz w:val="18"/>
                <w:szCs w:val="18"/>
              </w:rPr>
              <w:t xml:space="preserve"> public display</w:t>
            </w:r>
          </w:p>
        </w:tc>
        <w:tc>
          <w:tcPr>
            <w:tcW w:w="1985" w:type="dxa"/>
            <w:vAlign w:val="center"/>
          </w:tcPr>
          <w:p w14:paraId="706B4A71" w14:textId="411E8F0F" w:rsidR="00526652" w:rsidRPr="00F91666" w:rsidRDefault="00BC6230" w:rsidP="00BC6230">
            <w:pPr>
              <w:autoSpaceDE w:val="0"/>
              <w:autoSpaceDN w:val="0"/>
              <w:adjustRightInd w:val="0"/>
              <w:spacing w:before="80" w:after="80"/>
              <w:rPr>
                <w:rFonts w:ascii="Verdana" w:hAnsi="Verdana"/>
                <w:sz w:val="18"/>
                <w:szCs w:val="18"/>
              </w:rPr>
            </w:pPr>
            <w:r>
              <w:rPr>
                <w:rFonts w:ascii="Verdana" w:hAnsi="Verdana"/>
                <w:sz w:val="18"/>
                <w:szCs w:val="18"/>
              </w:rPr>
              <w:t>MMRA</w:t>
            </w:r>
          </w:p>
        </w:tc>
      </w:tr>
      <w:tr w:rsidR="00DE3BDF" w14:paraId="4F4025E2" w14:textId="77777777" w:rsidTr="00BC6230">
        <w:trPr>
          <w:trHeight w:val="340"/>
        </w:trPr>
        <w:tc>
          <w:tcPr>
            <w:tcW w:w="851" w:type="dxa"/>
          </w:tcPr>
          <w:p w14:paraId="30CE1B80" w14:textId="4B4CF2C2" w:rsidR="00DE3BDF" w:rsidRDefault="00DE3BDF" w:rsidP="006E03AE">
            <w:pPr>
              <w:pStyle w:val="DTPLIintrotext"/>
              <w:spacing w:before="60" w:after="60"/>
              <w:jc w:val="center"/>
              <w:rPr>
                <w:rFonts w:ascii="Verdana" w:hAnsi="Verdana"/>
                <w:color w:val="auto"/>
                <w:sz w:val="18"/>
                <w:szCs w:val="18"/>
              </w:rPr>
            </w:pPr>
            <w:r>
              <w:rPr>
                <w:rFonts w:ascii="Verdana" w:hAnsi="Verdana"/>
                <w:color w:val="auto"/>
                <w:sz w:val="18"/>
                <w:szCs w:val="18"/>
              </w:rPr>
              <w:t>1–2</w:t>
            </w:r>
          </w:p>
        </w:tc>
        <w:tc>
          <w:tcPr>
            <w:tcW w:w="7229" w:type="dxa"/>
          </w:tcPr>
          <w:p w14:paraId="6E01BFA9" w14:textId="61348146" w:rsidR="00DE3BDF" w:rsidRDefault="00BC6230" w:rsidP="001F785C">
            <w:pPr>
              <w:autoSpaceDE w:val="0"/>
              <w:autoSpaceDN w:val="0"/>
              <w:adjustRightInd w:val="0"/>
              <w:spacing w:before="80" w:after="80"/>
              <w:rPr>
                <w:rFonts w:ascii="Verdana" w:hAnsi="Verdana"/>
                <w:sz w:val="18"/>
                <w:szCs w:val="18"/>
              </w:rPr>
            </w:pPr>
            <w:r>
              <w:rPr>
                <w:rFonts w:ascii="Verdana" w:hAnsi="Verdana"/>
                <w:sz w:val="18"/>
                <w:szCs w:val="18"/>
              </w:rPr>
              <w:t>Provide a</w:t>
            </w:r>
            <w:r w:rsidRPr="00BC6230">
              <w:rPr>
                <w:rFonts w:ascii="Verdana" w:hAnsi="Verdana"/>
                <w:sz w:val="18"/>
                <w:szCs w:val="18"/>
              </w:rPr>
              <w:t xml:space="preserve">dditional information on construction program, specifically Royal Parade lane closure and </w:t>
            </w:r>
            <w:r>
              <w:rPr>
                <w:rFonts w:ascii="Verdana" w:hAnsi="Verdana"/>
                <w:sz w:val="18"/>
                <w:szCs w:val="18"/>
              </w:rPr>
              <w:t>Tram S</w:t>
            </w:r>
            <w:r w:rsidRPr="00BC6230">
              <w:rPr>
                <w:rFonts w:ascii="Verdana" w:hAnsi="Verdana"/>
                <w:sz w:val="18"/>
                <w:szCs w:val="18"/>
              </w:rPr>
              <w:t>uper</w:t>
            </w:r>
            <w:r>
              <w:rPr>
                <w:rFonts w:ascii="Verdana" w:hAnsi="Verdana"/>
                <w:sz w:val="18"/>
                <w:szCs w:val="18"/>
              </w:rPr>
              <w:t xml:space="preserve"> Stop</w:t>
            </w:r>
          </w:p>
        </w:tc>
        <w:tc>
          <w:tcPr>
            <w:tcW w:w="1985" w:type="dxa"/>
            <w:vAlign w:val="center"/>
          </w:tcPr>
          <w:p w14:paraId="54229F25" w14:textId="76CC8711" w:rsidR="00DE3BDF" w:rsidRDefault="00BC6230" w:rsidP="00BC6230">
            <w:pPr>
              <w:autoSpaceDE w:val="0"/>
              <w:autoSpaceDN w:val="0"/>
              <w:adjustRightInd w:val="0"/>
              <w:spacing w:before="80" w:after="80"/>
              <w:rPr>
                <w:rFonts w:ascii="Verdana" w:hAnsi="Verdana"/>
                <w:sz w:val="18"/>
                <w:szCs w:val="18"/>
              </w:rPr>
            </w:pPr>
            <w:r>
              <w:rPr>
                <w:rFonts w:ascii="Verdana" w:hAnsi="Verdana"/>
                <w:sz w:val="18"/>
                <w:szCs w:val="18"/>
              </w:rPr>
              <w:t>JH/CYP</w:t>
            </w:r>
          </w:p>
        </w:tc>
      </w:tr>
      <w:tr w:rsidR="00BC6230" w14:paraId="77A73644" w14:textId="77777777" w:rsidTr="00BC6230">
        <w:trPr>
          <w:trHeight w:val="340"/>
        </w:trPr>
        <w:tc>
          <w:tcPr>
            <w:tcW w:w="851" w:type="dxa"/>
          </w:tcPr>
          <w:p w14:paraId="62743409" w14:textId="792D8991" w:rsidR="00BC6230" w:rsidRDefault="00503A0A" w:rsidP="006E03AE">
            <w:pPr>
              <w:pStyle w:val="DTPLIintrotext"/>
              <w:spacing w:before="60" w:after="60"/>
              <w:jc w:val="center"/>
              <w:rPr>
                <w:rFonts w:ascii="Verdana" w:hAnsi="Verdana"/>
                <w:color w:val="auto"/>
                <w:sz w:val="18"/>
                <w:szCs w:val="18"/>
              </w:rPr>
            </w:pPr>
            <w:r>
              <w:rPr>
                <w:rFonts w:ascii="Verdana" w:hAnsi="Verdana"/>
                <w:color w:val="auto"/>
                <w:sz w:val="18"/>
                <w:szCs w:val="18"/>
              </w:rPr>
              <w:t>1–3</w:t>
            </w:r>
          </w:p>
        </w:tc>
        <w:tc>
          <w:tcPr>
            <w:tcW w:w="7229" w:type="dxa"/>
          </w:tcPr>
          <w:p w14:paraId="1EFD1F0E" w14:textId="3B5A3DEE" w:rsidR="00BC6230" w:rsidRPr="0027380F" w:rsidRDefault="0027380F" w:rsidP="0027380F">
            <w:pPr>
              <w:autoSpaceDE w:val="0"/>
              <w:autoSpaceDN w:val="0"/>
              <w:adjustRightInd w:val="0"/>
              <w:spacing w:before="80" w:after="80"/>
              <w:rPr>
                <w:rFonts w:ascii="Verdana" w:hAnsi="Verdana"/>
                <w:sz w:val="18"/>
                <w:szCs w:val="18"/>
              </w:rPr>
            </w:pPr>
            <w:r w:rsidRPr="0027380F">
              <w:rPr>
                <w:rFonts w:ascii="Verdana" w:hAnsi="Verdana"/>
                <w:sz w:val="18"/>
                <w:szCs w:val="18"/>
              </w:rPr>
              <w:t>Presentation on Residential Impact Mitigation Guidelines for Construction</w:t>
            </w:r>
          </w:p>
        </w:tc>
        <w:tc>
          <w:tcPr>
            <w:tcW w:w="1985" w:type="dxa"/>
            <w:vAlign w:val="center"/>
          </w:tcPr>
          <w:p w14:paraId="6F9D1122" w14:textId="2831D3AA" w:rsidR="00BC6230" w:rsidRDefault="0027380F" w:rsidP="00BC6230">
            <w:pPr>
              <w:autoSpaceDE w:val="0"/>
              <w:autoSpaceDN w:val="0"/>
              <w:adjustRightInd w:val="0"/>
              <w:spacing w:before="80" w:after="80"/>
              <w:rPr>
                <w:rFonts w:ascii="Verdana" w:hAnsi="Verdana"/>
                <w:sz w:val="18"/>
                <w:szCs w:val="18"/>
              </w:rPr>
            </w:pPr>
            <w:r>
              <w:rPr>
                <w:rFonts w:ascii="Verdana" w:hAnsi="Verdana"/>
                <w:sz w:val="18"/>
                <w:szCs w:val="18"/>
              </w:rPr>
              <w:t>MMRA</w:t>
            </w:r>
          </w:p>
        </w:tc>
      </w:tr>
      <w:tr w:rsidR="005F151B" w:rsidRPr="00B71683" w14:paraId="5F27EB5D" w14:textId="5713C3C1" w:rsidTr="00BC6230">
        <w:trPr>
          <w:trHeight w:val="340"/>
        </w:trPr>
        <w:tc>
          <w:tcPr>
            <w:tcW w:w="851" w:type="dxa"/>
            <w:tcBorders>
              <w:bottom w:val="single" w:sz="18" w:space="0" w:color="808080" w:themeColor="background1" w:themeShade="80"/>
            </w:tcBorders>
          </w:tcPr>
          <w:p w14:paraId="5834421C" w14:textId="106F721E" w:rsidR="005F151B" w:rsidRPr="00466C88" w:rsidRDefault="00DE3BDF" w:rsidP="006E03AE">
            <w:pPr>
              <w:pStyle w:val="DTPLIintrotext"/>
              <w:spacing w:before="60" w:after="60"/>
              <w:jc w:val="center"/>
              <w:rPr>
                <w:rFonts w:ascii="Verdana" w:hAnsi="Verdana"/>
                <w:color w:val="auto"/>
                <w:sz w:val="18"/>
                <w:szCs w:val="18"/>
              </w:rPr>
            </w:pPr>
            <w:r>
              <w:rPr>
                <w:rFonts w:ascii="Verdana" w:hAnsi="Verdana"/>
                <w:color w:val="auto"/>
                <w:sz w:val="18"/>
                <w:szCs w:val="18"/>
              </w:rPr>
              <w:t>1</w:t>
            </w:r>
            <w:r w:rsidR="001F785C">
              <w:rPr>
                <w:rFonts w:ascii="Verdana" w:hAnsi="Verdana"/>
                <w:color w:val="auto"/>
                <w:sz w:val="18"/>
                <w:szCs w:val="18"/>
              </w:rPr>
              <w:t>–</w:t>
            </w:r>
            <w:r w:rsidR="00503A0A">
              <w:rPr>
                <w:rFonts w:ascii="Verdana" w:hAnsi="Verdana"/>
                <w:color w:val="auto"/>
                <w:sz w:val="18"/>
                <w:szCs w:val="18"/>
              </w:rPr>
              <w:t>4</w:t>
            </w:r>
          </w:p>
        </w:tc>
        <w:tc>
          <w:tcPr>
            <w:tcW w:w="7229" w:type="dxa"/>
            <w:tcBorders>
              <w:bottom w:val="single" w:sz="18" w:space="0" w:color="808080" w:themeColor="background1" w:themeShade="80"/>
            </w:tcBorders>
          </w:tcPr>
          <w:p w14:paraId="7F043310" w14:textId="0AC1E752" w:rsidR="005F151B" w:rsidRPr="00526652" w:rsidRDefault="0027380F" w:rsidP="001F785C">
            <w:pPr>
              <w:autoSpaceDE w:val="0"/>
              <w:autoSpaceDN w:val="0"/>
              <w:adjustRightInd w:val="0"/>
              <w:spacing w:before="80" w:after="80"/>
              <w:rPr>
                <w:rFonts w:ascii="Verdana" w:hAnsi="Verdana"/>
                <w:sz w:val="18"/>
                <w:szCs w:val="18"/>
              </w:rPr>
            </w:pPr>
            <w:r w:rsidRPr="0027380F">
              <w:rPr>
                <w:rFonts w:ascii="Verdana" w:hAnsi="Verdana"/>
                <w:sz w:val="18"/>
                <w:szCs w:val="18"/>
              </w:rPr>
              <w:t xml:space="preserve">Advise on pedestrian and </w:t>
            </w:r>
            <w:r w:rsidR="0057412B">
              <w:rPr>
                <w:rFonts w:ascii="Verdana" w:hAnsi="Verdana"/>
                <w:sz w:val="18"/>
                <w:szCs w:val="18"/>
              </w:rPr>
              <w:t>delivery/</w:t>
            </w:r>
            <w:r w:rsidRPr="0027380F">
              <w:rPr>
                <w:rFonts w:ascii="Verdana" w:hAnsi="Verdana"/>
                <w:sz w:val="18"/>
                <w:szCs w:val="18"/>
              </w:rPr>
              <w:t>loading</w:t>
            </w:r>
            <w:r w:rsidR="00DF7DCA">
              <w:rPr>
                <w:rFonts w:ascii="Verdana" w:hAnsi="Verdana"/>
                <w:sz w:val="18"/>
                <w:szCs w:val="18"/>
              </w:rPr>
              <w:t xml:space="preserve"> bay</w:t>
            </w:r>
            <w:r w:rsidRPr="0027380F">
              <w:rPr>
                <w:rFonts w:ascii="Verdana" w:hAnsi="Verdana"/>
                <w:sz w:val="18"/>
                <w:szCs w:val="18"/>
              </w:rPr>
              <w:t xml:space="preserve"> access </w:t>
            </w:r>
            <w:r w:rsidR="0057412B">
              <w:rPr>
                <w:rFonts w:ascii="Verdana" w:hAnsi="Verdana"/>
                <w:sz w:val="18"/>
                <w:szCs w:val="18"/>
              </w:rPr>
              <w:t>during closure of</w:t>
            </w:r>
            <w:r w:rsidR="0057412B" w:rsidRPr="0027380F">
              <w:rPr>
                <w:rFonts w:ascii="Verdana" w:hAnsi="Verdana"/>
                <w:sz w:val="18"/>
                <w:szCs w:val="18"/>
              </w:rPr>
              <w:t xml:space="preserve"> </w:t>
            </w:r>
            <w:r w:rsidRPr="0027380F">
              <w:rPr>
                <w:rFonts w:ascii="Verdana" w:hAnsi="Verdana"/>
                <w:sz w:val="18"/>
                <w:szCs w:val="18"/>
              </w:rPr>
              <w:t>Grattan Street</w:t>
            </w:r>
          </w:p>
        </w:tc>
        <w:tc>
          <w:tcPr>
            <w:tcW w:w="1985" w:type="dxa"/>
            <w:tcBorders>
              <w:bottom w:val="single" w:sz="18" w:space="0" w:color="808080" w:themeColor="background1" w:themeShade="80"/>
            </w:tcBorders>
            <w:vAlign w:val="center"/>
          </w:tcPr>
          <w:p w14:paraId="2C49B48E" w14:textId="6DD9AA05" w:rsidR="005F151B" w:rsidRPr="00F91666" w:rsidRDefault="005A4377" w:rsidP="00BC6230">
            <w:pPr>
              <w:autoSpaceDE w:val="0"/>
              <w:autoSpaceDN w:val="0"/>
              <w:adjustRightInd w:val="0"/>
              <w:spacing w:before="80" w:after="80"/>
              <w:rPr>
                <w:rFonts w:ascii="Verdana" w:hAnsi="Verdana"/>
                <w:sz w:val="18"/>
                <w:szCs w:val="18"/>
              </w:rPr>
            </w:pPr>
            <w:r>
              <w:rPr>
                <w:rFonts w:ascii="Verdana" w:hAnsi="Verdana"/>
                <w:sz w:val="18"/>
                <w:szCs w:val="18"/>
              </w:rPr>
              <w:t>JH/CYP</w:t>
            </w:r>
          </w:p>
        </w:tc>
      </w:tr>
    </w:tbl>
    <w:p w14:paraId="7CF9CED5" w14:textId="77777777" w:rsidR="000405E1" w:rsidRPr="008E6522" w:rsidRDefault="000405E1" w:rsidP="00F91666">
      <w:pPr>
        <w:pStyle w:val="text-notes"/>
        <w:tabs>
          <w:tab w:val="clear" w:pos="7920"/>
        </w:tabs>
        <w:spacing w:after="0"/>
        <w:ind w:left="0"/>
        <w:rPr>
          <w:rFonts w:ascii="Arial" w:hAnsi="Arial" w:cs="Arial"/>
          <w:bCs w:val="0"/>
          <w:color w:val="8DB3E2" w:themeColor="text2" w:themeTint="66"/>
        </w:rPr>
      </w:pPr>
    </w:p>
    <w:sectPr w:rsidR="000405E1" w:rsidRPr="008E6522" w:rsidSect="005C5506">
      <w:headerReference w:type="default" r:id="rId9"/>
      <w:footerReference w:type="default" r:id="rId10"/>
      <w:footerReference w:type="first" r:id="rId11"/>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7031" w14:textId="77777777" w:rsidR="006E0F32" w:rsidRDefault="006E0F32" w:rsidP="00EE4DCE">
      <w:r>
        <w:separator/>
      </w:r>
    </w:p>
  </w:endnote>
  <w:endnote w:type="continuationSeparator" w:id="0">
    <w:p w14:paraId="21C4E307" w14:textId="77777777" w:rsidR="006E0F32" w:rsidRDefault="006E0F3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F001" w14:textId="77777777" w:rsidR="006E0F32" w:rsidRDefault="006E0F32" w:rsidP="00EE4DCE">
      <w:r>
        <w:separator/>
      </w:r>
    </w:p>
  </w:footnote>
  <w:footnote w:type="continuationSeparator" w:id="0">
    <w:p w14:paraId="30F5731A" w14:textId="77777777" w:rsidR="006E0F32" w:rsidRDefault="006E0F3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274EB58F" w:rsidR="00861464" w:rsidRDefault="00494206" w:rsidP="00861464">
    <w:pPr>
      <w:pStyle w:val="Headertitle"/>
      <w:ind w:left="-142"/>
      <w:rPr>
        <w:rFonts w:ascii="Arial" w:hAnsi="Arial" w:cs="Arial"/>
        <w:sz w:val="28"/>
        <w:szCs w:val="28"/>
      </w:rPr>
    </w:pPr>
    <w:r>
      <w:rPr>
        <w:rFonts w:ascii="Arial" w:hAnsi="Arial" w:cs="Arial"/>
        <w:sz w:val="28"/>
        <w:szCs w:val="28"/>
      </w:rPr>
      <w:t>Parkville</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50F"/>
    <w:multiLevelType w:val="multilevel"/>
    <w:tmpl w:val="ECAE6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A1F8D"/>
    <w:multiLevelType w:val="multilevel"/>
    <w:tmpl w:val="483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7503F"/>
    <w:multiLevelType w:val="multilevel"/>
    <w:tmpl w:val="79F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109BD"/>
    <w:multiLevelType w:val="multilevel"/>
    <w:tmpl w:val="949E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1C69D0"/>
    <w:multiLevelType w:val="multilevel"/>
    <w:tmpl w:val="626A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003E9"/>
    <w:multiLevelType w:val="multilevel"/>
    <w:tmpl w:val="7C3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7"/>
  </w:num>
  <w:num w:numId="5">
    <w:abstractNumId w:val="2"/>
  </w:num>
  <w:num w:numId="6">
    <w:abstractNumId w:val="8"/>
  </w:num>
  <w:num w:numId="7">
    <w:abstractNumId w:val="0"/>
  </w:num>
  <w:num w:numId="8">
    <w:abstractNumId w:val="5"/>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103FA"/>
    <w:rsid w:val="00035C6C"/>
    <w:rsid w:val="000405E1"/>
    <w:rsid w:val="0005742B"/>
    <w:rsid w:val="000848B1"/>
    <w:rsid w:val="00097E90"/>
    <w:rsid w:val="000A0342"/>
    <w:rsid w:val="000A0A4A"/>
    <w:rsid w:val="000B18B4"/>
    <w:rsid w:val="000B3CB4"/>
    <w:rsid w:val="000C6021"/>
    <w:rsid w:val="000D4C89"/>
    <w:rsid w:val="000E3C73"/>
    <w:rsid w:val="000E42D4"/>
    <w:rsid w:val="000F555A"/>
    <w:rsid w:val="00104DE3"/>
    <w:rsid w:val="001332CB"/>
    <w:rsid w:val="001339D3"/>
    <w:rsid w:val="0013544C"/>
    <w:rsid w:val="00146668"/>
    <w:rsid w:val="0015056A"/>
    <w:rsid w:val="001733EA"/>
    <w:rsid w:val="00183BE5"/>
    <w:rsid w:val="00187D2D"/>
    <w:rsid w:val="001A2136"/>
    <w:rsid w:val="001A5A47"/>
    <w:rsid w:val="001B6D5E"/>
    <w:rsid w:val="001C14B6"/>
    <w:rsid w:val="001D0E24"/>
    <w:rsid w:val="001D2956"/>
    <w:rsid w:val="001F785C"/>
    <w:rsid w:val="002047E1"/>
    <w:rsid w:val="00212955"/>
    <w:rsid w:val="00215E5E"/>
    <w:rsid w:val="002329ED"/>
    <w:rsid w:val="002409D5"/>
    <w:rsid w:val="00240ADA"/>
    <w:rsid w:val="00241B29"/>
    <w:rsid w:val="00245919"/>
    <w:rsid w:val="002660C7"/>
    <w:rsid w:val="0027380F"/>
    <w:rsid w:val="002771CC"/>
    <w:rsid w:val="00286A48"/>
    <w:rsid w:val="002B25F4"/>
    <w:rsid w:val="002C62E2"/>
    <w:rsid w:val="002D4694"/>
    <w:rsid w:val="002D7B6E"/>
    <w:rsid w:val="00305C9D"/>
    <w:rsid w:val="00315B81"/>
    <w:rsid w:val="00330D6E"/>
    <w:rsid w:val="00341FB2"/>
    <w:rsid w:val="00351037"/>
    <w:rsid w:val="0035304C"/>
    <w:rsid w:val="00356FAE"/>
    <w:rsid w:val="003743BE"/>
    <w:rsid w:val="00375672"/>
    <w:rsid w:val="003768CD"/>
    <w:rsid w:val="003805E9"/>
    <w:rsid w:val="003A38AD"/>
    <w:rsid w:val="003B1CA1"/>
    <w:rsid w:val="003B5D19"/>
    <w:rsid w:val="003B6ADD"/>
    <w:rsid w:val="003B6F88"/>
    <w:rsid w:val="003B7140"/>
    <w:rsid w:val="003D0C15"/>
    <w:rsid w:val="003E3B21"/>
    <w:rsid w:val="003F5BF6"/>
    <w:rsid w:val="003F6E2D"/>
    <w:rsid w:val="00413791"/>
    <w:rsid w:val="0043262C"/>
    <w:rsid w:val="00456A66"/>
    <w:rsid w:val="00464261"/>
    <w:rsid w:val="00466C88"/>
    <w:rsid w:val="00471EE6"/>
    <w:rsid w:val="0048309D"/>
    <w:rsid w:val="00483D8D"/>
    <w:rsid w:val="00486FB9"/>
    <w:rsid w:val="00494206"/>
    <w:rsid w:val="004A3FBE"/>
    <w:rsid w:val="004A56D7"/>
    <w:rsid w:val="004B423E"/>
    <w:rsid w:val="004B7DA4"/>
    <w:rsid w:val="004C4AC8"/>
    <w:rsid w:val="004D3FE6"/>
    <w:rsid w:val="004D58CF"/>
    <w:rsid w:val="00502C9B"/>
    <w:rsid w:val="0050362F"/>
    <w:rsid w:val="00503A0A"/>
    <w:rsid w:val="00510061"/>
    <w:rsid w:val="00510552"/>
    <w:rsid w:val="005117FD"/>
    <w:rsid w:val="00513101"/>
    <w:rsid w:val="00514E4F"/>
    <w:rsid w:val="0051618B"/>
    <w:rsid w:val="00526608"/>
    <w:rsid w:val="00526652"/>
    <w:rsid w:val="005312DE"/>
    <w:rsid w:val="00531560"/>
    <w:rsid w:val="00566E0C"/>
    <w:rsid w:val="005717E6"/>
    <w:rsid w:val="0057412B"/>
    <w:rsid w:val="00577704"/>
    <w:rsid w:val="00591956"/>
    <w:rsid w:val="00595B09"/>
    <w:rsid w:val="005A3913"/>
    <w:rsid w:val="005A3C95"/>
    <w:rsid w:val="005A4377"/>
    <w:rsid w:val="005B1826"/>
    <w:rsid w:val="005B36C7"/>
    <w:rsid w:val="005B5697"/>
    <w:rsid w:val="005C5506"/>
    <w:rsid w:val="005C680F"/>
    <w:rsid w:val="005D3CB8"/>
    <w:rsid w:val="005F151B"/>
    <w:rsid w:val="00612EFB"/>
    <w:rsid w:val="00613B59"/>
    <w:rsid w:val="00624077"/>
    <w:rsid w:val="00652684"/>
    <w:rsid w:val="006553DD"/>
    <w:rsid w:val="00655615"/>
    <w:rsid w:val="00673778"/>
    <w:rsid w:val="00683B4F"/>
    <w:rsid w:val="00697514"/>
    <w:rsid w:val="006A3F4D"/>
    <w:rsid w:val="006E03AE"/>
    <w:rsid w:val="006E0F32"/>
    <w:rsid w:val="006E58E0"/>
    <w:rsid w:val="006E773B"/>
    <w:rsid w:val="00707B2D"/>
    <w:rsid w:val="00707D4C"/>
    <w:rsid w:val="0072367C"/>
    <w:rsid w:val="00723BD3"/>
    <w:rsid w:val="00732D87"/>
    <w:rsid w:val="00734309"/>
    <w:rsid w:val="00743E76"/>
    <w:rsid w:val="00744550"/>
    <w:rsid w:val="00756EEA"/>
    <w:rsid w:val="00770587"/>
    <w:rsid w:val="00795AB0"/>
    <w:rsid w:val="007A217B"/>
    <w:rsid w:val="007A6ECB"/>
    <w:rsid w:val="007B3CF4"/>
    <w:rsid w:val="007B5A74"/>
    <w:rsid w:val="007C48DD"/>
    <w:rsid w:val="007C5838"/>
    <w:rsid w:val="007E2BBA"/>
    <w:rsid w:val="007F0147"/>
    <w:rsid w:val="007F45EC"/>
    <w:rsid w:val="00800258"/>
    <w:rsid w:val="008410B4"/>
    <w:rsid w:val="00852EBB"/>
    <w:rsid w:val="00857B20"/>
    <w:rsid w:val="00861464"/>
    <w:rsid w:val="00873F41"/>
    <w:rsid w:val="008875D2"/>
    <w:rsid w:val="00892965"/>
    <w:rsid w:val="00897CAA"/>
    <w:rsid w:val="008A64E5"/>
    <w:rsid w:val="008B7707"/>
    <w:rsid w:val="008C1166"/>
    <w:rsid w:val="008C3D48"/>
    <w:rsid w:val="008D4D25"/>
    <w:rsid w:val="008E6522"/>
    <w:rsid w:val="008F02D7"/>
    <w:rsid w:val="008F647F"/>
    <w:rsid w:val="00906F81"/>
    <w:rsid w:val="00907607"/>
    <w:rsid w:val="009275AF"/>
    <w:rsid w:val="00931A4F"/>
    <w:rsid w:val="00942174"/>
    <w:rsid w:val="00945CFC"/>
    <w:rsid w:val="00950BBC"/>
    <w:rsid w:val="009554B9"/>
    <w:rsid w:val="009566E2"/>
    <w:rsid w:val="009660DC"/>
    <w:rsid w:val="00973F17"/>
    <w:rsid w:val="00976B08"/>
    <w:rsid w:val="00976F11"/>
    <w:rsid w:val="00997350"/>
    <w:rsid w:val="009B2E1D"/>
    <w:rsid w:val="009C3336"/>
    <w:rsid w:val="009E307F"/>
    <w:rsid w:val="009E7B5E"/>
    <w:rsid w:val="009E7B96"/>
    <w:rsid w:val="00A050EA"/>
    <w:rsid w:val="00A15922"/>
    <w:rsid w:val="00A255A5"/>
    <w:rsid w:val="00A25A6B"/>
    <w:rsid w:val="00A43ABE"/>
    <w:rsid w:val="00A53DBA"/>
    <w:rsid w:val="00A621AF"/>
    <w:rsid w:val="00A64726"/>
    <w:rsid w:val="00A668D8"/>
    <w:rsid w:val="00A67A9D"/>
    <w:rsid w:val="00A67E4B"/>
    <w:rsid w:val="00A834A8"/>
    <w:rsid w:val="00A834AC"/>
    <w:rsid w:val="00AB0295"/>
    <w:rsid w:val="00AF488D"/>
    <w:rsid w:val="00B0143F"/>
    <w:rsid w:val="00B1566B"/>
    <w:rsid w:val="00B37735"/>
    <w:rsid w:val="00B44980"/>
    <w:rsid w:val="00B47D13"/>
    <w:rsid w:val="00B5366E"/>
    <w:rsid w:val="00B5634D"/>
    <w:rsid w:val="00BB1FF1"/>
    <w:rsid w:val="00BC2278"/>
    <w:rsid w:val="00BC3B6A"/>
    <w:rsid w:val="00BC6230"/>
    <w:rsid w:val="00BE7F7C"/>
    <w:rsid w:val="00BF2B94"/>
    <w:rsid w:val="00C22CA3"/>
    <w:rsid w:val="00C35919"/>
    <w:rsid w:val="00C40848"/>
    <w:rsid w:val="00C410C0"/>
    <w:rsid w:val="00C51694"/>
    <w:rsid w:val="00C6644B"/>
    <w:rsid w:val="00CC3A08"/>
    <w:rsid w:val="00CC7D79"/>
    <w:rsid w:val="00CD2E99"/>
    <w:rsid w:val="00CE0665"/>
    <w:rsid w:val="00CE5946"/>
    <w:rsid w:val="00CE7CBA"/>
    <w:rsid w:val="00D02CE7"/>
    <w:rsid w:val="00D34A8B"/>
    <w:rsid w:val="00D42FA6"/>
    <w:rsid w:val="00D456BD"/>
    <w:rsid w:val="00D46013"/>
    <w:rsid w:val="00D521C5"/>
    <w:rsid w:val="00D622BA"/>
    <w:rsid w:val="00D6499E"/>
    <w:rsid w:val="00D7774B"/>
    <w:rsid w:val="00D82DF0"/>
    <w:rsid w:val="00D875B3"/>
    <w:rsid w:val="00DA0C80"/>
    <w:rsid w:val="00DB3C0B"/>
    <w:rsid w:val="00DB4A0F"/>
    <w:rsid w:val="00DC6E2D"/>
    <w:rsid w:val="00DD2BB4"/>
    <w:rsid w:val="00DD60A7"/>
    <w:rsid w:val="00DE118A"/>
    <w:rsid w:val="00DE3BDF"/>
    <w:rsid w:val="00DF7DCA"/>
    <w:rsid w:val="00E00D45"/>
    <w:rsid w:val="00E13113"/>
    <w:rsid w:val="00E364EE"/>
    <w:rsid w:val="00E400C3"/>
    <w:rsid w:val="00E471E2"/>
    <w:rsid w:val="00E701FE"/>
    <w:rsid w:val="00E80A28"/>
    <w:rsid w:val="00E90C7C"/>
    <w:rsid w:val="00E96089"/>
    <w:rsid w:val="00E971DB"/>
    <w:rsid w:val="00E974BF"/>
    <w:rsid w:val="00EA626B"/>
    <w:rsid w:val="00EC0527"/>
    <w:rsid w:val="00EC2F2D"/>
    <w:rsid w:val="00ED01DE"/>
    <w:rsid w:val="00ED47C4"/>
    <w:rsid w:val="00ED4A24"/>
    <w:rsid w:val="00ED6F0A"/>
    <w:rsid w:val="00EE4DCE"/>
    <w:rsid w:val="00EE5741"/>
    <w:rsid w:val="00EF5190"/>
    <w:rsid w:val="00F01743"/>
    <w:rsid w:val="00F041C6"/>
    <w:rsid w:val="00F06137"/>
    <w:rsid w:val="00F76C45"/>
    <w:rsid w:val="00F8056D"/>
    <w:rsid w:val="00F86514"/>
    <w:rsid w:val="00F87491"/>
    <w:rsid w:val="00F87562"/>
    <w:rsid w:val="00F910AE"/>
    <w:rsid w:val="00F91666"/>
    <w:rsid w:val="00FB36AB"/>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74840353">
      <w:bodyDiv w:val="1"/>
      <w:marLeft w:val="0"/>
      <w:marRight w:val="0"/>
      <w:marTop w:val="0"/>
      <w:marBottom w:val="0"/>
      <w:divBdr>
        <w:top w:val="none" w:sz="0" w:space="0" w:color="auto"/>
        <w:left w:val="none" w:sz="0" w:space="0" w:color="auto"/>
        <w:bottom w:val="none" w:sz="0" w:space="0" w:color="auto"/>
        <w:right w:val="none" w:sz="0" w:space="0" w:color="auto"/>
      </w:divBdr>
    </w:div>
    <w:div w:id="68494477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5415696">
      <w:bodyDiv w:val="1"/>
      <w:marLeft w:val="0"/>
      <w:marRight w:val="0"/>
      <w:marTop w:val="0"/>
      <w:marBottom w:val="0"/>
      <w:divBdr>
        <w:top w:val="none" w:sz="0" w:space="0" w:color="auto"/>
        <w:left w:val="none" w:sz="0" w:space="0" w:color="auto"/>
        <w:bottom w:val="none" w:sz="0" w:space="0" w:color="auto"/>
        <w:right w:val="none" w:sz="0" w:space="0" w:color="auto"/>
      </w:divBdr>
    </w:div>
    <w:div w:id="912393313">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54965403">
      <w:bodyDiv w:val="1"/>
      <w:marLeft w:val="0"/>
      <w:marRight w:val="0"/>
      <w:marTop w:val="0"/>
      <w:marBottom w:val="0"/>
      <w:divBdr>
        <w:top w:val="none" w:sz="0" w:space="0" w:color="auto"/>
        <w:left w:val="none" w:sz="0" w:space="0" w:color="auto"/>
        <w:bottom w:val="none" w:sz="0" w:space="0" w:color="auto"/>
        <w:right w:val="none" w:sz="0" w:space="0" w:color="auto"/>
      </w:divBdr>
    </w:div>
    <w:div w:id="1299458307">
      <w:bodyDiv w:val="1"/>
      <w:marLeft w:val="0"/>
      <w:marRight w:val="0"/>
      <w:marTop w:val="0"/>
      <w:marBottom w:val="0"/>
      <w:divBdr>
        <w:top w:val="none" w:sz="0" w:space="0" w:color="auto"/>
        <w:left w:val="none" w:sz="0" w:space="0" w:color="auto"/>
        <w:bottom w:val="none" w:sz="0" w:space="0" w:color="auto"/>
        <w:right w:val="none" w:sz="0" w:space="0" w:color="auto"/>
      </w:divBdr>
    </w:div>
    <w:div w:id="1358384175">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1856-DE95-49F7-B797-693BC0C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2017-10-29T22:35:00Z</dcterms:created>
  <dcterms:modified xsi:type="dcterms:W3CDTF">2017-10-29T22:40:00Z</dcterms:modified>
  <cp:contentStatus/>
</cp:coreProperties>
</file>