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6777D" w14:textId="77777777" w:rsidR="00EA4D35" w:rsidRPr="00A1393F" w:rsidRDefault="00EA4D35" w:rsidP="009644D1">
      <w:pPr>
        <w:pStyle w:val="Title"/>
        <w:spacing w:before="0" w:after="0" w:line="480" w:lineRule="exact"/>
        <w:rPr>
          <w:rFonts w:ascii="Arial" w:hAnsi="Arial" w:cs="Arial"/>
          <w:sz w:val="48"/>
          <w:szCs w:val="48"/>
        </w:rPr>
      </w:pPr>
    </w:p>
    <w:p w14:paraId="0151103D" w14:textId="77777777" w:rsidR="00EA4D35" w:rsidRPr="00A1393F" w:rsidRDefault="00EA4D35" w:rsidP="009644D1">
      <w:pPr>
        <w:pStyle w:val="Title"/>
        <w:spacing w:before="0" w:after="0" w:line="480" w:lineRule="exact"/>
        <w:rPr>
          <w:rFonts w:ascii="Arial" w:hAnsi="Arial" w:cs="Arial"/>
          <w:sz w:val="48"/>
          <w:szCs w:val="48"/>
        </w:rPr>
      </w:pPr>
    </w:p>
    <w:p w14:paraId="763A7BE1" w14:textId="77777777" w:rsidR="0030724C" w:rsidRPr="00A1393F" w:rsidRDefault="0030724C" w:rsidP="0030724C">
      <w:pPr>
        <w:pStyle w:val="Title"/>
        <w:spacing w:before="0" w:after="0" w:line="480" w:lineRule="exact"/>
        <w:rPr>
          <w:rFonts w:ascii="Arial" w:hAnsi="Arial" w:cs="Arial"/>
          <w:sz w:val="48"/>
          <w:szCs w:val="48"/>
        </w:rPr>
      </w:pPr>
      <w:r w:rsidRPr="00A1393F">
        <w:rPr>
          <w:rFonts w:ascii="Arial" w:hAnsi="Arial" w:cs="Arial"/>
          <w:sz w:val="48"/>
          <w:szCs w:val="48"/>
        </w:rPr>
        <w:t>Minutes</w:t>
      </w:r>
    </w:p>
    <w:p w14:paraId="3CAF68D0" w14:textId="77777777" w:rsidR="0030724C" w:rsidRPr="00A1393F" w:rsidRDefault="0030724C" w:rsidP="0030724C">
      <w:pPr>
        <w:rPr>
          <w:rFonts w:ascii="Arial" w:hAnsi="Arial" w:cs="Arial"/>
        </w:rPr>
      </w:pPr>
    </w:p>
    <w:p w14:paraId="3054D9FE" w14:textId="4C866874" w:rsidR="0030724C" w:rsidRPr="00A1393F" w:rsidRDefault="0030724C" w:rsidP="0030724C">
      <w:pPr>
        <w:spacing w:after="120"/>
        <w:rPr>
          <w:rFonts w:ascii="Arial" w:hAnsi="Arial" w:cs="Arial"/>
          <w:b/>
        </w:rPr>
      </w:pPr>
      <w:r w:rsidRPr="00A1393F">
        <w:rPr>
          <w:rFonts w:ascii="Arial" w:hAnsi="Arial" w:cs="Arial"/>
          <w:b/>
        </w:rPr>
        <w:t>Subject:</w:t>
      </w:r>
      <w:r>
        <w:rPr>
          <w:rFonts w:ascii="Arial" w:hAnsi="Arial" w:cs="Arial"/>
          <w:b/>
        </w:rPr>
        <w:t xml:space="preserve"> CLG </w:t>
      </w:r>
      <w:r w:rsidR="003958D4">
        <w:rPr>
          <w:rFonts w:ascii="Arial" w:hAnsi="Arial" w:cs="Arial"/>
          <w:b/>
        </w:rPr>
        <w:t>West</w:t>
      </w:r>
      <w:r w:rsidR="0041458F">
        <w:rPr>
          <w:rFonts w:ascii="Arial" w:hAnsi="Arial" w:cs="Arial"/>
          <w:b/>
        </w:rPr>
        <w:t xml:space="preserve"> </w:t>
      </w:r>
      <w:r>
        <w:rPr>
          <w:rFonts w:ascii="Arial" w:hAnsi="Arial" w:cs="Arial"/>
          <w:b/>
        </w:rPr>
        <w:t xml:space="preserve">meeting </w:t>
      </w:r>
    </w:p>
    <w:p w14:paraId="423BA45D" w14:textId="3DFEE030" w:rsidR="0030724C" w:rsidRPr="00A1393F" w:rsidRDefault="0030724C" w:rsidP="0030724C">
      <w:pPr>
        <w:tabs>
          <w:tab w:val="left" w:pos="2127"/>
        </w:tabs>
        <w:spacing w:after="120"/>
        <w:rPr>
          <w:rFonts w:ascii="Arial" w:hAnsi="Arial" w:cs="Arial"/>
          <w:b/>
        </w:rPr>
      </w:pPr>
      <w:r w:rsidRPr="00A1393F">
        <w:rPr>
          <w:rFonts w:ascii="Arial" w:hAnsi="Arial" w:cs="Arial"/>
          <w:b/>
        </w:rPr>
        <w:t xml:space="preserve">Date: </w:t>
      </w:r>
      <w:r w:rsidR="00B34AE3">
        <w:rPr>
          <w:rFonts w:ascii="Arial" w:hAnsi="Arial" w:cs="Arial"/>
          <w:b/>
        </w:rPr>
        <w:t>17</w:t>
      </w:r>
      <w:r>
        <w:rPr>
          <w:rFonts w:ascii="Arial" w:hAnsi="Arial" w:cs="Arial"/>
          <w:b/>
        </w:rPr>
        <w:t xml:space="preserve"> </w:t>
      </w:r>
      <w:r w:rsidR="00B34AE3">
        <w:rPr>
          <w:rFonts w:ascii="Arial" w:hAnsi="Arial" w:cs="Arial"/>
          <w:b/>
        </w:rPr>
        <w:t>September</w:t>
      </w:r>
      <w:r>
        <w:rPr>
          <w:rFonts w:ascii="Arial" w:hAnsi="Arial" w:cs="Arial"/>
          <w:b/>
        </w:rPr>
        <w:t xml:space="preserve"> 2020</w:t>
      </w:r>
      <w:r w:rsidRPr="00A1393F">
        <w:rPr>
          <w:rFonts w:ascii="Arial" w:hAnsi="Arial" w:cs="Arial"/>
          <w:b/>
        </w:rPr>
        <w:tab/>
        <w:t xml:space="preserve">Time: </w:t>
      </w:r>
      <w:r>
        <w:rPr>
          <w:rFonts w:ascii="Arial" w:hAnsi="Arial" w:cs="Arial"/>
          <w:b/>
        </w:rPr>
        <w:t xml:space="preserve">5.30pm- </w:t>
      </w:r>
      <w:r w:rsidR="0041458F">
        <w:rPr>
          <w:rFonts w:ascii="Arial" w:hAnsi="Arial" w:cs="Arial"/>
          <w:b/>
        </w:rPr>
        <w:t>7</w:t>
      </w:r>
      <w:r>
        <w:rPr>
          <w:rFonts w:ascii="Arial" w:hAnsi="Arial" w:cs="Arial"/>
          <w:b/>
        </w:rPr>
        <w:t>.</w:t>
      </w:r>
      <w:r w:rsidR="0041458F">
        <w:rPr>
          <w:rFonts w:ascii="Arial" w:hAnsi="Arial" w:cs="Arial"/>
          <w:b/>
        </w:rPr>
        <w:t>0</w:t>
      </w:r>
      <w:r>
        <w:rPr>
          <w:rFonts w:ascii="Arial" w:hAnsi="Arial" w:cs="Arial"/>
          <w:b/>
        </w:rPr>
        <w:t xml:space="preserve">0pm </w:t>
      </w:r>
    </w:p>
    <w:p w14:paraId="051D5B61" w14:textId="77777777" w:rsidR="0030724C" w:rsidRPr="00A1393F" w:rsidRDefault="0030724C" w:rsidP="0030724C">
      <w:pPr>
        <w:spacing w:after="120"/>
        <w:rPr>
          <w:rFonts w:ascii="Arial" w:hAnsi="Arial" w:cs="Arial"/>
          <w:b/>
        </w:rPr>
      </w:pPr>
      <w:r w:rsidRPr="00A1393F">
        <w:rPr>
          <w:rFonts w:ascii="Arial" w:hAnsi="Arial" w:cs="Arial"/>
          <w:b/>
        </w:rPr>
        <w:t>Location:</w:t>
      </w:r>
      <w:r>
        <w:rPr>
          <w:rFonts w:ascii="Arial" w:hAnsi="Arial" w:cs="Arial"/>
          <w:b/>
        </w:rPr>
        <w:t xml:space="preserve"> Virtual meeting- Zoom conference call </w:t>
      </w:r>
    </w:p>
    <w:p w14:paraId="524758AD" w14:textId="77777777" w:rsidR="0030724C" w:rsidRPr="00A1393F" w:rsidRDefault="0030724C" w:rsidP="0030724C">
      <w:pPr>
        <w:spacing w:after="120"/>
        <w:rPr>
          <w:rFonts w:ascii="Arial" w:hAnsi="Arial" w:cs="Arial"/>
          <w:b/>
        </w:rPr>
      </w:pPr>
    </w:p>
    <w:p w14:paraId="1621C6C8" w14:textId="77777777" w:rsidR="0030724C" w:rsidRDefault="0030724C" w:rsidP="0030724C">
      <w:pPr>
        <w:pStyle w:val="Heading3TableFigures"/>
        <w:rPr>
          <w:rFonts w:ascii="Arial" w:hAnsi="Arial" w:cs="Arial"/>
        </w:rPr>
      </w:pPr>
      <w:r w:rsidRPr="00A1393F">
        <w:rPr>
          <w:rFonts w:ascii="Arial" w:hAnsi="Arial" w:cs="Arial"/>
        </w:rPr>
        <w:t>Att</w:t>
      </w:r>
      <w:r w:rsidRPr="005800A1">
        <w:rPr>
          <w:rFonts w:ascii="Arial" w:hAnsi="Arial" w:cs="Arial"/>
        </w:rPr>
        <w:t>endees</w:t>
      </w:r>
    </w:p>
    <w:p w14:paraId="230AE705" w14:textId="032B7D74" w:rsidR="0030724C" w:rsidRDefault="0030724C" w:rsidP="0030724C">
      <w:pPr>
        <w:pStyle w:val="Heading3TableFigures"/>
        <w:rPr>
          <w:rFonts w:ascii="Arial" w:hAnsi="Arial" w:cs="Arial"/>
        </w:rPr>
      </w:pPr>
    </w:p>
    <w:tbl>
      <w:tblPr>
        <w:tblStyle w:val="ListTable4-Accent21"/>
        <w:tblW w:w="5000" w:type="pct"/>
        <w:tblBorders>
          <w:top w:val="single" w:sz="4" w:space="0" w:color="D9BD82" w:themeColor="accent2"/>
          <w:left w:val="single" w:sz="4" w:space="0" w:color="D9BD82" w:themeColor="accent2"/>
          <w:bottom w:val="single" w:sz="4" w:space="0" w:color="D9BD82" w:themeColor="accent2"/>
          <w:right w:val="single" w:sz="4" w:space="0" w:color="D9BD82" w:themeColor="accent2"/>
          <w:insideH w:val="single" w:sz="4" w:space="0" w:color="D9BD82" w:themeColor="accent2"/>
          <w:insideV w:val="single" w:sz="4" w:space="0" w:color="D9BD82" w:themeColor="accent2"/>
        </w:tblBorders>
        <w:tblLook w:val="0420" w:firstRow="1" w:lastRow="0" w:firstColumn="0" w:lastColumn="0" w:noHBand="0" w:noVBand="1"/>
      </w:tblPr>
      <w:tblGrid>
        <w:gridCol w:w="2321"/>
        <w:gridCol w:w="2322"/>
        <w:gridCol w:w="2322"/>
        <w:gridCol w:w="2322"/>
      </w:tblGrid>
      <w:tr w:rsidR="002D0F23" w:rsidRPr="00E13B6F" w14:paraId="74E7D678" w14:textId="77777777" w:rsidTr="00224ACE">
        <w:trPr>
          <w:cnfStyle w:val="100000000000" w:firstRow="1" w:lastRow="0" w:firstColumn="0" w:lastColumn="0" w:oddVBand="0" w:evenVBand="0" w:oddHBand="0" w:evenHBand="0" w:firstRowFirstColumn="0" w:firstRowLastColumn="0" w:lastRowFirstColumn="0" w:lastRowLastColumn="0"/>
          <w:trHeight w:val="828"/>
        </w:trPr>
        <w:tc>
          <w:tcPr>
            <w:tcW w:w="5000" w:type="pct"/>
            <w:gridSpan w:val="4"/>
            <w:tcBorders>
              <w:top w:val="none" w:sz="0" w:space="0" w:color="auto"/>
              <w:left w:val="none" w:sz="0" w:space="0" w:color="auto"/>
              <w:bottom w:val="none" w:sz="0" w:space="0" w:color="auto"/>
              <w:right w:val="none" w:sz="0" w:space="0" w:color="auto"/>
            </w:tcBorders>
          </w:tcPr>
          <w:p w14:paraId="0E7D385C" w14:textId="77777777" w:rsidR="002D0F23" w:rsidRPr="008528BD" w:rsidRDefault="002D0F23" w:rsidP="00AA3D92">
            <w:pPr>
              <w:spacing w:after="0"/>
              <w:rPr>
                <w:rFonts w:ascii="Arial" w:hAnsi="Arial" w:cs="Arial"/>
                <w:color w:val="auto"/>
              </w:rPr>
            </w:pPr>
            <w:r w:rsidRPr="004E6EAA">
              <w:rPr>
                <w:rFonts w:ascii="Arial" w:hAnsi="Arial" w:cs="Arial"/>
              </w:rPr>
              <w:t>Attendees (Name/Organisation)</w:t>
            </w:r>
          </w:p>
        </w:tc>
      </w:tr>
      <w:tr w:rsidR="002D0F23" w:rsidRPr="00E13B6F" w14:paraId="549F2D10"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7D1BAA82" w14:textId="77777777" w:rsidR="002D0F23" w:rsidRPr="005800A1" w:rsidRDefault="002D0F23" w:rsidP="00AA3D92">
            <w:pPr>
              <w:spacing w:after="0"/>
              <w:rPr>
                <w:rFonts w:ascii="Arial" w:hAnsi="Arial" w:cs="Arial"/>
              </w:rPr>
            </w:pPr>
            <w:r>
              <w:rPr>
                <w:rFonts w:ascii="Arial" w:hAnsi="Arial" w:cs="Arial"/>
              </w:rPr>
              <w:t>Jim Williamson (JW)</w:t>
            </w:r>
          </w:p>
        </w:tc>
        <w:tc>
          <w:tcPr>
            <w:tcW w:w="1250" w:type="pct"/>
          </w:tcPr>
          <w:p w14:paraId="2969333E" w14:textId="77777777" w:rsidR="002D0F23" w:rsidRPr="005800A1" w:rsidRDefault="002D0F23" w:rsidP="00AA3D92">
            <w:pPr>
              <w:spacing w:after="0"/>
              <w:rPr>
                <w:rFonts w:ascii="Arial" w:hAnsi="Arial" w:cs="Arial"/>
              </w:rPr>
            </w:pPr>
            <w:r>
              <w:rPr>
                <w:rFonts w:ascii="Arial" w:hAnsi="Arial" w:cs="Arial"/>
              </w:rPr>
              <w:t>Chair</w:t>
            </w:r>
          </w:p>
        </w:tc>
        <w:tc>
          <w:tcPr>
            <w:tcW w:w="1250" w:type="pct"/>
          </w:tcPr>
          <w:p w14:paraId="43DF884C" w14:textId="77777777" w:rsidR="002D0F23" w:rsidRPr="008445C7" w:rsidRDefault="002D0F23" w:rsidP="00AA3D92">
            <w:pPr>
              <w:spacing w:after="0"/>
              <w:rPr>
                <w:rFonts w:ascii="Arial" w:hAnsi="Arial" w:cs="Arial"/>
              </w:rPr>
            </w:pPr>
            <w:r w:rsidRPr="008445C7">
              <w:rPr>
                <w:rFonts w:ascii="Arial" w:hAnsi="Arial" w:cs="Arial"/>
              </w:rPr>
              <w:t>David Hill (DH)</w:t>
            </w:r>
          </w:p>
        </w:tc>
        <w:tc>
          <w:tcPr>
            <w:tcW w:w="1250" w:type="pct"/>
          </w:tcPr>
          <w:p w14:paraId="717C9CFB" w14:textId="77777777" w:rsidR="002D0F23" w:rsidRPr="00E13B6F" w:rsidRDefault="002D0F23" w:rsidP="00AA3D92">
            <w:pPr>
              <w:spacing w:after="0"/>
              <w:rPr>
                <w:rFonts w:ascii="Arial" w:hAnsi="Arial" w:cs="Arial"/>
              </w:rPr>
            </w:pPr>
            <w:r>
              <w:rPr>
                <w:rFonts w:ascii="Arial" w:hAnsi="Arial" w:cs="Arial"/>
              </w:rPr>
              <w:t>CPB John Holland Joint Venture (CPBJH JV)</w:t>
            </w:r>
          </w:p>
        </w:tc>
      </w:tr>
      <w:tr w:rsidR="002D0F23" w:rsidRPr="00E13B6F" w14:paraId="52A3A664" w14:textId="77777777" w:rsidTr="00224ACE">
        <w:trPr>
          <w:trHeight w:val="828"/>
        </w:trPr>
        <w:tc>
          <w:tcPr>
            <w:tcW w:w="1250" w:type="pct"/>
          </w:tcPr>
          <w:p w14:paraId="79909D98" w14:textId="77777777" w:rsidR="002D0F23" w:rsidRPr="005800A1" w:rsidRDefault="002D0F23" w:rsidP="00AA3D92">
            <w:pPr>
              <w:spacing w:after="0"/>
              <w:rPr>
                <w:rFonts w:ascii="Arial" w:hAnsi="Arial" w:cs="Arial"/>
              </w:rPr>
            </w:pPr>
            <w:r>
              <w:rPr>
                <w:rFonts w:ascii="Arial" w:hAnsi="Arial" w:cs="Arial"/>
              </w:rPr>
              <w:t xml:space="preserve">Ferdinand </w:t>
            </w:r>
            <w:proofErr w:type="spellStart"/>
            <w:r>
              <w:rPr>
                <w:rFonts w:ascii="Arial" w:hAnsi="Arial" w:cs="Arial"/>
              </w:rPr>
              <w:t>Saliba</w:t>
            </w:r>
            <w:proofErr w:type="spellEnd"/>
            <w:r>
              <w:rPr>
                <w:rFonts w:ascii="Arial" w:hAnsi="Arial" w:cs="Arial"/>
              </w:rPr>
              <w:t xml:space="preserve"> (FS)</w:t>
            </w:r>
          </w:p>
        </w:tc>
        <w:tc>
          <w:tcPr>
            <w:tcW w:w="1250" w:type="pct"/>
          </w:tcPr>
          <w:p w14:paraId="3BFAC7CE" w14:textId="77777777" w:rsidR="002D0F23" w:rsidRPr="005800A1" w:rsidRDefault="002D0F23" w:rsidP="00AA3D92">
            <w:pPr>
              <w:spacing w:after="0"/>
              <w:rPr>
                <w:rFonts w:ascii="Arial" w:hAnsi="Arial" w:cs="Arial"/>
              </w:rPr>
            </w:pPr>
            <w:r>
              <w:rPr>
                <w:rFonts w:ascii="Arial" w:hAnsi="Arial" w:cs="Arial"/>
              </w:rPr>
              <w:t>Deer Park</w:t>
            </w:r>
          </w:p>
        </w:tc>
        <w:tc>
          <w:tcPr>
            <w:tcW w:w="1250" w:type="pct"/>
          </w:tcPr>
          <w:p w14:paraId="1ECFFFC8" w14:textId="77777777" w:rsidR="002D0F23" w:rsidRPr="008445C7" w:rsidRDefault="002D0F23" w:rsidP="00AA3D92">
            <w:pPr>
              <w:spacing w:after="0"/>
              <w:rPr>
                <w:rFonts w:ascii="Arial" w:hAnsi="Arial" w:cs="Arial"/>
              </w:rPr>
            </w:pPr>
            <w:r w:rsidRPr="008445C7">
              <w:rPr>
                <w:rFonts w:ascii="Arial" w:hAnsi="Arial" w:cs="Arial"/>
              </w:rPr>
              <w:t>Mark Latham (ML)</w:t>
            </w:r>
          </w:p>
        </w:tc>
        <w:tc>
          <w:tcPr>
            <w:tcW w:w="1250" w:type="pct"/>
          </w:tcPr>
          <w:p w14:paraId="2C945C3F" w14:textId="77777777" w:rsidR="002D0F23" w:rsidRPr="00E13B6F" w:rsidRDefault="002D0F23" w:rsidP="00AA3D92">
            <w:pPr>
              <w:spacing w:after="0"/>
              <w:rPr>
                <w:rFonts w:ascii="Arial" w:hAnsi="Arial" w:cs="Arial"/>
              </w:rPr>
            </w:pPr>
            <w:r>
              <w:rPr>
                <w:rFonts w:ascii="Arial" w:hAnsi="Arial" w:cs="Arial"/>
              </w:rPr>
              <w:t>CPBJH JV</w:t>
            </w:r>
          </w:p>
        </w:tc>
      </w:tr>
      <w:tr w:rsidR="002D0F23" w:rsidRPr="00E13B6F" w14:paraId="4CBA277C"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6B332B6F" w14:textId="77777777" w:rsidR="002D0F23" w:rsidRPr="005800A1" w:rsidRDefault="002D0F23" w:rsidP="00AA3D92">
            <w:pPr>
              <w:spacing w:after="0"/>
              <w:rPr>
                <w:rFonts w:ascii="Arial" w:hAnsi="Arial" w:cs="Arial"/>
              </w:rPr>
            </w:pPr>
            <w:r>
              <w:rPr>
                <w:rFonts w:ascii="Arial" w:hAnsi="Arial" w:cs="Arial"/>
              </w:rPr>
              <w:t>Anuj Malhotra (AM)</w:t>
            </w:r>
          </w:p>
        </w:tc>
        <w:tc>
          <w:tcPr>
            <w:tcW w:w="1250" w:type="pct"/>
          </w:tcPr>
          <w:p w14:paraId="25162AC0" w14:textId="77777777" w:rsidR="002D0F23" w:rsidRPr="005800A1" w:rsidRDefault="002D0F23" w:rsidP="00AA3D92">
            <w:pPr>
              <w:spacing w:after="0"/>
              <w:rPr>
                <w:rFonts w:ascii="Arial" w:hAnsi="Arial" w:cs="Arial"/>
              </w:rPr>
            </w:pPr>
            <w:r>
              <w:rPr>
                <w:rFonts w:ascii="Arial" w:hAnsi="Arial" w:cs="Arial"/>
              </w:rPr>
              <w:t>Spotswood</w:t>
            </w:r>
          </w:p>
        </w:tc>
        <w:tc>
          <w:tcPr>
            <w:tcW w:w="1250" w:type="pct"/>
          </w:tcPr>
          <w:p w14:paraId="5E72D11A" w14:textId="77777777" w:rsidR="002D0F23" w:rsidRPr="008445C7" w:rsidRDefault="002D0F23" w:rsidP="00AA3D92">
            <w:pPr>
              <w:spacing w:after="0"/>
              <w:rPr>
                <w:rFonts w:ascii="Arial" w:hAnsi="Arial" w:cs="Arial"/>
              </w:rPr>
            </w:pPr>
            <w:r w:rsidRPr="008445C7">
              <w:rPr>
                <w:rFonts w:ascii="Arial" w:hAnsi="Arial" w:cs="Arial"/>
              </w:rPr>
              <w:t>Crystal Serblan (CS)</w:t>
            </w:r>
          </w:p>
        </w:tc>
        <w:tc>
          <w:tcPr>
            <w:tcW w:w="1250" w:type="pct"/>
          </w:tcPr>
          <w:p w14:paraId="75CCCBFA" w14:textId="77777777" w:rsidR="002D0F23" w:rsidRPr="00E13B6F" w:rsidRDefault="002D0F23" w:rsidP="00AA3D92">
            <w:pPr>
              <w:spacing w:after="0"/>
              <w:rPr>
                <w:rFonts w:ascii="Arial" w:hAnsi="Arial" w:cs="Arial"/>
              </w:rPr>
            </w:pPr>
            <w:r>
              <w:rPr>
                <w:rFonts w:ascii="Arial" w:hAnsi="Arial" w:cs="Arial"/>
              </w:rPr>
              <w:t>CPBJH JV</w:t>
            </w:r>
          </w:p>
        </w:tc>
      </w:tr>
      <w:tr w:rsidR="002D0F23" w:rsidRPr="00E13B6F" w14:paraId="0CA28415" w14:textId="77777777" w:rsidTr="00224ACE">
        <w:trPr>
          <w:trHeight w:val="828"/>
        </w:trPr>
        <w:tc>
          <w:tcPr>
            <w:tcW w:w="1250" w:type="pct"/>
          </w:tcPr>
          <w:p w14:paraId="1C89AF05" w14:textId="77777777" w:rsidR="002D0F23" w:rsidRPr="005800A1" w:rsidRDefault="002D0F23" w:rsidP="00AA3D92">
            <w:pPr>
              <w:spacing w:after="0"/>
              <w:rPr>
                <w:rFonts w:ascii="Arial" w:hAnsi="Arial" w:cs="Arial"/>
              </w:rPr>
            </w:pPr>
            <w:r>
              <w:rPr>
                <w:rFonts w:ascii="Arial" w:hAnsi="Arial" w:cs="Arial"/>
              </w:rPr>
              <w:t>Bert Boere (BB)</w:t>
            </w:r>
          </w:p>
        </w:tc>
        <w:tc>
          <w:tcPr>
            <w:tcW w:w="1250" w:type="pct"/>
          </w:tcPr>
          <w:p w14:paraId="690C06AA" w14:textId="77777777" w:rsidR="002D0F23" w:rsidRPr="005800A1" w:rsidRDefault="002D0F23" w:rsidP="00AA3D92">
            <w:pPr>
              <w:spacing w:after="0"/>
              <w:rPr>
                <w:rFonts w:ascii="Arial" w:hAnsi="Arial" w:cs="Arial"/>
              </w:rPr>
            </w:pPr>
            <w:r>
              <w:rPr>
                <w:rFonts w:ascii="Arial" w:hAnsi="Arial" w:cs="Arial"/>
              </w:rPr>
              <w:t>Brooklyn</w:t>
            </w:r>
          </w:p>
        </w:tc>
        <w:tc>
          <w:tcPr>
            <w:tcW w:w="1250" w:type="pct"/>
          </w:tcPr>
          <w:p w14:paraId="0D689C46" w14:textId="77777777" w:rsidR="002D0F23" w:rsidRPr="008445C7" w:rsidRDefault="002D0F23" w:rsidP="00AA3D92">
            <w:pPr>
              <w:spacing w:after="0"/>
              <w:rPr>
                <w:rFonts w:ascii="Arial" w:hAnsi="Arial" w:cs="Arial"/>
              </w:rPr>
            </w:pPr>
            <w:r w:rsidRPr="008445C7">
              <w:rPr>
                <w:rFonts w:ascii="Arial" w:hAnsi="Arial" w:cs="Arial"/>
              </w:rPr>
              <w:t>Charlie Fairbairn (CF)</w:t>
            </w:r>
          </w:p>
        </w:tc>
        <w:tc>
          <w:tcPr>
            <w:tcW w:w="1250" w:type="pct"/>
          </w:tcPr>
          <w:p w14:paraId="013FEE38" w14:textId="77777777" w:rsidR="002D0F23" w:rsidRPr="00E13B6F" w:rsidRDefault="002D0F23" w:rsidP="00AA3D92">
            <w:pPr>
              <w:spacing w:after="0"/>
              <w:rPr>
                <w:rFonts w:ascii="Arial" w:hAnsi="Arial" w:cs="Arial"/>
              </w:rPr>
            </w:pPr>
            <w:r>
              <w:rPr>
                <w:rFonts w:ascii="Arial" w:hAnsi="Arial" w:cs="Arial"/>
              </w:rPr>
              <w:t>CPBJH JV</w:t>
            </w:r>
          </w:p>
        </w:tc>
      </w:tr>
      <w:tr w:rsidR="002D0F23" w:rsidRPr="00E13B6F" w14:paraId="5432CAA7"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51B1D3C6" w14:textId="77777777" w:rsidR="002D0F23" w:rsidRDefault="002D0F23" w:rsidP="00AA3D92">
            <w:pPr>
              <w:spacing w:after="0"/>
              <w:rPr>
                <w:rFonts w:ascii="Arial" w:hAnsi="Arial" w:cs="Arial"/>
              </w:rPr>
            </w:pPr>
            <w:r>
              <w:rPr>
                <w:rFonts w:ascii="Arial" w:hAnsi="Arial" w:cs="Arial"/>
              </w:rPr>
              <w:t>Marlon De Leon (MDL)</w:t>
            </w:r>
          </w:p>
        </w:tc>
        <w:tc>
          <w:tcPr>
            <w:tcW w:w="1250" w:type="pct"/>
          </w:tcPr>
          <w:p w14:paraId="2E163679" w14:textId="77777777" w:rsidR="002D0F23" w:rsidRDefault="002D0F23" w:rsidP="00AA3D92">
            <w:pPr>
              <w:spacing w:after="0"/>
              <w:rPr>
                <w:rFonts w:ascii="Arial" w:hAnsi="Arial" w:cs="Arial"/>
              </w:rPr>
            </w:pPr>
            <w:r>
              <w:rPr>
                <w:rFonts w:ascii="Arial" w:hAnsi="Arial" w:cs="Arial"/>
              </w:rPr>
              <w:t>Tarneit</w:t>
            </w:r>
          </w:p>
        </w:tc>
        <w:tc>
          <w:tcPr>
            <w:tcW w:w="1250" w:type="pct"/>
          </w:tcPr>
          <w:p w14:paraId="25349288" w14:textId="77777777" w:rsidR="002D0F23" w:rsidRPr="008445C7" w:rsidRDefault="002D0F23" w:rsidP="00AA3D92">
            <w:pPr>
              <w:spacing w:after="0"/>
              <w:rPr>
                <w:rFonts w:ascii="Arial" w:hAnsi="Arial" w:cs="Arial"/>
              </w:rPr>
            </w:pPr>
            <w:r>
              <w:rPr>
                <w:rFonts w:ascii="Arial" w:hAnsi="Arial" w:cs="Arial"/>
              </w:rPr>
              <w:t>Sally Pieterse (SP)</w:t>
            </w:r>
          </w:p>
        </w:tc>
        <w:tc>
          <w:tcPr>
            <w:tcW w:w="1250" w:type="pct"/>
          </w:tcPr>
          <w:p w14:paraId="6CE62553" w14:textId="77777777" w:rsidR="002D0F23" w:rsidRDefault="002D0F23" w:rsidP="00AA3D92">
            <w:pPr>
              <w:spacing w:after="0"/>
              <w:rPr>
                <w:rFonts w:ascii="Arial" w:hAnsi="Arial" w:cs="Arial"/>
              </w:rPr>
            </w:pPr>
            <w:r>
              <w:rPr>
                <w:rFonts w:ascii="Arial" w:hAnsi="Arial" w:cs="Arial"/>
              </w:rPr>
              <w:t>CPBJH JV</w:t>
            </w:r>
          </w:p>
        </w:tc>
      </w:tr>
      <w:tr w:rsidR="002D0F23" w:rsidRPr="00E13B6F" w14:paraId="43C63999" w14:textId="77777777" w:rsidTr="00224ACE">
        <w:trPr>
          <w:trHeight w:val="828"/>
        </w:trPr>
        <w:tc>
          <w:tcPr>
            <w:tcW w:w="1250" w:type="pct"/>
          </w:tcPr>
          <w:p w14:paraId="3B9538EB" w14:textId="77777777" w:rsidR="002D0F23" w:rsidRPr="005800A1" w:rsidRDefault="002D0F23" w:rsidP="00AA3D92">
            <w:pPr>
              <w:spacing w:after="0"/>
              <w:rPr>
                <w:rFonts w:ascii="Arial" w:hAnsi="Arial" w:cs="Arial"/>
              </w:rPr>
            </w:pPr>
            <w:r>
              <w:rPr>
                <w:rFonts w:ascii="Arial" w:hAnsi="Arial" w:cs="Arial"/>
              </w:rPr>
              <w:t>Dennis Ryan (DR)</w:t>
            </w:r>
          </w:p>
        </w:tc>
        <w:tc>
          <w:tcPr>
            <w:tcW w:w="1250" w:type="pct"/>
          </w:tcPr>
          <w:p w14:paraId="66B55773" w14:textId="77777777" w:rsidR="002D0F23" w:rsidRPr="005800A1" w:rsidRDefault="002D0F23" w:rsidP="00AA3D92">
            <w:pPr>
              <w:spacing w:after="0"/>
              <w:rPr>
                <w:rFonts w:ascii="Arial" w:hAnsi="Arial" w:cs="Arial"/>
              </w:rPr>
            </w:pPr>
            <w:r>
              <w:rPr>
                <w:rFonts w:ascii="Arial" w:hAnsi="Arial" w:cs="Arial"/>
              </w:rPr>
              <w:t>Altona North</w:t>
            </w:r>
          </w:p>
        </w:tc>
        <w:tc>
          <w:tcPr>
            <w:tcW w:w="1250" w:type="pct"/>
          </w:tcPr>
          <w:p w14:paraId="55E8CCF0" w14:textId="77777777" w:rsidR="002D0F23" w:rsidRPr="008445C7" w:rsidRDefault="002D0F23" w:rsidP="00AA3D92">
            <w:pPr>
              <w:spacing w:after="0"/>
              <w:rPr>
                <w:rFonts w:ascii="Arial" w:hAnsi="Arial" w:cs="Arial"/>
              </w:rPr>
            </w:pPr>
            <w:r w:rsidRPr="008445C7">
              <w:rPr>
                <w:rFonts w:ascii="Arial" w:hAnsi="Arial" w:cs="Arial"/>
              </w:rPr>
              <w:t>Martin Hecht (MH)</w:t>
            </w:r>
          </w:p>
        </w:tc>
        <w:tc>
          <w:tcPr>
            <w:tcW w:w="1250" w:type="pct"/>
          </w:tcPr>
          <w:p w14:paraId="5F0AFE2F" w14:textId="77777777" w:rsidR="002D0F23" w:rsidRPr="00E13B6F" w:rsidRDefault="002D0F23" w:rsidP="00AA3D92">
            <w:pPr>
              <w:spacing w:after="0"/>
              <w:rPr>
                <w:rFonts w:ascii="Arial" w:hAnsi="Arial" w:cs="Arial"/>
              </w:rPr>
            </w:pPr>
            <w:r>
              <w:rPr>
                <w:rFonts w:ascii="Arial" w:hAnsi="Arial" w:cs="Arial"/>
              </w:rPr>
              <w:t>Transurban (TU)</w:t>
            </w:r>
          </w:p>
        </w:tc>
      </w:tr>
      <w:tr w:rsidR="002D0F23" w:rsidRPr="00E13B6F" w14:paraId="26ACC14D"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269C8B55" w14:textId="77777777" w:rsidR="002D0F23" w:rsidRPr="005800A1" w:rsidRDefault="002D0F23" w:rsidP="00AA3D92">
            <w:pPr>
              <w:spacing w:after="0"/>
              <w:rPr>
                <w:rFonts w:ascii="Arial" w:hAnsi="Arial" w:cs="Arial"/>
              </w:rPr>
            </w:pPr>
            <w:r>
              <w:rPr>
                <w:rFonts w:ascii="Arial" w:hAnsi="Arial" w:cs="Arial"/>
              </w:rPr>
              <w:t>Kevin Redfern (KR)</w:t>
            </w:r>
          </w:p>
        </w:tc>
        <w:tc>
          <w:tcPr>
            <w:tcW w:w="1250" w:type="pct"/>
          </w:tcPr>
          <w:p w14:paraId="5E9A132B" w14:textId="77777777" w:rsidR="002D0F23" w:rsidRPr="005800A1" w:rsidRDefault="002D0F23" w:rsidP="00AA3D92">
            <w:pPr>
              <w:spacing w:after="0"/>
              <w:rPr>
                <w:rFonts w:ascii="Arial" w:hAnsi="Arial" w:cs="Arial"/>
              </w:rPr>
            </w:pPr>
            <w:r>
              <w:rPr>
                <w:rFonts w:ascii="Arial" w:hAnsi="Arial" w:cs="Arial"/>
              </w:rPr>
              <w:t>Seabrook</w:t>
            </w:r>
          </w:p>
        </w:tc>
        <w:tc>
          <w:tcPr>
            <w:tcW w:w="1250" w:type="pct"/>
          </w:tcPr>
          <w:p w14:paraId="57DE49E9" w14:textId="77777777" w:rsidR="002D0F23" w:rsidRPr="008445C7" w:rsidRDefault="002D0F23" w:rsidP="00AA3D92">
            <w:pPr>
              <w:spacing w:after="0"/>
              <w:rPr>
                <w:rFonts w:ascii="Arial" w:hAnsi="Arial" w:cs="Arial"/>
              </w:rPr>
            </w:pPr>
            <w:r w:rsidRPr="008445C7">
              <w:rPr>
                <w:rFonts w:ascii="Arial" w:hAnsi="Arial" w:cs="Arial"/>
              </w:rPr>
              <w:t>Tatiana Echeverri (TE)</w:t>
            </w:r>
          </w:p>
        </w:tc>
        <w:tc>
          <w:tcPr>
            <w:tcW w:w="1250" w:type="pct"/>
          </w:tcPr>
          <w:p w14:paraId="05C66210" w14:textId="77777777" w:rsidR="002D0F23" w:rsidRPr="00E13B6F" w:rsidRDefault="002D0F23" w:rsidP="00AA3D92">
            <w:pPr>
              <w:spacing w:after="0"/>
              <w:rPr>
                <w:rFonts w:ascii="Arial" w:hAnsi="Arial" w:cs="Arial"/>
              </w:rPr>
            </w:pPr>
            <w:r>
              <w:rPr>
                <w:rFonts w:ascii="Arial" w:hAnsi="Arial" w:cs="Arial"/>
              </w:rPr>
              <w:t>TU</w:t>
            </w:r>
          </w:p>
        </w:tc>
      </w:tr>
      <w:tr w:rsidR="002D0F23" w:rsidRPr="00E13B6F" w14:paraId="07EA07E4" w14:textId="77777777" w:rsidTr="00224ACE">
        <w:trPr>
          <w:trHeight w:val="828"/>
        </w:trPr>
        <w:tc>
          <w:tcPr>
            <w:tcW w:w="1250" w:type="pct"/>
          </w:tcPr>
          <w:p w14:paraId="4C80775F" w14:textId="77777777" w:rsidR="002D0F23" w:rsidRPr="005800A1" w:rsidRDefault="002D0F23" w:rsidP="00AA3D92">
            <w:pPr>
              <w:spacing w:after="0"/>
              <w:rPr>
                <w:rFonts w:ascii="Arial" w:hAnsi="Arial" w:cs="Arial"/>
              </w:rPr>
            </w:pPr>
            <w:r>
              <w:rPr>
                <w:rFonts w:ascii="Arial" w:hAnsi="Arial" w:cs="Arial"/>
              </w:rPr>
              <w:t>Geoff Mitchelmore (GM)</w:t>
            </w:r>
          </w:p>
        </w:tc>
        <w:tc>
          <w:tcPr>
            <w:tcW w:w="1250" w:type="pct"/>
          </w:tcPr>
          <w:p w14:paraId="77704D87" w14:textId="77777777" w:rsidR="002D0F23" w:rsidRPr="005800A1" w:rsidRDefault="002D0F23" w:rsidP="00AA3D92">
            <w:pPr>
              <w:spacing w:after="0"/>
              <w:rPr>
                <w:rFonts w:ascii="Arial" w:hAnsi="Arial" w:cs="Arial"/>
              </w:rPr>
            </w:pPr>
            <w:r>
              <w:rPr>
                <w:rFonts w:ascii="Arial" w:hAnsi="Arial" w:cs="Arial"/>
              </w:rPr>
              <w:t xml:space="preserve">Friends of Lower </w:t>
            </w:r>
            <w:proofErr w:type="spellStart"/>
            <w:r>
              <w:rPr>
                <w:rFonts w:ascii="Arial" w:hAnsi="Arial" w:cs="Arial"/>
              </w:rPr>
              <w:t>Kororoit</w:t>
            </w:r>
            <w:proofErr w:type="spellEnd"/>
            <w:r>
              <w:rPr>
                <w:rFonts w:ascii="Arial" w:hAnsi="Arial" w:cs="Arial"/>
              </w:rPr>
              <w:t xml:space="preserve"> Creek</w:t>
            </w:r>
          </w:p>
        </w:tc>
        <w:tc>
          <w:tcPr>
            <w:tcW w:w="1250" w:type="pct"/>
          </w:tcPr>
          <w:p w14:paraId="2A5B21F7" w14:textId="77777777" w:rsidR="002D0F23" w:rsidRPr="008445C7" w:rsidRDefault="002D0F23" w:rsidP="00AA3D92">
            <w:pPr>
              <w:spacing w:after="0"/>
              <w:rPr>
                <w:rFonts w:ascii="Arial" w:hAnsi="Arial" w:cs="Arial"/>
              </w:rPr>
            </w:pPr>
            <w:r w:rsidRPr="008445C7">
              <w:rPr>
                <w:rFonts w:ascii="Arial" w:hAnsi="Arial" w:cs="Arial"/>
              </w:rPr>
              <w:t>Jala Shekho (JS)</w:t>
            </w:r>
          </w:p>
        </w:tc>
        <w:tc>
          <w:tcPr>
            <w:tcW w:w="1250" w:type="pct"/>
          </w:tcPr>
          <w:p w14:paraId="0532C631" w14:textId="77777777" w:rsidR="002D0F23" w:rsidRPr="00E13B6F" w:rsidRDefault="002D0F23" w:rsidP="00AA3D92">
            <w:pPr>
              <w:spacing w:after="0"/>
              <w:rPr>
                <w:rFonts w:ascii="Arial" w:hAnsi="Arial" w:cs="Arial"/>
              </w:rPr>
            </w:pPr>
            <w:r>
              <w:rPr>
                <w:rFonts w:ascii="Arial" w:hAnsi="Arial" w:cs="Arial"/>
              </w:rPr>
              <w:t>TU</w:t>
            </w:r>
          </w:p>
        </w:tc>
      </w:tr>
      <w:tr w:rsidR="002D0F23" w:rsidRPr="00E13B6F" w14:paraId="1F2ED67E"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383D713F" w14:textId="77777777" w:rsidR="002D0F23" w:rsidRPr="005800A1" w:rsidRDefault="002D0F23" w:rsidP="00AA3D92">
            <w:pPr>
              <w:spacing w:after="0"/>
              <w:rPr>
                <w:rFonts w:ascii="Arial" w:hAnsi="Arial" w:cs="Arial"/>
              </w:rPr>
            </w:pPr>
            <w:r>
              <w:rPr>
                <w:rFonts w:ascii="Arial" w:hAnsi="Arial" w:cs="Arial"/>
              </w:rPr>
              <w:lastRenderedPageBreak/>
              <w:t>Garry Brennan</w:t>
            </w:r>
          </w:p>
        </w:tc>
        <w:tc>
          <w:tcPr>
            <w:tcW w:w="1250" w:type="pct"/>
          </w:tcPr>
          <w:p w14:paraId="282E594D" w14:textId="77777777" w:rsidR="002D0F23" w:rsidRPr="005800A1" w:rsidRDefault="002D0F23" w:rsidP="00AA3D92">
            <w:pPr>
              <w:spacing w:after="0"/>
              <w:rPr>
                <w:rFonts w:ascii="Arial" w:hAnsi="Arial" w:cs="Arial"/>
              </w:rPr>
            </w:pPr>
            <w:r>
              <w:rPr>
                <w:rFonts w:ascii="Arial" w:hAnsi="Arial" w:cs="Arial"/>
              </w:rPr>
              <w:t>Bicycle Network Victoria</w:t>
            </w:r>
          </w:p>
        </w:tc>
        <w:tc>
          <w:tcPr>
            <w:tcW w:w="1250" w:type="pct"/>
          </w:tcPr>
          <w:p w14:paraId="1524A987" w14:textId="77777777" w:rsidR="002D0F23" w:rsidRPr="008445C7" w:rsidRDefault="002D0F23" w:rsidP="00AA3D92">
            <w:pPr>
              <w:spacing w:after="0"/>
              <w:rPr>
                <w:rFonts w:ascii="Arial" w:hAnsi="Arial" w:cs="Arial"/>
              </w:rPr>
            </w:pPr>
            <w:r w:rsidRPr="008445C7">
              <w:rPr>
                <w:rFonts w:ascii="Arial" w:hAnsi="Arial" w:cs="Arial"/>
              </w:rPr>
              <w:t>Anthony Havers (AH)</w:t>
            </w:r>
          </w:p>
        </w:tc>
        <w:tc>
          <w:tcPr>
            <w:tcW w:w="1250" w:type="pct"/>
          </w:tcPr>
          <w:p w14:paraId="3A886F9E" w14:textId="77777777" w:rsidR="002D0F23" w:rsidRPr="00E13B6F" w:rsidRDefault="002D0F23" w:rsidP="00AA3D92">
            <w:pPr>
              <w:spacing w:after="0"/>
              <w:rPr>
                <w:rFonts w:ascii="Arial" w:hAnsi="Arial" w:cs="Arial"/>
              </w:rPr>
            </w:pPr>
            <w:r>
              <w:rPr>
                <w:rFonts w:ascii="Arial" w:hAnsi="Arial" w:cs="Arial"/>
              </w:rPr>
              <w:t>West Gate Tunnel Project, Major Transport Infrastructure Authority (WGTP MTIA)</w:t>
            </w:r>
          </w:p>
        </w:tc>
      </w:tr>
      <w:tr w:rsidR="002D0F23" w:rsidRPr="00E13B6F" w14:paraId="527DBA28" w14:textId="77777777" w:rsidTr="00224ACE">
        <w:trPr>
          <w:trHeight w:val="828"/>
        </w:trPr>
        <w:tc>
          <w:tcPr>
            <w:tcW w:w="1250" w:type="pct"/>
          </w:tcPr>
          <w:p w14:paraId="62E76E4C" w14:textId="77777777" w:rsidR="002D0F23" w:rsidRPr="005800A1" w:rsidRDefault="002D0F23" w:rsidP="00AA3D92">
            <w:pPr>
              <w:spacing w:after="0"/>
              <w:rPr>
                <w:rFonts w:ascii="Arial" w:hAnsi="Arial" w:cs="Arial"/>
              </w:rPr>
            </w:pPr>
            <w:r>
              <w:rPr>
                <w:rFonts w:ascii="Arial" w:hAnsi="Arial" w:cs="Arial"/>
              </w:rPr>
              <w:t>Ian Butterworth (IB)</w:t>
            </w:r>
          </w:p>
        </w:tc>
        <w:tc>
          <w:tcPr>
            <w:tcW w:w="1250" w:type="pct"/>
          </w:tcPr>
          <w:p w14:paraId="637F413C" w14:textId="77777777" w:rsidR="002D0F23" w:rsidRPr="005800A1" w:rsidRDefault="002D0F23" w:rsidP="00AA3D92">
            <w:pPr>
              <w:spacing w:after="0"/>
              <w:rPr>
                <w:rFonts w:ascii="Arial" w:hAnsi="Arial" w:cs="Arial"/>
              </w:rPr>
            </w:pPr>
            <w:r>
              <w:rPr>
                <w:rFonts w:ascii="Arial" w:hAnsi="Arial" w:cs="Arial"/>
              </w:rPr>
              <w:t>Hobsons Bay City Council</w:t>
            </w:r>
          </w:p>
        </w:tc>
        <w:tc>
          <w:tcPr>
            <w:tcW w:w="1250" w:type="pct"/>
          </w:tcPr>
          <w:p w14:paraId="23F67CA8" w14:textId="77777777" w:rsidR="002D0F23" w:rsidRPr="008445C7" w:rsidRDefault="002D0F23" w:rsidP="00AA3D92">
            <w:pPr>
              <w:spacing w:after="0"/>
              <w:rPr>
                <w:rFonts w:ascii="Arial" w:hAnsi="Arial" w:cs="Arial"/>
              </w:rPr>
            </w:pPr>
            <w:r w:rsidRPr="008445C7">
              <w:rPr>
                <w:rFonts w:ascii="Arial" w:hAnsi="Arial" w:cs="Arial"/>
              </w:rPr>
              <w:t>Liz Evans (LE)</w:t>
            </w:r>
          </w:p>
        </w:tc>
        <w:tc>
          <w:tcPr>
            <w:tcW w:w="1250" w:type="pct"/>
          </w:tcPr>
          <w:p w14:paraId="4218F50D" w14:textId="77777777" w:rsidR="002D0F23" w:rsidRPr="00E13B6F" w:rsidRDefault="002D0F23" w:rsidP="00AA3D92">
            <w:pPr>
              <w:spacing w:after="0"/>
              <w:rPr>
                <w:rFonts w:ascii="Arial" w:hAnsi="Arial" w:cs="Arial"/>
              </w:rPr>
            </w:pPr>
            <w:r>
              <w:rPr>
                <w:rFonts w:ascii="Arial" w:hAnsi="Arial" w:cs="Arial"/>
              </w:rPr>
              <w:t>WGTP MTIA</w:t>
            </w:r>
          </w:p>
        </w:tc>
      </w:tr>
      <w:tr w:rsidR="002D0F23" w:rsidRPr="00E13B6F" w14:paraId="2733528D" w14:textId="77777777" w:rsidTr="00224ACE">
        <w:trPr>
          <w:cnfStyle w:val="000000100000" w:firstRow="0" w:lastRow="0" w:firstColumn="0" w:lastColumn="0" w:oddVBand="0" w:evenVBand="0" w:oddHBand="1" w:evenHBand="0" w:firstRowFirstColumn="0" w:firstRowLastColumn="0" w:lastRowFirstColumn="0" w:lastRowLastColumn="0"/>
          <w:trHeight w:val="828"/>
        </w:trPr>
        <w:tc>
          <w:tcPr>
            <w:tcW w:w="1250" w:type="pct"/>
          </w:tcPr>
          <w:p w14:paraId="3C5B607B" w14:textId="77777777" w:rsidR="002D0F23" w:rsidRPr="005800A1" w:rsidRDefault="002D0F23" w:rsidP="00AA3D92">
            <w:pPr>
              <w:spacing w:after="0"/>
              <w:rPr>
                <w:rFonts w:ascii="Arial" w:hAnsi="Arial" w:cs="Arial"/>
              </w:rPr>
            </w:pPr>
            <w:r>
              <w:rPr>
                <w:rFonts w:ascii="Arial" w:hAnsi="Arial" w:cs="Arial"/>
              </w:rPr>
              <w:t>Adrian Ashford (AA)</w:t>
            </w:r>
          </w:p>
        </w:tc>
        <w:tc>
          <w:tcPr>
            <w:tcW w:w="1250" w:type="pct"/>
          </w:tcPr>
          <w:p w14:paraId="18912142" w14:textId="77777777" w:rsidR="002D0F23" w:rsidRPr="005800A1" w:rsidRDefault="002D0F23" w:rsidP="00AA3D92">
            <w:pPr>
              <w:spacing w:after="0"/>
              <w:rPr>
                <w:rFonts w:ascii="Arial" w:hAnsi="Arial" w:cs="Arial"/>
              </w:rPr>
            </w:pPr>
            <w:proofErr w:type="spellStart"/>
            <w:r>
              <w:rPr>
                <w:rFonts w:ascii="Arial" w:hAnsi="Arial" w:cs="Arial"/>
              </w:rPr>
              <w:t>Brimbank</w:t>
            </w:r>
            <w:proofErr w:type="spellEnd"/>
            <w:r>
              <w:rPr>
                <w:rFonts w:ascii="Arial" w:hAnsi="Arial" w:cs="Arial"/>
              </w:rPr>
              <w:t xml:space="preserve"> Council</w:t>
            </w:r>
          </w:p>
        </w:tc>
        <w:tc>
          <w:tcPr>
            <w:tcW w:w="1250" w:type="pct"/>
          </w:tcPr>
          <w:p w14:paraId="12B59AE6" w14:textId="77777777" w:rsidR="002D0F23" w:rsidRPr="005800A1" w:rsidRDefault="002D0F23" w:rsidP="00AA3D92">
            <w:pPr>
              <w:spacing w:after="0"/>
              <w:rPr>
                <w:rFonts w:ascii="Arial" w:hAnsi="Arial" w:cs="Arial"/>
              </w:rPr>
            </w:pPr>
            <w:r>
              <w:rPr>
                <w:rFonts w:ascii="Arial" w:hAnsi="Arial" w:cs="Arial"/>
              </w:rPr>
              <w:t>Taylar Cations (TC)</w:t>
            </w:r>
          </w:p>
        </w:tc>
        <w:tc>
          <w:tcPr>
            <w:tcW w:w="1250" w:type="pct"/>
          </w:tcPr>
          <w:p w14:paraId="5C042CB0" w14:textId="77777777" w:rsidR="002D0F23" w:rsidRPr="00E13B6F" w:rsidRDefault="002D0F23" w:rsidP="00AA3D92">
            <w:pPr>
              <w:spacing w:after="0"/>
              <w:rPr>
                <w:rFonts w:ascii="Arial" w:hAnsi="Arial" w:cs="Arial"/>
              </w:rPr>
            </w:pPr>
            <w:r>
              <w:rPr>
                <w:rFonts w:ascii="Arial" w:hAnsi="Arial" w:cs="Arial"/>
              </w:rPr>
              <w:t>WGTP MTIA</w:t>
            </w:r>
          </w:p>
        </w:tc>
      </w:tr>
      <w:tr w:rsidR="002D0F23" w:rsidRPr="00E13B6F" w14:paraId="5F2FA833" w14:textId="77777777" w:rsidTr="00224ACE">
        <w:trPr>
          <w:trHeight w:val="828"/>
        </w:trPr>
        <w:tc>
          <w:tcPr>
            <w:tcW w:w="1250" w:type="pct"/>
          </w:tcPr>
          <w:p w14:paraId="76F2B34D" w14:textId="77777777" w:rsidR="002D0F23" w:rsidRPr="005800A1" w:rsidRDefault="002D0F23" w:rsidP="00AA3D92">
            <w:pPr>
              <w:spacing w:after="0"/>
              <w:rPr>
                <w:rFonts w:ascii="Arial" w:hAnsi="Arial" w:cs="Arial"/>
              </w:rPr>
            </w:pPr>
            <w:r>
              <w:rPr>
                <w:rFonts w:ascii="Arial" w:hAnsi="Arial" w:cs="Arial"/>
              </w:rPr>
              <w:t xml:space="preserve">Patsy </w:t>
            </w:r>
            <w:proofErr w:type="spellStart"/>
            <w:r>
              <w:rPr>
                <w:rFonts w:ascii="Arial" w:hAnsi="Arial" w:cs="Arial"/>
              </w:rPr>
              <w:t>Toop</w:t>
            </w:r>
            <w:proofErr w:type="spellEnd"/>
            <w:r>
              <w:rPr>
                <w:rFonts w:ascii="Arial" w:hAnsi="Arial" w:cs="Arial"/>
              </w:rPr>
              <w:t xml:space="preserve"> (PT)</w:t>
            </w:r>
          </w:p>
        </w:tc>
        <w:tc>
          <w:tcPr>
            <w:tcW w:w="1250" w:type="pct"/>
          </w:tcPr>
          <w:p w14:paraId="57D58722" w14:textId="77777777" w:rsidR="002D0F23" w:rsidRPr="005800A1" w:rsidRDefault="002D0F23" w:rsidP="00AA3D92">
            <w:pPr>
              <w:spacing w:after="0"/>
              <w:rPr>
                <w:rFonts w:ascii="Arial" w:hAnsi="Arial" w:cs="Arial"/>
              </w:rPr>
            </w:pPr>
            <w:r>
              <w:rPr>
                <w:rFonts w:ascii="Arial" w:hAnsi="Arial" w:cs="Arial"/>
              </w:rPr>
              <w:t>Inner West Air Quality Group</w:t>
            </w:r>
          </w:p>
        </w:tc>
        <w:tc>
          <w:tcPr>
            <w:tcW w:w="1250" w:type="pct"/>
          </w:tcPr>
          <w:p w14:paraId="35AE0E6D" w14:textId="77777777" w:rsidR="002D0F23" w:rsidRPr="005800A1" w:rsidRDefault="002D0F23" w:rsidP="00AA3D92">
            <w:pPr>
              <w:spacing w:after="0"/>
              <w:rPr>
                <w:rFonts w:ascii="Arial" w:hAnsi="Arial" w:cs="Arial"/>
              </w:rPr>
            </w:pPr>
            <w:r>
              <w:rPr>
                <w:rFonts w:ascii="Arial" w:hAnsi="Arial" w:cs="Arial"/>
              </w:rPr>
              <w:t>Hugh Perry (HP)</w:t>
            </w:r>
          </w:p>
        </w:tc>
        <w:tc>
          <w:tcPr>
            <w:tcW w:w="1250" w:type="pct"/>
          </w:tcPr>
          <w:p w14:paraId="716C34BA" w14:textId="77777777" w:rsidR="002D0F23" w:rsidRPr="00E13B6F" w:rsidRDefault="002D0F23" w:rsidP="00AA3D92">
            <w:pPr>
              <w:spacing w:after="0"/>
              <w:rPr>
                <w:rFonts w:ascii="Arial" w:hAnsi="Arial" w:cs="Arial"/>
              </w:rPr>
            </w:pPr>
            <w:r>
              <w:rPr>
                <w:rFonts w:ascii="Arial" w:hAnsi="Arial" w:cs="Arial"/>
              </w:rPr>
              <w:t>WGTP MTIA</w:t>
            </w:r>
          </w:p>
        </w:tc>
      </w:tr>
    </w:tbl>
    <w:p w14:paraId="4659B786" w14:textId="77777777" w:rsidR="001E7DF1" w:rsidRDefault="001E7DF1" w:rsidP="0030724C">
      <w:pPr>
        <w:pStyle w:val="Heading3TableFigures"/>
        <w:rPr>
          <w:rFonts w:ascii="Arial" w:hAnsi="Arial" w:cs="Arial"/>
        </w:rPr>
      </w:pPr>
    </w:p>
    <w:p w14:paraId="6BA3E7F2" w14:textId="68560063" w:rsidR="00C050C4" w:rsidRDefault="00DF3956" w:rsidP="0030724C">
      <w:pPr>
        <w:pStyle w:val="Heading3TableFigures"/>
        <w:rPr>
          <w:rFonts w:ascii="Arial" w:hAnsi="Arial" w:cs="Arial"/>
        </w:rPr>
      </w:pPr>
      <w:r>
        <w:rPr>
          <w:rFonts w:ascii="Arial" w:hAnsi="Arial" w:cs="Arial"/>
        </w:rPr>
        <w:t xml:space="preserve">Apologies </w:t>
      </w:r>
    </w:p>
    <w:tbl>
      <w:tblPr>
        <w:tblStyle w:val="ListTable4-Accent31"/>
        <w:tblW w:w="0" w:type="auto"/>
        <w:tblLook w:val="04A0" w:firstRow="1" w:lastRow="0" w:firstColumn="1" w:lastColumn="0" w:noHBand="0" w:noVBand="1"/>
      </w:tblPr>
      <w:tblGrid>
        <w:gridCol w:w="2321"/>
        <w:gridCol w:w="2322"/>
        <w:gridCol w:w="2322"/>
        <w:gridCol w:w="2322"/>
      </w:tblGrid>
      <w:tr w:rsidR="00DA5D60" w14:paraId="48E3BABB" w14:textId="77777777" w:rsidTr="00DA5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E167956" w14:textId="1FE3BB1F" w:rsidR="00DA5D60" w:rsidRPr="00D21796" w:rsidRDefault="00DA5D60" w:rsidP="0030724C">
            <w:pPr>
              <w:pStyle w:val="Heading3TableFigures"/>
              <w:rPr>
                <w:rFonts w:ascii="Arial" w:hAnsi="Arial" w:cs="Arial"/>
                <w:b/>
                <w:bCs w:val="0"/>
              </w:rPr>
            </w:pPr>
            <w:r w:rsidRPr="00D21796">
              <w:rPr>
                <w:rFonts w:ascii="Arial" w:hAnsi="Arial" w:cs="Arial"/>
                <w:b/>
                <w:bCs w:val="0"/>
                <w:color w:val="FFFFFF" w:themeColor="background1"/>
                <w:sz w:val="18"/>
                <w:szCs w:val="18"/>
              </w:rPr>
              <w:t>Name/ organisation</w:t>
            </w:r>
          </w:p>
        </w:tc>
        <w:tc>
          <w:tcPr>
            <w:tcW w:w="2322" w:type="dxa"/>
          </w:tcPr>
          <w:p w14:paraId="7F39B35A" w14:textId="77777777" w:rsidR="00DA5D60" w:rsidRDefault="00DA5D60" w:rsidP="0030724C">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22" w:type="dxa"/>
          </w:tcPr>
          <w:p w14:paraId="63A28A90" w14:textId="77777777" w:rsidR="00DA5D60" w:rsidRDefault="00DA5D60" w:rsidP="0030724C">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22" w:type="dxa"/>
          </w:tcPr>
          <w:p w14:paraId="6DAAB4B7" w14:textId="77777777" w:rsidR="00DA5D60" w:rsidRDefault="00DA5D60" w:rsidP="0030724C">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A5D60" w14:paraId="1BADC62B" w14:textId="77777777" w:rsidTr="00DA5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637F6149" w14:textId="1934BAA7" w:rsidR="00DA5D60" w:rsidRPr="000F123A" w:rsidRDefault="008A5141" w:rsidP="0030724C">
            <w:pPr>
              <w:pStyle w:val="Heading3TableFigures"/>
              <w:rPr>
                <w:rFonts w:ascii="Arial" w:hAnsi="Arial" w:cs="Arial"/>
                <w:sz w:val="18"/>
                <w:szCs w:val="18"/>
              </w:rPr>
            </w:pPr>
            <w:r w:rsidRPr="000F123A">
              <w:rPr>
                <w:rFonts w:ascii="Arial" w:hAnsi="Arial" w:cs="Arial"/>
                <w:sz w:val="18"/>
                <w:szCs w:val="18"/>
              </w:rPr>
              <w:t xml:space="preserve">Peter </w:t>
            </w:r>
            <w:proofErr w:type="spellStart"/>
            <w:r w:rsidRPr="000F123A">
              <w:rPr>
                <w:rFonts w:ascii="Arial" w:hAnsi="Arial" w:cs="Arial"/>
                <w:sz w:val="18"/>
                <w:szCs w:val="18"/>
              </w:rPr>
              <w:t>Kartsidimas</w:t>
            </w:r>
            <w:proofErr w:type="spellEnd"/>
            <w:r w:rsidRPr="000F123A">
              <w:rPr>
                <w:rFonts w:ascii="Arial" w:hAnsi="Arial" w:cs="Arial"/>
                <w:sz w:val="18"/>
                <w:szCs w:val="18"/>
              </w:rPr>
              <w:t xml:space="preserve"> (PK)</w:t>
            </w:r>
          </w:p>
        </w:tc>
        <w:tc>
          <w:tcPr>
            <w:tcW w:w="2322" w:type="dxa"/>
          </w:tcPr>
          <w:p w14:paraId="28C4270E" w14:textId="7F43E176" w:rsidR="00DA5D60" w:rsidRPr="000F123A" w:rsidRDefault="008A5141"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F123A">
              <w:rPr>
                <w:rFonts w:ascii="Arial" w:hAnsi="Arial" w:cs="Arial"/>
                <w:b w:val="0"/>
                <w:bCs/>
                <w:sz w:val="18"/>
                <w:szCs w:val="18"/>
              </w:rPr>
              <w:t>RACV</w:t>
            </w:r>
          </w:p>
        </w:tc>
        <w:tc>
          <w:tcPr>
            <w:tcW w:w="2322" w:type="dxa"/>
          </w:tcPr>
          <w:p w14:paraId="081B0F65" w14:textId="578CCC05" w:rsidR="00DA5D60" w:rsidRPr="000F123A" w:rsidRDefault="008A5141"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F123A">
              <w:rPr>
                <w:rFonts w:ascii="Arial" w:hAnsi="Arial" w:cs="Arial"/>
                <w:b w:val="0"/>
                <w:bCs/>
                <w:sz w:val="18"/>
                <w:szCs w:val="18"/>
              </w:rPr>
              <w:t xml:space="preserve">Sue La </w:t>
            </w:r>
            <w:proofErr w:type="spellStart"/>
            <w:r w:rsidRPr="000F123A">
              <w:rPr>
                <w:rFonts w:ascii="Arial" w:hAnsi="Arial" w:cs="Arial"/>
                <w:b w:val="0"/>
                <w:bCs/>
                <w:sz w:val="18"/>
                <w:szCs w:val="18"/>
              </w:rPr>
              <w:t>Greca</w:t>
            </w:r>
            <w:proofErr w:type="spellEnd"/>
            <w:r w:rsidRPr="000F123A">
              <w:rPr>
                <w:rFonts w:ascii="Arial" w:hAnsi="Arial" w:cs="Arial"/>
                <w:b w:val="0"/>
                <w:bCs/>
                <w:sz w:val="18"/>
                <w:szCs w:val="18"/>
              </w:rPr>
              <w:t xml:space="preserve"> (SLG)</w:t>
            </w:r>
          </w:p>
        </w:tc>
        <w:tc>
          <w:tcPr>
            <w:tcW w:w="2322" w:type="dxa"/>
          </w:tcPr>
          <w:p w14:paraId="112A37DD" w14:textId="63B2656C" w:rsidR="00DA5D60" w:rsidRPr="000F123A" w:rsidRDefault="008A5141"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proofErr w:type="spellStart"/>
            <w:r w:rsidRPr="000F123A">
              <w:rPr>
                <w:rFonts w:ascii="Arial" w:hAnsi="Arial" w:cs="Arial"/>
                <w:b w:val="0"/>
                <w:bCs/>
                <w:sz w:val="18"/>
                <w:szCs w:val="18"/>
              </w:rPr>
              <w:t>LeadWest</w:t>
            </w:r>
            <w:proofErr w:type="spellEnd"/>
          </w:p>
        </w:tc>
      </w:tr>
      <w:tr w:rsidR="008A5141" w14:paraId="5A524BC7" w14:textId="77777777" w:rsidTr="00DA5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099B2300" w14:textId="5A06C74C" w:rsidR="008A5141" w:rsidRPr="000F123A" w:rsidRDefault="008A5141" w:rsidP="0030724C">
            <w:pPr>
              <w:pStyle w:val="Heading3TableFigures"/>
              <w:rPr>
                <w:rFonts w:ascii="Arial" w:hAnsi="Arial" w:cs="Arial"/>
                <w:sz w:val="18"/>
                <w:szCs w:val="18"/>
              </w:rPr>
            </w:pPr>
            <w:r w:rsidRPr="000F123A">
              <w:rPr>
                <w:rFonts w:ascii="Arial" w:hAnsi="Arial" w:cs="Arial"/>
                <w:sz w:val="18"/>
                <w:szCs w:val="18"/>
              </w:rPr>
              <w:t>Steve Wilson (SW)</w:t>
            </w:r>
          </w:p>
        </w:tc>
        <w:tc>
          <w:tcPr>
            <w:tcW w:w="2322" w:type="dxa"/>
          </w:tcPr>
          <w:p w14:paraId="1F9A7AAA" w14:textId="5083F661" w:rsidR="008A5141" w:rsidRPr="000F123A" w:rsidRDefault="008A5141" w:rsidP="0030724C">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r w:rsidRPr="000F123A">
              <w:rPr>
                <w:rFonts w:ascii="Arial" w:hAnsi="Arial" w:cs="Arial"/>
                <w:b w:val="0"/>
                <w:bCs/>
                <w:sz w:val="18"/>
                <w:szCs w:val="18"/>
              </w:rPr>
              <w:t>Friends of Stony Creek</w:t>
            </w:r>
          </w:p>
        </w:tc>
        <w:tc>
          <w:tcPr>
            <w:tcW w:w="2322" w:type="dxa"/>
          </w:tcPr>
          <w:p w14:paraId="04608010" w14:textId="7D99E782" w:rsidR="008A5141" w:rsidRPr="000F123A" w:rsidRDefault="008A5141" w:rsidP="0030724C">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r w:rsidRPr="000F123A">
              <w:rPr>
                <w:rFonts w:ascii="Arial" w:hAnsi="Arial" w:cs="Arial"/>
                <w:b w:val="0"/>
                <w:bCs/>
                <w:sz w:val="18"/>
                <w:szCs w:val="18"/>
              </w:rPr>
              <w:t xml:space="preserve">John </w:t>
            </w:r>
            <w:proofErr w:type="spellStart"/>
            <w:r w:rsidRPr="000F123A">
              <w:rPr>
                <w:rFonts w:ascii="Arial" w:hAnsi="Arial" w:cs="Arial"/>
                <w:b w:val="0"/>
                <w:bCs/>
                <w:sz w:val="18"/>
                <w:szCs w:val="18"/>
              </w:rPr>
              <w:t>Stirk</w:t>
            </w:r>
            <w:proofErr w:type="spellEnd"/>
            <w:r w:rsidRPr="000F123A">
              <w:rPr>
                <w:rFonts w:ascii="Arial" w:hAnsi="Arial" w:cs="Arial"/>
                <w:b w:val="0"/>
                <w:bCs/>
                <w:sz w:val="18"/>
                <w:szCs w:val="18"/>
              </w:rPr>
              <w:t xml:space="preserve"> (</w:t>
            </w:r>
            <w:proofErr w:type="spellStart"/>
            <w:r w:rsidRPr="000F123A">
              <w:rPr>
                <w:rFonts w:ascii="Arial" w:hAnsi="Arial" w:cs="Arial"/>
                <w:b w:val="0"/>
                <w:bCs/>
                <w:sz w:val="18"/>
                <w:szCs w:val="18"/>
              </w:rPr>
              <w:t>JS</w:t>
            </w:r>
            <w:r w:rsidR="00224B8D" w:rsidRPr="000F123A">
              <w:rPr>
                <w:rFonts w:ascii="Arial" w:hAnsi="Arial" w:cs="Arial"/>
                <w:b w:val="0"/>
                <w:bCs/>
                <w:sz w:val="18"/>
                <w:szCs w:val="18"/>
              </w:rPr>
              <w:t>t</w:t>
            </w:r>
            <w:proofErr w:type="spellEnd"/>
            <w:r w:rsidR="00224B8D" w:rsidRPr="000F123A">
              <w:rPr>
                <w:rFonts w:ascii="Arial" w:hAnsi="Arial" w:cs="Arial"/>
                <w:b w:val="0"/>
                <w:bCs/>
                <w:sz w:val="18"/>
                <w:szCs w:val="18"/>
              </w:rPr>
              <w:t>)</w:t>
            </w:r>
          </w:p>
        </w:tc>
        <w:tc>
          <w:tcPr>
            <w:tcW w:w="2322" w:type="dxa"/>
          </w:tcPr>
          <w:p w14:paraId="051D910D" w14:textId="656434AC" w:rsidR="008A5141" w:rsidRPr="000F123A" w:rsidRDefault="00BA5F78" w:rsidP="0030724C">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proofErr w:type="spellStart"/>
            <w:r w:rsidRPr="000F123A">
              <w:rPr>
                <w:rFonts w:ascii="Arial" w:hAnsi="Arial" w:cs="Arial"/>
                <w:b w:val="0"/>
                <w:bCs/>
                <w:sz w:val="18"/>
                <w:szCs w:val="18"/>
              </w:rPr>
              <w:t>BayWest</w:t>
            </w:r>
            <w:proofErr w:type="spellEnd"/>
            <w:r w:rsidRPr="000F123A">
              <w:rPr>
                <w:rFonts w:ascii="Arial" w:hAnsi="Arial" w:cs="Arial"/>
                <w:b w:val="0"/>
                <w:bCs/>
                <w:sz w:val="18"/>
                <w:szCs w:val="18"/>
              </w:rPr>
              <w:t xml:space="preserve"> Bug</w:t>
            </w:r>
          </w:p>
        </w:tc>
      </w:tr>
      <w:tr w:rsidR="00BA5F78" w14:paraId="0AE262CC" w14:textId="77777777" w:rsidTr="00DA5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6B8E66B3" w14:textId="2C801D8D" w:rsidR="00BA5F78" w:rsidRPr="000F123A" w:rsidRDefault="000F123A" w:rsidP="0030724C">
            <w:pPr>
              <w:pStyle w:val="Heading3TableFigures"/>
              <w:rPr>
                <w:rFonts w:ascii="Arial" w:hAnsi="Arial" w:cs="Arial"/>
                <w:sz w:val="18"/>
                <w:szCs w:val="18"/>
              </w:rPr>
            </w:pPr>
            <w:r w:rsidRPr="000F123A">
              <w:rPr>
                <w:rFonts w:ascii="Arial" w:hAnsi="Arial" w:cs="Arial"/>
                <w:sz w:val="18"/>
                <w:szCs w:val="18"/>
              </w:rPr>
              <w:t xml:space="preserve">Martin </w:t>
            </w:r>
            <w:proofErr w:type="spellStart"/>
            <w:r w:rsidRPr="000F123A">
              <w:rPr>
                <w:rFonts w:ascii="Arial" w:hAnsi="Arial" w:cs="Arial"/>
                <w:sz w:val="18"/>
                <w:szCs w:val="18"/>
              </w:rPr>
              <w:t>Wurt</w:t>
            </w:r>
            <w:proofErr w:type="spellEnd"/>
            <w:r w:rsidRPr="000F123A">
              <w:rPr>
                <w:rFonts w:ascii="Arial" w:hAnsi="Arial" w:cs="Arial"/>
                <w:sz w:val="18"/>
                <w:szCs w:val="18"/>
              </w:rPr>
              <w:t xml:space="preserve"> (MW)</w:t>
            </w:r>
          </w:p>
        </w:tc>
        <w:tc>
          <w:tcPr>
            <w:tcW w:w="2322" w:type="dxa"/>
          </w:tcPr>
          <w:p w14:paraId="5106D517" w14:textId="31972371" w:rsidR="00BA5F78" w:rsidRPr="000F123A" w:rsidRDefault="000F123A"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F123A">
              <w:rPr>
                <w:rFonts w:ascii="Arial" w:hAnsi="Arial" w:cs="Arial"/>
                <w:b w:val="0"/>
                <w:bCs/>
                <w:sz w:val="18"/>
                <w:szCs w:val="18"/>
              </w:rPr>
              <w:t>Maribyrnong Truck Action Group</w:t>
            </w:r>
          </w:p>
        </w:tc>
        <w:tc>
          <w:tcPr>
            <w:tcW w:w="2322" w:type="dxa"/>
          </w:tcPr>
          <w:p w14:paraId="0E29BB22" w14:textId="77777777" w:rsidR="00BA5F78" w:rsidRPr="000F123A" w:rsidRDefault="00BA5F78"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p>
        </w:tc>
        <w:tc>
          <w:tcPr>
            <w:tcW w:w="2322" w:type="dxa"/>
          </w:tcPr>
          <w:p w14:paraId="71FCD0C7" w14:textId="77777777" w:rsidR="00BA5F78" w:rsidRPr="000F123A" w:rsidRDefault="00BA5F78" w:rsidP="0030724C">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p>
        </w:tc>
      </w:tr>
    </w:tbl>
    <w:p w14:paraId="574AB559" w14:textId="77777777" w:rsidR="0030724C" w:rsidRDefault="0030724C" w:rsidP="0030724C">
      <w:pPr>
        <w:pStyle w:val="Heading3TableFigures"/>
        <w:rPr>
          <w:rFonts w:ascii="Arial" w:hAnsi="Arial" w:cs="Arial"/>
        </w:rPr>
      </w:pPr>
    </w:p>
    <w:p w14:paraId="681BE94D" w14:textId="77777777" w:rsidR="0030724C" w:rsidRPr="00A1393F" w:rsidRDefault="0030724C" w:rsidP="0030724C">
      <w:pPr>
        <w:pStyle w:val="Heading3TableFigures"/>
        <w:rPr>
          <w:rFonts w:ascii="Arial" w:hAnsi="Arial" w:cs="Arial"/>
        </w:rPr>
      </w:pPr>
      <w:r w:rsidRPr="00A1393F">
        <w:rPr>
          <w:rFonts w:ascii="Arial" w:hAnsi="Arial" w:cs="Arial"/>
        </w:rPr>
        <w:t>Agenda Items</w:t>
      </w:r>
    </w:p>
    <w:tbl>
      <w:tblPr>
        <w:tblStyle w:val="ListTable4-Accent31"/>
        <w:tblW w:w="8210" w:type="dxa"/>
        <w:tblLook w:val="0420" w:firstRow="1" w:lastRow="0" w:firstColumn="0" w:lastColumn="0" w:noHBand="0" w:noVBand="1"/>
      </w:tblPr>
      <w:tblGrid>
        <w:gridCol w:w="1101"/>
        <w:gridCol w:w="699"/>
        <w:gridCol w:w="4887"/>
        <w:gridCol w:w="1523"/>
      </w:tblGrid>
      <w:tr w:rsidR="004D7322" w:rsidRPr="00E13B6F" w14:paraId="746DAF4E" w14:textId="77777777" w:rsidTr="00AA3D92">
        <w:trPr>
          <w:cnfStyle w:val="100000000000" w:firstRow="1" w:lastRow="0" w:firstColumn="0" w:lastColumn="0" w:oddVBand="0" w:evenVBand="0" w:oddHBand="0" w:evenHBand="0" w:firstRowFirstColumn="0" w:firstRowLastColumn="0" w:lastRowFirstColumn="0" w:lastRowLastColumn="0"/>
          <w:trHeight w:val="224"/>
        </w:trPr>
        <w:tc>
          <w:tcPr>
            <w:tcW w:w="1101" w:type="dxa"/>
          </w:tcPr>
          <w:p w14:paraId="1433D25C" w14:textId="77777777" w:rsidR="004D7322" w:rsidRPr="00E13B6F" w:rsidRDefault="004D7322" w:rsidP="00AA3D92">
            <w:pPr>
              <w:spacing w:after="0"/>
              <w:rPr>
                <w:rFonts w:ascii="Arial" w:hAnsi="Arial" w:cs="Arial"/>
              </w:rPr>
            </w:pPr>
            <w:r>
              <w:rPr>
                <w:rFonts w:ascii="Arial" w:hAnsi="Arial" w:cs="Arial"/>
              </w:rPr>
              <w:t>Time</w:t>
            </w:r>
          </w:p>
        </w:tc>
        <w:tc>
          <w:tcPr>
            <w:tcW w:w="699" w:type="dxa"/>
          </w:tcPr>
          <w:p w14:paraId="2319C759" w14:textId="77777777" w:rsidR="004D7322" w:rsidRPr="00E13B6F" w:rsidRDefault="004D7322" w:rsidP="00AA3D92">
            <w:pPr>
              <w:spacing w:after="0"/>
              <w:rPr>
                <w:rFonts w:ascii="Arial" w:hAnsi="Arial" w:cs="Arial"/>
              </w:rPr>
            </w:pPr>
            <w:r w:rsidRPr="00E13B6F">
              <w:rPr>
                <w:rFonts w:ascii="Arial" w:hAnsi="Arial" w:cs="Arial"/>
              </w:rPr>
              <w:t>#</w:t>
            </w:r>
          </w:p>
        </w:tc>
        <w:tc>
          <w:tcPr>
            <w:tcW w:w="4887" w:type="dxa"/>
          </w:tcPr>
          <w:p w14:paraId="2F017674" w14:textId="77777777" w:rsidR="004D7322" w:rsidRPr="00E13B6F" w:rsidRDefault="004D7322" w:rsidP="00AA3D92">
            <w:pPr>
              <w:spacing w:after="0"/>
              <w:rPr>
                <w:rFonts w:ascii="Arial" w:hAnsi="Arial" w:cs="Arial"/>
              </w:rPr>
            </w:pPr>
            <w:r w:rsidRPr="00E13B6F">
              <w:rPr>
                <w:rFonts w:ascii="Arial" w:hAnsi="Arial" w:cs="Arial"/>
              </w:rPr>
              <w:t>Item Detail</w:t>
            </w:r>
          </w:p>
        </w:tc>
        <w:tc>
          <w:tcPr>
            <w:tcW w:w="1523" w:type="dxa"/>
          </w:tcPr>
          <w:p w14:paraId="662A00CD" w14:textId="77777777" w:rsidR="004D7322" w:rsidRPr="00E13B6F" w:rsidRDefault="004D7322" w:rsidP="00AA3D92">
            <w:pPr>
              <w:spacing w:after="0"/>
              <w:rPr>
                <w:rFonts w:ascii="Arial" w:hAnsi="Arial" w:cs="Arial"/>
                <w:b w:val="0"/>
              </w:rPr>
            </w:pPr>
            <w:r w:rsidRPr="00E13B6F">
              <w:rPr>
                <w:rFonts w:ascii="Arial" w:hAnsi="Arial" w:cs="Arial"/>
              </w:rPr>
              <w:t>Owner</w:t>
            </w:r>
          </w:p>
        </w:tc>
      </w:tr>
      <w:tr w:rsidR="004D7322" w:rsidRPr="00E13B6F" w14:paraId="56829E10" w14:textId="77777777" w:rsidTr="00AA3D92">
        <w:trPr>
          <w:cnfStyle w:val="000000100000" w:firstRow="0" w:lastRow="0" w:firstColumn="0" w:lastColumn="0" w:oddVBand="0" w:evenVBand="0" w:oddHBand="1" w:evenHBand="0" w:firstRowFirstColumn="0" w:firstRowLastColumn="0" w:lastRowFirstColumn="0" w:lastRowLastColumn="0"/>
        </w:trPr>
        <w:tc>
          <w:tcPr>
            <w:tcW w:w="1101" w:type="dxa"/>
          </w:tcPr>
          <w:p w14:paraId="2EEB46B0" w14:textId="77777777" w:rsidR="004D7322" w:rsidRPr="00E13B6F" w:rsidRDefault="004D7322" w:rsidP="00AA3D92">
            <w:pPr>
              <w:pStyle w:val="ListNumber"/>
              <w:numPr>
                <w:ilvl w:val="0"/>
                <w:numId w:val="0"/>
              </w:numPr>
              <w:ind w:left="284"/>
              <w:rPr>
                <w:rFonts w:ascii="Arial" w:hAnsi="Arial" w:cs="Arial"/>
              </w:rPr>
            </w:pPr>
            <w:r>
              <w:rPr>
                <w:rFonts w:ascii="Arial" w:hAnsi="Arial" w:cs="Arial"/>
              </w:rPr>
              <w:t>5.30pm</w:t>
            </w:r>
          </w:p>
        </w:tc>
        <w:tc>
          <w:tcPr>
            <w:tcW w:w="699" w:type="dxa"/>
          </w:tcPr>
          <w:p w14:paraId="13039173" w14:textId="77777777" w:rsidR="004D7322" w:rsidRPr="00E13B6F" w:rsidRDefault="004D7322" w:rsidP="00A92698">
            <w:pPr>
              <w:pStyle w:val="ListNumber"/>
              <w:numPr>
                <w:ilvl w:val="0"/>
                <w:numId w:val="4"/>
              </w:numPr>
              <w:rPr>
                <w:rFonts w:ascii="Arial" w:hAnsi="Arial" w:cs="Arial"/>
              </w:rPr>
            </w:pPr>
          </w:p>
        </w:tc>
        <w:tc>
          <w:tcPr>
            <w:tcW w:w="4887" w:type="dxa"/>
          </w:tcPr>
          <w:p w14:paraId="0AEFB582" w14:textId="77777777" w:rsidR="004D7322" w:rsidRPr="00E13B6F" w:rsidRDefault="004D7322" w:rsidP="00AA3D92">
            <w:pPr>
              <w:spacing w:after="120"/>
              <w:rPr>
                <w:rFonts w:ascii="Arial" w:hAnsi="Arial" w:cs="Arial"/>
              </w:rPr>
            </w:pPr>
            <w:r>
              <w:rPr>
                <w:rFonts w:ascii="Arial" w:hAnsi="Arial" w:cs="Arial"/>
              </w:rPr>
              <w:t>Roll Call</w:t>
            </w:r>
          </w:p>
        </w:tc>
        <w:tc>
          <w:tcPr>
            <w:tcW w:w="1523" w:type="dxa"/>
          </w:tcPr>
          <w:p w14:paraId="2912EFB4" w14:textId="77777777" w:rsidR="004D7322" w:rsidRPr="00E13B6F" w:rsidRDefault="004D7322" w:rsidP="00AA3D92">
            <w:pPr>
              <w:spacing w:after="120"/>
              <w:rPr>
                <w:rFonts w:ascii="Arial" w:hAnsi="Arial" w:cs="Arial"/>
              </w:rPr>
            </w:pPr>
            <w:r>
              <w:rPr>
                <w:rFonts w:ascii="Arial" w:hAnsi="Arial" w:cs="Arial"/>
              </w:rPr>
              <w:t xml:space="preserve">Secretariat  </w:t>
            </w:r>
          </w:p>
        </w:tc>
      </w:tr>
      <w:tr w:rsidR="004D7322" w:rsidRPr="00E13B6F" w14:paraId="09F590C6" w14:textId="77777777" w:rsidTr="00AA3D92">
        <w:trPr>
          <w:cnfStyle w:val="000000010000" w:firstRow="0" w:lastRow="0" w:firstColumn="0" w:lastColumn="0" w:oddVBand="0" w:evenVBand="0" w:oddHBand="0" w:evenHBand="1" w:firstRowFirstColumn="0" w:firstRowLastColumn="0" w:lastRowFirstColumn="0" w:lastRowLastColumn="0"/>
        </w:trPr>
        <w:tc>
          <w:tcPr>
            <w:tcW w:w="1101" w:type="dxa"/>
          </w:tcPr>
          <w:p w14:paraId="6BF6A533" w14:textId="77777777" w:rsidR="004D7322" w:rsidRPr="00E13B6F" w:rsidRDefault="004D7322" w:rsidP="00AA3D92">
            <w:pPr>
              <w:pStyle w:val="ListNumber"/>
              <w:numPr>
                <w:ilvl w:val="0"/>
                <w:numId w:val="0"/>
              </w:numPr>
              <w:ind w:left="284"/>
              <w:rPr>
                <w:rFonts w:ascii="Arial" w:hAnsi="Arial" w:cs="Arial"/>
              </w:rPr>
            </w:pPr>
            <w:r>
              <w:rPr>
                <w:rFonts w:ascii="Arial" w:hAnsi="Arial" w:cs="Arial"/>
              </w:rPr>
              <w:t>5.40pm</w:t>
            </w:r>
          </w:p>
        </w:tc>
        <w:tc>
          <w:tcPr>
            <w:tcW w:w="699" w:type="dxa"/>
          </w:tcPr>
          <w:p w14:paraId="702C8A1D" w14:textId="77777777" w:rsidR="004D7322" w:rsidRPr="00E13B6F" w:rsidRDefault="004D7322" w:rsidP="00A92698">
            <w:pPr>
              <w:pStyle w:val="ListNumber"/>
              <w:numPr>
                <w:ilvl w:val="0"/>
                <w:numId w:val="4"/>
              </w:numPr>
              <w:rPr>
                <w:rFonts w:ascii="Arial" w:hAnsi="Arial" w:cs="Arial"/>
              </w:rPr>
            </w:pPr>
          </w:p>
        </w:tc>
        <w:tc>
          <w:tcPr>
            <w:tcW w:w="4887" w:type="dxa"/>
          </w:tcPr>
          <w:p w14:paraId="77BB6CA6" w14:textId="77777777" w:rsidR="004D7322" w:rsidRPr="00E13B6F" w:rsidRDefault="004D7322" w:rsidP="00AA3D92">
            <w:pPr>
              <w:spacing w:after="120"/>
              <w:rPr>
                <w:rFonts w:ascii="Arial" w:hAnsi="Arial" w:cs="Arial"/>
              </w:rPr>
            </w:pPr>
            <w:r>
              <w:rPr>
                <w:rFonts w:ascii="Arial" w:hAnsi="Arial" w:cs="Arial"/>
              </w:rPr>
              <w:t>Welcome, introductions and apologies</w:t>
            </w:r>
          </w:p>
        </w:tc>
        <w:tc>
          <w:tcPr>
            <w:tcW w:w="1523" w:type="dxa"/>
          </w:tcPr>
          <w:p w14:paraId="6C440EB8" w14:textId="77777777" w:rsidR="004D7322" w:rsidRPr="00E13B6F" w:rsidRDefault="004D7322" w:rsidP="00AA3D92">
            <w:pPr>
              <w:spacing w:after="120"/>
              <w:rPr>
                <w:rFonts w:ascii="Arial" w:hAnsi="Arial" w:cs="Arial"/>
              </w:rPr>
            </w:pPr>
            <w:r>
              <w:rPr>
                <w:rFonts w:ascii="Arial" w:hAnsi="Arial" w:cs="Arial"/>
              </w:rPr>
              <w:t>Chair</w:t>
            </w:r>
          </w:p>
        </w:tc>
      </w:tr>
      <w:tr w:rsidR="004D7322" w:rsidRPr="00E13B6F" w14:paraId="554A6ECC" w14:textId="77777777" w:rsidTr="00AA3D92">
        <w:trPr>
          <w:cnfStyle w:val="000000100000" w:firstRow="0" w:lastRow="0" w:firstColumn="0" w:lastColumn="0" w:oddVBand="0" w:evenVBand="0" w:oddHBand="1" w:evenHBand="0" w:firstRowFirstColumn="0" w:firstRowLastColumn="0" w:lastRowFirstColumn="0" w:lastRowLastColumn="0"/>
        </w:trPr>
        <w:tc>
          <w:tcPr>
            <w:tcW w:w="1101" w:type="dxa"/>
          </w:tcPr>
          <w:p w14:paraId="2CBFAD02" w14:textId="77777777" w:rsidR="004D7322" w:rsidRDefault="004D7322" w:rsidP="00AA3D92">
            <w:pPr>
              <w:pStyle w:val="ListNumber"/>
              <w:numPr>
                <w:ilvl w:val="0"/>
                <w:numId w:val="0"/>
              </w:numPr>
              <w:ind w:left="284"/>
              <w:rPr>
                <w:rFonts w:ascii="Arial" w:hAnsi="Arial" w:cs="Arial"/>
              </w:rPr>
            </w:pPr>
            <w:r>
              <w:rPr>
                <w:rFonts w:ascii="Arial" w:hAnsi="Arial" w:cs="Arial"/>
              </w:rPr>
              <w:t>5.45pm</w:t>
            </w:r>
          </w:p>
        </w:tc>
        <w:tc>
          <w:tcPr>
            <w:tcW w:w="699" w:type="dxa"/>
          </w:tcPr>
          <w:p w14:paraId="505CFE97" w14:textId="77777777" w:rsidR="004D7322" w:rsidRPr="00E13B6F" w:rsidRDefault="004D7322" w:rsidP="00A92698">
            <w:pPr>
              <w:pStyle w:val="ListNumber"/>
              <w:numPr>
                <w:ilvl w:val="0"/>
                <w:numId w:val="4"/>
              </w:numPr>
              <w:rPr>
                <w:rFonts w:ascii="Arial" w:hAnsi="Arial" w:cs="Arial"/>
              </w:rPr>
            </w:pPr>
          </w:p>
        </w:tc>
        <w:tc>
          <w:tcPr>
            <w:tcW w:w="4887" w:type="dxa"/>
          </w:tcPr>
          <w:p w14:paraId="1A9FD108" w14:textId="77777777" w:rsidR="004D7322" w:rsidRDefault="004D7322" w:rsidP="00AA3D92">
            <w:pPr>
              <w:spacing w:after="120"/>
              <w:rPr>
                <w:rFonts w:ascii="Arial" w:hAnsi="Arial" w:cs="Arial"/>
              </w:rPr>
            </w:pPr>
            <w:r>
              <w:rPr>
                <w:rFonts w:ascii="Arial" w:hAnsi="Arial" w:cs="Arial"/>
              </w:rPr>
              <w:t>Inner West Air Quality report</w:t>
            </w:r>
          </w:p>
        </w:tc>
        <w:tc>
          <w:tcPr>
            <w:tcW w:w="1523" w:type="dxa"/>
          </w:tcPr>
          <w:p w14:paraId="0022E226" w14:textId="77777777" w:rsidR="004D7322" w:rsidRDefault="004D7322" w:rsidP="00AA3D92">
            <w:pPr>
              <w:spacing w:after="120"/>
              <w:rPr>
                <w:rFonts w:ascii="Arial" w:hAnsi="Arial" w:cs="Arial"/>
              </w:rPr>
            </w:pPr>
            <w:r>
              <w:rPr>
                <w:rFonts w:ascii="Arial" w:hAnsi="Arial" w:cs="Arial"/>
              </w:rPr>
              <w:t xml:space="preserve">Patsy </w:t>
            </w:r>
            <w:proofErr w:type="spellStart"/>
            <w:r>
              <w:rPr>
                <w:rFonts w:ascii="Arial" w:hAnsi="Arial" w:cs="Arial"/>
              </w:rPr>
              <w:t>Toop</w:t>
            </w:r>
            <w:proofErr w:type="spellEnd"/>
          </w:p>
        </w:tc>
      </w:tr>
      <w:tr w:rsidR="004D7322" w:rsidRPr="00E13B6F" w14:paraId="1517522E" w14:textId="77777777" w:rsidTr="00AA3D92">
        <w:trPr>
          <w:cnfStyle w:val="000000010000" w:firstRow="0" w:lastRow="0" w:firstColumn="0" w:lastColumn="0" w:oddVBand="0" w:evenVBand="0" w:oddHBand="0" w:evenHBand="1" w:firstRowFirstColumn="0" w:firstRowLastColumn="0" w:lastRowFirstColumn="0" w:lastRowLastColumn="0"/>
        </w:trPr>
        <w:tc>
          <w:tcPr>
            <w:tcW w:w="1101" w:type="dxa"/>
          </w:tcPr>
          <w:p w14:paraId="23895B49" w14:textId="77777777" w:rsidR="004D7322" w:rsidRPr="00E13B6F" w:rsidRDefault="004D7322" w:rsidP="00AA3D92">
            <w:pPr>
              <w:pStyle w:val="ListNumber"/>
              <w:numPr>
                <w:ilvl w:val="0"/>
                <w:numId w:val="0"/>
              </w:numPr>
              <w:ind w:left="284"/>
              <w:rPr>
                <w:rFonts w:ascii="Arial" w:hAnsi="Arial" w:cs="Arial"/>
              </w:rPr>
            </w:pPr>
            <w:r>
              <w:rPr>
                <w:rFonts w:ascii="Arial" w:hAnsi="Arial" w:cs="Arial"/>
              </w:rPr>
              <w:t>6.00pm</w:t>
            </w:r>
          </w:p>
        </w:tc>
        <w:tc>
          <w:tcPr>
            <w:tcW w:w="699" w:type="dxa"/>
          </w:tcPr>
          <w:p w14:paraId="677FB2D8" w14:textId="77777777" w:rsidR="004D7322" w:rsidRPr="00E13B6F" w:rsidRDefault="004D7322" w:rsidP="00A92698">
            <w:pPr>
              <w:pStyle w:val="ListNumber"/>
              <w:numPr>
                <w:ilvl w:val="0"/>
                <w:numId w:val="4"/>
              </w:numPr>
              <w:rPr>
                <w:rFonts w:ascii="Arial" w:hAnsi="Arial" w:cs="Arial"/>
              </w:rPr>
            </w:pPr>
          </w:p>
        </w:tc>
        <w:tc>
          <w:tcPr>
            <w:tcW w:w="4887" w:type="dxa"/>
          </w:tcPr>
          <w:p w14:paraId="28FCF292" w14:textId="77777777" w:rsidR="004D7322" w:rsidRPr="00E13B6F" w:rsidRDefault="004D7322" w:rsidP="00AA3D92">
            <w:pPr>
              <w:spacing w:after="120"/>
              <w:rPr>
                <w:rFonts w:ascii="Arial" w:hAnsi="Arial" w:cs="Arial"/>
              </w:rPr>
            </w:pPr>
            <w:r>
              <w:rPr>
                <w:rFonts w:ascii="Arial" w:hAnsi="Arial" w:cs="Arial"/>
              </w:rPr>
              <w:t>Questions and discussions from members</w:t>
            </w:r>
          </w:p>
        </w:tc>
        <w:tc>
          <w:tcPr>
            <w:tcW w:w="1523" w:type="dxa"/>
          </w:tcPr>
          <w:p w14:paraId="0AF28650" w14:textId="77777777" w:rsidR="004D7322" w:rsidRPr="00E13B6F" w:rsidRDefault="004D7322" w:rsidP="00AA3D92">
            <w:pPr>
              <w:spacing w:after="120"/>
              <w:rPr>
                <w:rFonts w:ascii="Arial" w:hAnsi="Arial" w:cs="Arial"/>
              </w:rPr>
            </w:pPr>
            <w:r>
              <w:rPr>
                <w:rFonts w:ascii="Arial" w:hAnsi="Arial" w:cs="Arial"/>
              </w:rPr>
              <w:t>All</w:t>
            </w:r>
          </w:p>
        </w:tc>
      </w:tr>
      <w:tr w:rsidR="004D7322" w:rsidRPr="00E13B6F" w14:paraId="2F4EB333" w14:textId="77777777" w:rsidTr="00AA3D92">
        <w:trPr>
          <w:cnfStyle w:val="000000100000" w:firstRow="0" w:lastRow="0" w:firstColumn="0" w:lastColumn="0" w:oddVBand="0" w:evenVBand="0" w:oddHBand="1" w:evenHBand="0" w:firstRowFirstColumn="0" w:firstRowLastColumn="0" w:lastRowFirstColumn="0" w:lastRowLastColumn="0"/>
        </w:trPr>
        <w:tc>
          <w:tcPr>
            <w:tcW w:w="1101" w:type="dxa"/>
          </w:tcPr>
          <w:p w14:paraId="3AB85B25" w14:textId="77777777" w:rsidR="004D7322" w:rsidRDefault="004D7322" w:rsidP="00AA3D92">
            <w:pPr>
              <w:pStyle w:val="ListNumber"/>
              <w:numPr>
                <w:ilvl w:val="0"/>
                <w:numId w:val="0"/>
              </w:numPr>
              <w:ind w:left="284"/>
              <w:rPr>
                <w:rFonts w:ascii="Arial" w:hAnsi="Arial" w:cs="Arial"/>
              </w:rPr>
            </w:pPr>
            <w:r>
              <w:rPr>
                <w:rFonts w:ascii="Arial" w:hAnsi="Arial" w:cs="Arial"/>
              </w:rPr>
              <w:lastRenderedPageBreak/>
              <w:t>6.20pm</w:t>
            </w:r>
          </w:p>
        </w:tc>
        <w:tc>
          <w:tcPr>
            <w:tcW w:w="699" w:type="dxa"/>
          </w:tcPr>
          <w:p w14:paraId="4D8D6944" w14:textId="77777777" w:rsidR="004D7322" w:rsidRPr="00E13B6F" w:rsidRDefault="004D7322" w:rsidP="00A92698">
            <w:pPr>
              <w:pStyle w:val="ListNumber"/>
              <w:numPr>
                <w:ilvl w:val="0"/>
                <w:numId w:val="4"/>
              </w:numPr>
              <w:rPr>
                <w:rFonts w:ascii="Arial" w:hAnsi="Arial" w:cs="Arial"/>
              </w:rPr>
            </w:pPr>
          </w:p>
        </w:tc>
        <w:tc>
          <w:tcPr>
            <w:tcW w:w="4887" w:type="dxa"/>
          </w:tcPr>
          <w:p w14:paraId="450C32D7" w14:textId="77777777" w:rsidR="004D7322" w:rsidRDefault="004D7322" w:rsidP="00AA3D92">
            <w:pPr>
              <w:spacing w:after="120"/>
              <w:rPr>
                <w:rFonts w:ascii="Arial" w:hAnsi="Arial" w:cs="Arial"/>
              </w:rPr>
            </w:pPr>
            <w:r>
              <w:rPr>
                <w:rFonts w:ascii="Arial" w:hAnsi="Arial" w:cs="Arial"/>
              </w:rPr>
              <w:t xml:space="preserve">WGTP MTIA update </w:t>
            </w:r>
          </w:p>
        </w:tc>
        <w:tc>
          <w:tcPr>
            <w:tcW w:w="1523" w:type="dxa"/>
          </w:tcPr>
          <w:p w14:paraId="0007337B" w14:textId="77777777" w:rsidR="004D7322" w:rsidRDefault="004D7322" w:rsidP="00AA3D92">
            <w:pPr>
              <w:spacing w:after="120"/>
              <w:rPr>
                <w:rFonts w:ascii="Arial" w:hAnsi="Arial" w:cs="Arial"/>
              </w:rPr>
            </w:pPr>
            <w:r>
              <w:rPr>
                <w:rFonts w:ascii="Arial" w:hAnsi="Arial" w:cs="Arial"/>
              </w:rPr>
              <w:t>WGTP MTIA</w:t>
            </w:r>
          </w:p>
        </w:tc>
      </w:tr>
      <w:tr w:rsidR="004D7322" w:rsidRPr="00E13B6F" w14:paraId="7C552037" w14:textId="77777777" w:rsidTr="00AA3D92">
        <w:trPr>
          <w:cnfStyle w:val="000000010000" w:firstRow="0" w:lastRow="0" w:firstColumn="0" w:lastColumn="0" w:oddVBand="0" w:evenVBand="0" w:oddHBand="0" w:evenHBand="1" w:firstRowFirstColumn="0" w:firstRowLastColumn="0" w:lastRowFirstColumn="0" w:lastRowLastColumn="0"/>
        </w:trPr>
        <w:tc>
          <w:tcPr>
            <w:tcW w:w="1101" w:type="dxa"/>
          </w:tcPr>
          <w:p w14:paraId="793D8A3C" w14:textId="77777777" w:rsidR="004D7322" w:rsidRDefault="004D7322" w:rsidP="00AA3D92">
            <w:pPr>
              <w:pStyle w:val="ListNumber"/>
              <w:numPr>
                <w:ilvl w:val="0"/>
                <w:numId w:val="0"/>
              </w:numPr>
              <w:ind w:left="284"/>
              <w:rPr>
                <w:rFonts w:ascii="Arial" w:hAnsi="Arial" w:cs="Arial"/>
              </w:rPr>
            </w:pPr>
            <w:r>
              <w:rPr>
                <w:rFonts w:ascii="Arial" w:hAnsi="Arial" w:cs="Arial"/>
              </w:rPr>
              <w:t>6.30pm</w:t>
            </w:r>
          </w:p>
        </w:tc>
        <w:tc>
          <w:tcPr>
            <w:tcW w:w="699" w:type="dxa"/>
          </w:tcPr>
          <w:p w14:paraId="48ED1E0D" w14:textId="77777777" w:rsidR="004D7322" w:rsidRPr="00E13B6F" w:rsidRDefault="004D7322" w:rsidP="00A92698">
            <w:pPr>
              <w:pStyle w:val="ListNumber"/>
              <w:numPr>
                <w:ilvl w:val="0"/>
                <w:numId w:val="4"/>
              </w:numPr>
              <w:rPr>
                <w:rFonts w:ascii="Arial" w:hAnsi="Arial" w:cs="Arial"/>
              </w:rPr>
            </w:pPr>
          </w:p>
        </w:tc>
        <w:tc>
          <w:tcPr>
            <w:tcW w:w="4887" w:type="dxa"/>
          </w:tcPr>
          <w:p w14:paraId="4BA6B51C" w14:textId="77777777" w:rsidR="004D7322" w:rsidRDefault="004D7322" w:rsidP="00AA3D92">
            <w:pPr>
              <w:spacing w:after="120"/>
              <w:rPr>
                <w:rFonts w:ascii="Arial" w:hAnsi="Arial" w:cs="Arial"/>
              </w:rPr>
            </w:pPr>
            <w:r>
              <w:rPr>
                <w:rFonts w:ascii="Arial" w:hAnsi="Arial" w:cs="Arial"/>
              </w:rPr>
              <w:t>Actions update</w:t>
            </w:r>
          </w:p>
        </w:tc>
        <w:tc>
          <w:tcPr>
            <w:tcW w:w="1523" w:type="dxa"/>
          </w:tcPr>
          <w:p w14:paraId="557ECB96" w14:textId="77777777" w:rsidR="004D7322" w:rsidRDefault="004D7322" w:rsidP="00AA3D92">
            <w:pPr>
              <w:spacing w:after="120"/>
              <w:rPr>
                <w:rFonts w:ascii="Arial" w:hAnsi="Arial" w:cs="Arial"/>
              </w:rPr>
            </w:pPr>
            <w:r>
              <w:rPr>
                <w:rFonts w:ascii="Arial" w:hAnsi="Arial" w:cs="Arial"/>
              </w:rPr>
              <w:t>All</w:t>
            </w:r>
          </w:p>
        </w:tc>
      </w:tr>
      <w:tr w:rsidR="004D7322" w:rsidRPr="00E13B6F" w14:paraId="566A9AC0" w14:textId="77777777" w:rsidTr="00AA3D92">
        <w:trPr>
          <w:cnfStyle w:val="000000100000" w:firstRow="0" w:lastRow="0" w:firstColumn="0" w:lastColumn="0" w:oddVBand="0" w:evenVBand="0" w:oddHBand="1" w:evenHBand="0" w:firstRowFirstColumn="0" w:firstRowLastColumn="0" w:lastRowFirstColumn="0" w:lastRowLastColumn="0"/>
        </w:trPr>
        <w:tc>
          <w:tcPr>
            <w:tcW w:w="1101" w:type="dxa"/>
          </w:tcPr>
          <w:p w14:paraId="68C1DF4E" w14:textId="77777777" w:rsidR="004D7322" w:rsidRDefault="004D7322" w:rsidP="00AA3D92">
            <w:pPr>
              <w:pStyle w:val="ListNumber"/>
              <w:numPr>
                <w:ilvl w:val="0"/>
                <w:numId w:val="0"/>
              </w:numPr>
              <w:ind w:left="284"/>
              <w:rPr>
                <w:rFonts w:ascii="Arial" w:hAnsi="Arial" w:cs="Arial"/>
              </w:rPr>
            </w:pPr>
            <w:r>
              <w:rPr>
                <w:rFonts w:ascii="Arial" w:hAnsi="Arial" w:cs="Arial"/>
              </w:rPr>
              <w:t>6.35pm</w:t>
            </w:r>
          </w:p>
        </w:tc>
        <w:tc>
          <w:tcPr>
            <w:tcW w:w="699" w:type="dxa"/>
          </w:tcPr>
          <w:p w14:paraId="70A0A0F4" w14:textId="77777777" w:rsidR="004D7322" w:rsidRPr="00E13B6F" w:rsidRDefault="004D7322" w:rsidP="00A92698">
            <w:pPr>
              <w:pStyle w:val="ListNumber"/>
              <w:numPr>
                <w:ilvl w:val="0"/>
                <w:numId w:val="4"/>
              </w:numPr>
              <w:rPr>
                <w:rFonts w:ascii="Arial" w:hAnsi="Arial" w:cs="Arial"/>
              </w:rPr>
            </w:pPr>
          </w:p>
        </w:tc>
        <w:tc>
          <w:tcPr>
            <w:tcW w:w="4887" w:type="dxa"/>
          </w:tcPr>
          <w:p w14:paraId="5D4BA6E0" w14:textId="77777777" w:rsidR="004D7322" w:rsidRDefault="004D7322" w:rsidP="00AA3D92">
            <w:pPr>
              <w:spacing w:after="120"/>
              <w:rPr>
                <w:rFonts w:ascii="Arial" w:hAnsi="Arial" w:cs="Arial"/>
              </w:rPr>
            </w:pPr>
            <w:r>
              <w:rPr>
                <w:rFonts w:ascii="Arial" w:hAnsi="Arial" w:cs="Arial"/>
              </w:rPr>
              <w:t>Construction update</w:t>
            </w:r>
          </w:p>
        </w:tc>
        <w:tc>
          <w:tcPr>
            <w:tcW w:w="1523" w:type="dxa"/>
          </w:tcPr>
          <w:p w14:paraId="3A4DD17E" w14:textId="77777777" w:rsidR="004D7322" w:rsidRDefault="004D7322" w:rsidP="00AA3D92">
            <w:pPr>
              <w:spacing w:after="120"/>
              <w:rPr>
                <w:rFonts w:ascii="Arial" w:hAnsi="Arial" w:cs="Arial"/>
              </w:rPr>
            </w:pPr>
            <w:r>
              <w:rPr>
                <w:rFonts w:ascii="Arial" w:hAnsi="Arial" w:cs="Arial"/>
              </w:rPr>
              <w:t>CPBJH JV</w:t>
            </w:r>
          </w:p>
        </w:tc>
      </w:tr>
      <w:tr w:rsidR="004D7322" w:rsidRPr="00E13B6F" w14:paraId="57BD00A9" w14:textId="77777777" w:rsidTr="00AA3D92">
        <w:trPr>
          <w:cnfStyle w:val="000000010000" w:firstRow="0" w:lastRow="0" w:firstColumn="0" w:lastColumn="0" w:oddVBand="0" w:evenVBand="0" w:oddHBand="0" w:evenHBand="1" w:firstRowFirstColumn="0" w:firstRowLastColumn="0" w:lastRowFirstColumn="0" w:lastRowLastColumn="0"/>
        </w:trPr>
        <w:tc>
          <w:tcPr>
            <w:tcW w:w="1101" w:type="dxa"/>
          </w:tcPr>
          <w:p w14:paraId="52BF98A2" w14:textId="77777777" w:rsidR="004D7322" w:rsidRDefault="004D7322" w:rsidP="00AA3D92">
            <w:pPr>
              <w:pStyle w:val="ListNumber"/>
              <w:numPr>
                <w:ilvl w:val="0"/>
                <w:numId w:val="0"/>
              </w:numPr>
              <w:ind w:left="284"/>
              <w:rPr>
                <w:rFonts w:ascii="Arial" w:hAnsi="Arial" w:cs="Arial"/>
              </w:rPr>
            </w:pPr>
            <w:r>
              <w:rPr>
                <w:rFonts w:ascii="Arial" w:hAnsi="Arial" w:cs="Arial"/>
              </w:rPr>
              <w:t>6.50pm</w:t>
            </w:r>
          </w:p>
        </w:tc>
        <w:tc>
          <w:tcPr>
            <w:tcW w:w="699" w:type="dxa"/>
          </w:tcPr>
          <w:p w14:paraId="1B4F5360" w14:textId="77777777" w:rsidR="004D7322" w:rsidRPr="00E13B6F" w:rsidRDefault="004D7322" w:rsidP="00A92698">
            <w:pPr>
              <w:pStyle w:val="ListNumber"/>
              <w:numPr>
                <w:ilvl w:val="0"/>
                <w:numId w:val="4"/>
              </w:numPr>
              <w:rPr>
                <w:rFonts w:ascii="Arial" w:hAnsi="Arial" w:cs="Arial"/>
              </w:rPr>
            </w:pPr>
          </w:p>
        </w:tc>
        <w:tc>
          <w:tcPr>
            <w:tcW w:w="4887" w:type="dxa"/>
          </w:tcPr>
          <w:p w14:paraId="4D3E3927" w14:textId="77777777" w:rsidR="004D7322" w:rsidRDefault="004D7322" w:rsidP="00AA3D92">
            <w:pPr>
              <w:spacing w:after="120"/>
              <w:rPr>
                <w:rFonts w:ascii="Arial" w:hAnsi="Arial" w:cs="Arial"/>
              </w:rPr>
            </w:pPr>
            <w:r>
              <w:rPr>
                <w:rFonts w:ascii="Arial" w:hAnsi="Arial" w:cs="Arial"/>
              </w:rPr>
              <w:t>Actions arising and close</w:t>
            </w:r>
          </w:p>
        </w:tc>
        <w:tc>
          <w:tcPr>
            <w:tcW w:w="1523" w:type="dxa"/>
          </w:tcPr>
          <w:p w14:paraId="67237E9B" w14:textId="77777777" w:rsidR="004D7322" w:rsidRDefault="004D7322" w:rsidP="00AA3D92">
            <w:pPr>
              <w:spacing w:after="120"/>
              <w:rPr>
                <w:rFonts w:ascii="Arial" w:hAnsi="Arial" w:cs="Arial"/>
              </w:rPr>
            </w:pPr>
            <w:r>
              <w:rPr>
                <w:rFonts w:ascii="Arial" w:hAnsi="Arial" w:cs="Arial"/>
              </w:rPr>
              <w:t>All</w:t>
            </w:r>
          </w:p>
        </w:tc>
      </w:tr>
    </w:tbl>
    <w:p w14:paraId="2B222393" w14:textId="19C9EE51" w:rsidR="0030724C" w:rsidRDefault="004D7322" w:rsidP="0030724C">
      <w:pPr>
        <w:rPr>
          <w:rFonts w:ascii="Arial" w:hAnsi="Arial" w:cs="Arial"/>
          <w:sz w:val="22"/>
        </w:rPr>
      </w:pPr>
      <w:r>
        <w:rPr>
          <w:rFonts w:ascii="Arial" w:hAnsi="Arial" w:cs="Arial"/>
          <w:sz w:val="22"/>
        </w:rPr>
        <w:t xml:space="preserve"> </w:t>
      </w:r>
      <w:r w:rsidR="0030724C">
        <w:rPr>
          <w:rFonts w:ascii="Arial" w:hAnsi="Arial" w:cs="Arial"/>
          <w:sz w:val="22"/>
        </w:rPr>
        <w:br/>
      </w:r>
      <w:bookmarkStart w:id="1" w:name="_GoBack"/>
      <w:bookmarkEnd w:id="1"/>
    </w:p>
    <w:p w14:paraId="5E1F414A" w14:textId="77777777" w:rsidR="0030724C" w:rsidRPr="00F52C45" w:rsidRDefault="0030724C" w:rsidP="0030724C">
      <w:pPr>
        <w:rPr>
          <w:rFonts w:ascii="Arial" w:hAnsi="Arial" w:cs="Arial"/>
          <w:b/>
          <w:bCs/>
          <w:sz w:val="22"/>
        </w:rPr>
      </w:pPr>
      <w:r w:rsidRPr="00F52C45">
        <w:rPr>
          <w:rFonts w:ascii="Arial" w:hAnsi="Arial" w:cs="Arial"/>
          <w:b/>
          <w:bCs/>
          <w:sz w:val="22"/>
        </w:rPr>
        <w:t>Minutes</w:t>
      </w:r>
    </w:p>
    <w:tbl>
      <w:tblPr>
        <w:tblStyle w:val="ListTable4-Accent31"/>
        <w:tblW w:w="5000" w:type="pct"/>
        <w:tblLook w:val="04A0" w:firstRow="1" w:lastRow="0" w:firstColumn="1" w:lastColumn="0" w:noHBand="0" w:noVBand="1"/>
      </w:tblPr>
      <w:tblGrid>
        <w:gridCol w:w="1243"/>
        <w:gridCol w:w="8044"/>
      </w:tblGrid>
      <w:tr w:rsidR="0030724C" w14:paraId="0487D0CC" w14:textId="77777777" w:rsidTr="5CD5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018A074" w14:textId="77777777" w:rsidR="0030724C" w:rsidRDefault="0030724C" w:rsidP="004162AB">
            <w:pPr>
              <w:rPr>
                <w:rFonts w:ascii="Arial" w:hAnsi="Arial" w:cs="Arial"/>
                <w:sz w:val="22"/>
              </w:rPr>
            </w:pPr>
            <w:r>
              <w:rPr>
                <w:rFonts w:ascii="Arial" w:hAnsi="Arial" w:cs="Arial"/>
                <w:sz w:val="22"/>
              </w:rPr>
              <w:t>Agenda item</w:t>
            </w:r>
          </w:p>
        </w:tc>
        <w:tc>
          <w:tcPr>
            <w:tcW w:w="4331" w:type="pct"/>
          </w:tcPr>
          <w:p w14:paraId="7BD0638B" w14:textId="77777777" w:rsidR="0030724C" w:rsidRDefault="0030724C" w:rsidP="004162A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Item detail</w:t>
            </w:r>
          </w:p>
        </w:tc>
      </w:tr>
      <w:tr w:rsidR="0030724C" w14:paraId="540C2621" w14:textId="77777777" w:rsidTr="5CD5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6961DAFA" w14:textId="77777777" w:rsidR="0030724C" w:rsidRDefault="0030724C" w:rsidP="004162AB">
            <w:pPr>
              <w:rPr>
                <w:rFonts w:ascii="Arial" w:hAnsi="Arial" w:cs="Arial"/>
                <w:sz w:val="22"/>
              </w:rPr>
            </w:pPr>
            <w:r>
              <w:rPr>
                <w:rFonts w:ascii="Arial" w:hAnsi="Arial" w:cs="Arial"/>
                <w:sz w:val="22"/>
              </w:rPr>
              <w:t>1</w:t>
            </w:r>
          </w:p>
        </w:tc>
        <w:tc>
          <w:tcPr>
            <w:tcW w:w="4331" w:type="pct"/>
          </w:tcPr>
          <w:p w14:paraId="6A1AA3DA" w14:textId="77777777" w:rsidR="0030724C" w:rsidRPr="00BB4904" w:rsidRDefault="0030724C" w:rsidP="004162AB">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sidRPr="00BB4904">
              <w:rPr>
                <w:rFonts w:ascii="Arial" w:hAnsi="Arial" w:cs="Arial"/>
                <w:b/>
                <w:bCs/>
                <w:sz w:val="22"/>
              </w:rPr>
              <w:t>Roll call</w:t>
            </w:r>
          </w:p>
          <w:p w14:paraId="1B0CC5C7" w14:textId="77777777" w:rsidR="0030724C" w:rsidRDefault="0030724C" w:rsidP="004162AB">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TC completed a roll call and briefed the group with guidelines for the Zoom meeting.</w:t>
            </w:r>
          </w:p>
        </w:tc>
      </w:tr>
      <w:tr w:rsidR="0030724C" w14:paraId="5588D8B0" w14:textId="77777777" w:rsidTr="5CD51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11F9AB9" w14:textId="77777777" w:rsidR="0030724C" w:rsidRDefault="0030724C" w:rsidP="004162AB">
            <w:pPr>
              <w:rPr>
                <w:rFonts w:ascii="Arial" w:hAnsi="Arial" w:cs="Arial"/>
                <w:sz w:val="22"/>
              </w:rPr>
            </w:pPr>
            <w:r>
              <w:rPr>
                <w:rFonts w:ascii="Arial" w:hAnsi="Arial" w:cs="Arial"/>
                <w:sz w:val="22"/>
              </w:rPr>
              <w:t>2</w:t>
            </w:r>
          </w:p>
        </w:tc>
        <w:tc>
          <w:tcPr>
            <w:tcW w:w="4331" w:type="pct"/>
          </w:tcPr>
          <w:p w14:paraId="647FAA22" w14:textId="77777777" w:rsidR="0030724C" w:rsidRPr="00BB4904" w:rsidRDefault="0030724C" w:rsidP="004162AB">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BB4904">
              <w:rPr>
                <w:rFonts w:ascii="Arial" w:hAnsi="Arial" w:cs="Arial"/>
                <w:b/>
                <w:bCs/>
                <w:sz w:val="22"/>
              </w:rPr>
              <w:t>Welcome, introductions and apologies</w:t>
            </w:r>
          </w:p>
          <w:p w14:paraId="29CD7D11" w14:textId="77777777" w:rsidR="00CC3681" w:rsidRDefault="00CC3681" w:rsidP="00CC3681">
            <w:p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Meeting opened at 5.30pm</w:t>
            </w:r>
          </w:p>
          <w:p w14:paraId="4B43CA72" w14:textId="77777777" w:rsidR="00CC3681" w:rsidRDefault="00CC3681"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JW declared his conflict of interest and made the group aware that he is associated with other community groups in the west, including </w:t>
            </w:r>
            <w:proofErr w:type="spellStart"/>
            <w:r>
              <w:rPr>
                <w:rFonts w:ascii="Arial" w:hAnsi="Arial" w:cs="Arial"/>
                <w:sz w:val="22"/>
              </w:rPr>
              <w:t>LeadWest</w:t>
            </w:r>
            <w:proofErr w:type="spellEnd"/>
            <w:r>
              <w:rPr>
                <w:rFonts w:ascii="Arial" w:hAnsi="Arial" w:cs="Arial"/>
                <w:sz w:val="22"/>
              </w:rPr>
              <w:t xml:space="preserve">. In this forum, all </w:t>
            </w:r>
            <w:proofErr w:type="spellStart"/>
            <w:r>
              <w:rPr>
                <w:rFonts w:ascii="Arial" w:hAnsi="Arial" w:cs="Arial"/>
                <w:sz w:val="22"/>
              </w:rPr>
              <w:t>LeadWest</w:t>
            </w:r>
            <w:proofErr w:type="spellEnd"/>
            <w:r>
              <w:rPr>
                <w:rFonts w:ascii="Arial" w:hAnsi="Arial" w:cs="Arial"/>
                <w:sz w:val="22"/>
              </w:rPr>
              <w:t xml:space="preserve"> questions would be directed to CLG member SLG.</w:t>
            </w:r>
          </w:p>
          <w:p w14:paraId="02BA4605" w14:textId="77777777" w:rsidR="00CC3681" w:rsidRDefault="00CC3681"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JW welcomed ML, the new construction manager for the West Zone, who will be attending regularly.</w:t>
            </w:r>
          </w:p>
          <w:p w14:paraId="1243FE8B" w14:textId="52F612B6" w:rsidR="00B05A64" w:rsidRPr="00993E5A" w:rsidRDefault="00CC3681"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JW introduced PT, Chair of the Inner West Air Quality Community Reference Group to present the findings published in the report the group has submitted to government. </w:t>
            </w:r>
            <w:r w:rsidR="00993CE1">
              <w:rPr>
                <w:rFonts w:ascii="Arial" w:hAnsi="Arial" w:cs="Arial"/>
                <w:sz w:val="22"/>
              </w:rPr>
              <w:t xml:space="preserve"> </w:t>
            </w:r>
          </w:p>
        </w:tc>
      </w:tr>
      <w:tr w:rsidR="00F90318" w14:paraId="1660D452" w14:textId="77777777" w:rsidTr="5CD5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2A43235" w14:textId="77777777" w:rsidR="00F90318" w:rsidRDefault="00F90318" w:rsidP="00F90318">
            <w:pPr>
              <w:rPr>
                <w:rFonts w:ascii="Arial" w:hAnsi="Arial" w:cs="Arial"/>
                <w:sz w:val="22"/>
              </w:rPr>
            </w:pPr>
          </w:p>
        </w:tc>
        <w:tc>
          <w:tcPr>
            <w:tcW w:w="4331" w:type="pct"/>
          </w:tcPr>
          <w:p w14:paraId="791497A1" w14:textId="77777777" w:rsidR="00F90318" w:rsidRDefault="00F90318" w:rsidP="00F90318">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b/>
                <w:bCs/>
                <w:sz w:val="22"/>
              </w:rPr>
              <w:t>Inner West Air Quality Community Reference Group’s Report</w:t>
            </w:r>
          </w:p>
          <w:p w14:paraId="2609EAFC" w14:textId="77777777" w:rsidR="00F90318" w:rsidRDefault="00F90318"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PT advised that the Inner West Air Quality Community Reference Group’s report (</w:t>
            </w:r>
            <w:r>
              <w:rPr>
                <w:rFonts w:ascii="Arial" w:hAnsi="Arial" w:cs="Arial"/>
                <w:i/>
                <w:iCs/>
                <w:sz w:val="22"/>
              </w:rPr>
              <w:t xml:space="preserve">Air Pollution in Melbourne’s Inner West: taking direction action to reduce our community’s exposure) </w:t>
            </w:r>
            <w:r>
              <w:rPr>
                <w:rFonts w:ascii="Arial" w:hAnsi="Arial" w:cs="Arial"/>
                <w:sz w:val="22"/>
              </w:rPr>
              <w:t>has been finalised and submitted to government for consideration.</w:t>
            </w:r>
          </w:p>
          <w:p w14:paraId="658883CF" w14:textId="4181CEEA" w:rsidR="00F90318" w:rsidRDefault="00F90318"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PT discussed the group’s purpose was to investigate current air quality issues in Hobsons Bay, Maribyrnong and </w:t>
            </w:r>
            <w:proofErr w:type="spellStart"/>
            <w:r>
              <w:rPr>
                <w:rFonts w:ascii="Arial" w:hAnsi="Arial" w:cs="Arial"/>
                <w:sz w:val="22"/>
              </w:rPr>
              <w:t>Brimbank</w:t>
            </w:r>
            <w:proofErr w:type="spellEnd"/>
            <w:r>
              <w:rPr>
                <w:rFonts w:ascii="Arial" w:hAnsi="Arial" w:cs="Arial"/>
                <w:sz w:val="22"/>
              </w:rPr>
              <w:t xml:space="preserve"> municipalities and provide advice and recommendations for improvements.</w:t>
            </w:r>
          </w:p>
          <w:p w14:paraId="41359A3B" w14:textId="77777777" w:rsidR="00F90318" w:rsidRDefault="00F90318"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PT stepped through some of the recommendations of the report.</w:t>
            </w:r>
          </w:p>
          <w:p w14:paraId="64E5D957" w14:textId="77777777" w:rsidR="00F90318" w:rsidRDefault="00F90318"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IB noted the recommendations relevant to WGTP, specifically with tunnel ventilation.</w:t>
            </w:r>
          </w:p>
          <w:p w14:paraId="20271517" w14:textId="7F7920A2" w:rsidR="00F90318" w:rsidRPr="00F90318" w:rsidRDefault="00F90318"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F90318">
              <w:rPr>
                <w:rFonts w:ascii="Arial" w:hAnsi="Arial" w:cs="Arial"/>
                <w:sz w:val="22"/>
              </w:rPr>
              <w:t xml:space="preserve">KR praised the work conducted by the group advising that he has </w:t>
            </w:r>
            <w:r w:rsidRPr="00F90318">
              <w:rPr>
                <w:rFonts w:ascii="Arial" w:hAnsi="Arial" w:cs="Arial"/>
                <w:sz w:val="22"/>
              </w:rPr>
              <w:lastRenderedPageBreak/>
              <w:t xml:space="preserve">passed on the report to the automotive industry. </w:t>
            </w:r>
          </w:p>
        </w:tc>
      </w:tr>
      <w:tr w:rsidR="00391960" w14:paraId="321DF6D1" w14:textId="77777777" w:rsidTr="5CD51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092D0ADD" w14:textId="77777777" w:rsidR="00391960" w:rsidRDefault="00391960" w:rsidP="00391960">
            <w:pPr>
              <w:rPr>
                <w:rFonts w:ascii="Arial" w:hAnsi="Arial" w:cs="Arial"/>
                <w:sz w:val="22"/>
              </w:rPr>
            </w:pPr>
          </w:p>
        </w:tc>
        <w:tc>
          <w:tcPr>
            <w:tcW w:w="4331" w:type="pct"/>
          </w:tcPr>
          <w:p w14:paraId="5C7F0008" w14:textId="77777777" w:rsidR="00391960" w:rsidRPr="00F433F8" w:rsidRDefault="00391960" w:rsidP="00391960">
            <w:pPr>
              <w:ind w:left="360"/>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F433F8">
              <w:rPr>
                <w:rFonts w:ascii="Arial" w:hAnsi="Arial" w:cs="Arial"/>
                <w:b/>
                <w:bCs/>
                <w:sz w:val="22"/>
              </w:rPr>
              <w:t>Questions and discussions from members</w:t>
            </w:r>
          </w:p>
          <w:p w14:paraId="0F31076E" w14:textId="4469B866" w:rsidR="00391960" w:rsidRPr="00A337EF"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 xml:space="preserve">BB commented on the </w:t>
            </w:r>
            <w:r w:rsidR="00235AAD">
              <w:rPr>
                <w:rFonts w:ascii="Arial" w:hAnsi="Arial" w:cs="Arial"/>
                <w:sz w:val="22"/>
              </w:rPr>
              <w:t>six-week</w:t>
            </w:r>
            <w:r>
              <w:rPr>
                <w:rFonts w:ascii="Arial" w:hAnsi="Arial" w:cs="Arial"/>
                <w:sz w:val="22"/>
              </w:rPr>
              <w:t xml:space="preserve"> closure at Millers Road and delays for Brooklyn residents having to circle around using back streets.</w:t>
            </w:r>
          </w:p>
          <w:p w14:paraId="66F6B63D" w14:textId="26D40742" w:rsidR="00391960" w:rsidRPr="00CD6754"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BB noted local residents are questioning</w:t>
            </w:r>
            <w:r w:rsidR="00235AAD">
              <w:rPr>
                <w:rFonts w:ascii="Arial" w:hAnsi="Arial" w:cs="Arial"/>
                <w:sz w:val="22"/>
              </w:rPr>
              <w:t xml:space="preserve"> </w:t>
            </w:r>
            <w:r>
              <w:rPr>
                <w:rFonts w:ascii="Arial" w:hAnsi="Arial" w:cs="Arial"/>
                <w:sz w:val="22"/>
              </w:rPr>
              <w:t>if the sound barriers on Paringa and Primula Avenue were permanent or temporary. CF confirmed that these are only temporary and will remain in place until permanent noise walls are built.</w:t>
            </w:r>
          </w:p>
          <w:p w14:paraId="21BA339B" w14:textId="77777777" w:rsidR="00391960" w:rsidRPr="00F05D57"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MDL noted that there are mixed community reactions about soil storage in the area and that he is looking forward to tunnel boring starting.</w:t>
            </w:r>
          </w:p>
          <w:p w14:paraId="7F5A74EE" w14:textId="77777777" w:rsidR="00391960" w:rsidRPr="004C42E2"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 xml:space="preserve">DR commented on Millers Road being closed and additional traffic on </w:t>
            </w:r>
            <w:proofErr w:type="spellStart"/>
            <w:r>
              <w:rPr>
                <w:rFonts w:ascii="Arial" w:hAnsi="Arial" w:cs="Arial"/>
                <w:sz w:val="22"/>
              </w:rPr>
              <w:t>Blackshaws</w:t>
            </w:r>
            <w:proofErr w:type="spellEnd"/>
            <w:r>
              <w:rPr>
                <w:rFonts w:ascii="Arial" w:hAnsi="Arial" w:cs="Arial"/>
                <w:sz w:val="22"/>
              </w:rPr>
              <w:t xml:space="preserve"> Road as a result of the works program. CF responded that the Project was making use of lower traffic volumes due to COVID restrictions and acknowledged that this has resulted in an increase in vehicle activity on </w:t>
            </w:r>
            <w:proofErr w:type="spellStart"/>
            <w:r>
              <w:rPr>
                <w:rFonts w:ascii="Arial" w:hAnsi="Arial" w:cs="Arial"/>
                <w:sz w:val="22"/>
              </w:rPr>
              <w:t>Blackshaws</w:t>
            </w:r>
            <w:proofErr w:type="spellEnd"/>
            <w:r>
              <w:rPr>
                <w:rFonts w:ascii="Arial" w:hAnsi="Arial" w:cs="Arial"/>
                <w:sz w:val="22"/>
              </w:rPr>
              <w:t xml:space="preserve"> Road. CF confirmed that Stage 4 traffic switch work is nearing completion.  CF noted that more freeway closures will be required in the future.</w:t>
            </w:r>
          </w:p>
          <w:p w14:paraId="4C44D46F" w14:textId="77777777" w:rsidR="00391960" w:rsidRPr="00102D21"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DR, KR and GM all commented on the good progress of works including the pedestrian overpass and West Gate Freeway widening.</w:t>
            </w:r>
          </w:p>
          <w:p w14:paraId="0796777A" w14:textId="77777777" w:rsidR="00391960" w:rsidRPr="00AA160D"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 xml:space="preserve">GM mentioned advice from Transurban that the completion date of the </w:t>
            </w:r>
            <w:proofErr w:type="spellStart"/>
            <w:r>
              <w:rPr>
                <w:rFonts w:ascii="Arial" w:hAnsi="Arial" w:cs="Arial"/>
                <w:sz w:val="22"/>
              </w:rPr>
              <w:t>Kororoit</w:t>
            </w:r>
            <w:proofErr w:type="spellEnd"/>
            <w:r>
              <w:rPr>
                <w:rFonts w:ascii="Arial" w:hAnsi="Arial" w:cs="Arial"/>
                <w:sz w:val="22"/>
              </w:rPr>
              <w:t xml:space="preserve"> Creek Trail had been brought forward to 2021. GM expressed that it was a great move but would nevertheless like it to be sooner.</w:t>
            </w:r>
          </w:p>
          <w:p w14:paraId="32722BEF" w14:textId="046AFE98" w:rsidR="00391960" w:rsidRPr="007F2399"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 xml:space="preserve">GM requested the Inner West Air Quality Community Reference Group’s report be shared with members of the North group. LE confirmed that the report had been shared with all CLG members. </w:t>
            </w:r>
          </w:p>
          <w:p w14:paraId="610C3488" w14:textId="77777777" w:rsidR="00391960" w:rsidRPr="008E131B"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GB stated that Bicycle Network Victoria is happy with the modifications made to the shared use path pontoon cycling diversion (at Moonee Ponds Creek).</w:t>
            </w:r>
          </w:p>
          <w:p w14:paraId="65550B13" w14:textId="7DD1C498" w:rsidR="00391960" w:rsidRPr="00391960"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rPr>
              <w:t xml:space="preserve">IB noted that there have been instances of speeding trucks being reported since the traffic diversions have been in place. He suggested CPBJH place signage and encourage Victoria Police to enforce speeding traffic as required. </w:t>
            </w:r>
            <w:r w:rsidR="008E6250">
              <w:rPr>
                <w:rFonts w:ascii="Arial" w:hAnsi="Arial" w:cs="Arial"/>
                <w:sz w:val="22"/>
              </w:rPr>
              <w:t xml:space="preserve">IB acknowledged </w:t>
            </w:r>
            <w:r w:rsidR="001D533A">
              <w:rPr>
                <w:rFonts w:ascii="Arial" w:hAnsi="Arial" w:cs="Arial"/>
                <w:sz w:val="22"/>
              </w:rPr>
              <w:t xml:space="preserve">diversions need to happen on arterial roads. </w:t>
            </w:r>
          </w:p>
          <w:p w14:paraId="200670B1" w14:textId="52C832E3" w:rsidR="00391960" w:rsidRPr="00391960" w:rsidRDefault="00391960" w:rsidP="00A92698">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391960">
              <w:rPr>
                <w:rFonts w:ascii="Arial" w:hAnsi="Arial" w:cs="Arial"/>
                <w:sz w:val="22"/>
              </w:rPr>
              <w:t xml:space="preserve">AA expressed interest in the soil management process, noting </w:t>
            </w:r>
            <w:proofErr w:type="spellStart"/>
            <w:r w:rsidRPr="00391960">
              <w:rPr>
                <w:rFonts w:ascii="Arial" w:hAnsi="Arial" w:cs="Arial"/>
                <w:sz w:val="22"/>
              </w:rPr>
              <w:t>Brimbank</w:t>
            </w:r>
            <w:proofErr w:type="spellEnd"/>
            <w:r w:rsidRPr="00391960">
              <w:rPr>
                <w:rFonts w:ascii="Arial" w:hAnsi="Arial" w:cs="Arial"/>
                <w:sz w:val="22"/>
              </w:rPr>
              <w:t xml:space="preserve"> Council’s advocacy campaign against soil disposal in the </w:t>
            </w:r>
            <w:proofErr w:type="spellStart"/>
            <w:r w:rsidRPr="00391960">
              <w:rPr>
                <w:rFonts w:ascii="Arial" w:hAnsi="Arial" w:cs="Arial"/>
                <w:sz w:val="22"/>
              </w:rPr>
              <w:t>Brimbank</w:t>
            </w:r>
            <w:proofErr w:type="spellEnd"/>
            <w:r w:rsidRPr="00391960">
              <w:rPr>
                <w:rFonts w:ascii="Arial" w:hAnsi="Arial" w:cs="Arial"/>
                <w:sz w:val="22"/>
              </w:rPr>
              <w:t xml:space="preserve"> area had been launched.</w:t>
            </w:r>
          </w:p>
        </w:tc>
      </w:tr>
      <w:tr w:rsidR="00391960" w14:paraId="66822891" w14:textId="77777777" w:rsidTr="5CD5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03C6F1C5" w14:textId="2A5B3BEA" w:rsidR="00391960" w:rsidRDefault="00391960" w:rsidP="00391960">
            <w:pPr>
              <w:rPr>
                <w:rFonts w:ascii="Arial" w:hAnsi="Arial" w:cs="Arial"/>
                <w:sz w:val="22"/>
              </w:rPr>
            </w:pPr>
            <w:r>
              <w:rPr>
                <w:rFonts w:ascii="Arial" w:hAnsi="Arial" w:cs="Arial"/>
                <w:sz w:val="22"/>
              </w:rPr>
              <w:t>3</w:t>
            </w:r>
          </w:p>
        </w:tc>
        <w:tc>
          <w:tcPr>
            <w:tcW w:w="4331" w:type="pct"/>
          </w:tcPr>
          <w:p w14:paraId="77154589" w14:textId="77777777" w:rsidR="00391960" w:rsidRDefault="00391960" w:rsidP="00391960">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b/>
                <w:bCs/>
                <w:sz w:val="22"/>
              </w:rPr>
              <w:t>WGTP MTIA update</w:t>
            </w:r>
          </w:p>
          <w:p w14:paraId="1A50554E" w14:textId="77777777" w:rsidR="00FE4F79"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C00F7">
              <w:rPr>
                <w:rFonts w:ascii="Arial" w:hAnsi="Arial" w:cs="Arial"/>
                <w:sz w:val="22"/>
              </w:rPr>
              <w:t xml:space="preserve">AH provided an update on the soil management process, noting that the commercial process is still being undertaken by CPBJH. </w:t>
            </w:r>
          </w:p>
          <w:p w14:paraId="16E55380" w14:textId="77777777" w:rsidR="00FE4F79"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AH commented that </w:t>
            </w:r>
            <w:proofErr w:type="spellStart"/>
            <w:r>
              <w:rPr>
                <w:rFonts w:ascii="Arial" w:hAnsi="Arial" w:cs="Arial"/>
                <w:sz w:val="22"/>
              </w:rPr>
              <w:t>Maddingley</w:t>
            </w:r>
            <w:proofErr w:type="spellEnd"/>
            <w:r>
              <w:rPr>
                <w:rFonts w:ascii="Arial" w:hAnsi="Arial" w:cs="Arial"/>
                <w:sz w:val="22"/>
              </w:rPr>
              <w:t xml:space="preserve"> Brown Coal and Hi Quality are still seeking planning and commercial approval and that no decisions have been made. </w:t>
            </w:r>
          </w:p>
          <w:p w14:paraId="76C117E2" w14:textId="77777777" w:rsidR="00FE4F79"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AH noted that the planning for the Wyndham Vale site is not being </w:t>
            </w:r>
            <w:r>
              <w:rPr>
                <w:rFonts w:ascii="Arial" w:hAnsi="Arial" w:cs="Arial"/>
                <w:sz w:val="22"/>
              </w:rPr>
              <w:lastRenderedPageBreak/>
              <w:t>progressed at this stage.</w:t>
            </w:r>
          </w:p>
          <w:p w14:paraId="68BE36C1" w14:textId="77777777" w:rsidR="00FE4F79"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LE provided an update on the West Gate Neighbourhood Fund - Partnerships with an external review being completed and final recommendations being put together and hopefully an announcement will be made soon.</w:t>
            </w:r>
          </w:p>
          <w:p w14:paraId="64477B7A" w14:textId="77777777" w:rsidR="00FE4F79"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LE stated that COVID restrictions are limiting the amount of promotional activities that can be undertaken by the Project, and this has affected the Grants program. LE commented that building community connectedness is an important point of the program and that this will be particularly relevant considering this year.  </w:t>
            </w:r>
          </w:p>
          <w:p w14:paraId="0235D6E8" w14:textId="653E83F4" w:rsidR="00391960" w:rsidRPr="008C3563" w:rsidRDefault="00FE4F79" w:rsidP="00A926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LE discussed the Millers Road Noise Reduction Program, advising that the WGTP MTIA team are leading this and have been in recent contact with </w:t>
            </w:r>
            <w:r w:rsidRPr="00BB175D">
              <w:rPr>
                <w:rFonts w:ascii="Arial" w:hAnsi="Arial" w:cs="Arial"/>
                <w:sz w:val="22"/>
              </w:rPr>
              <w:t xml:space="preserve">property owners. LE </w:t>
            </w:r>
            <w:r w:rsidR="000A47F6">
              <w:rPr>
                <w:rFonts w:ascii="Arial" w:hAnsi="Arial" w:cs="Arial"/>
                <w:sz w:val="22"/>
              </w:rPr>
              <w:t>advised</w:t>
            </w:r>
            <w:r w:rsidRPr="00BB175D">
              <w:rPr>
                <w:rFonts w:ascii="Arial" w:hAnsi="Arial" w:cs="Arial"/>
                <w:sz w:val="22"/>
              </w:rPr>
              <w:t xml:space="preserve"> this program </w:t>
            </w:r>
            <w:r>
              <w:rPr>
                <w:rFonts w:ascii="Arial" w:hAnsi="Arial" w:cs="Arial"/>
                <w:sz w:val="22"/>
              </w:rPr>
              <w:t xml:space="preserve">is referenced in the </w:t>
            </w:r>
            <w:r w:rsidRPr="00BB175D">
              <w:rPr>
                <w:rFonts w:ascii="Arial" w:hAnsi="Arial" w:cs="Arial"/>
                <w:sz w:val="22"/>
              </w:rPr>
              <w:t>Project Environmental</w:t>
            </w:r>
            <w:r>
              <w:rPr>
                <w:rFonts w:ascii="Arial" w:hAnsi="Arial" w:cs="Arial"/>
                <w:sz w:val="22"/>
              </w:rPr>
              <w:t xml:space="preserve"> Performance Requirements. </w:t>
            </w:r>
          </w:p>
        </w:tc>
      </w:tr>
      <w:tr w:rsidR="00391960" w14:paraId="0C59FEF3" w14:textId="77777777" w:rsidTr="5CD51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656BCCA5" w14:textId="77777777" w:rsidR="00391960" w:rsidRDefault="00391960" w:rsidP="00391960">
            <w:pPr>
              <w:rPr>
                <w:rFonts w:ascii="Arial" w:hAnsi="Arial" w:cs="Arial"/>
                <w:sz w:val="22"/>
              </w:rPr>
            </w:pPr>
            <w:r>
              <w:rPr>
                <w:rFonts w:ascii="Arial" w:hAnsi="Arial" w:cs="Arial"/>
                <w:sz w:val="22"/>
              </w:rPr>
              <w:lastRenderedPageBreak/>
              <w:t>4</w:t>
            </w:r>
          </w:p>
        </w:tc>
        <w:tc>
          <w:tcPr>
            <w:tcW w:w="4331" w:type="pct"/>
          </w:tcPr>
          <w:p w14:paraId="7396D53E" w14:textId="77777777" w:rsidR="00391960" w:rsidRPr="000D516B" w:rsidRDefault="00391960" w:rsidP="00391960">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0D516B">
              <w:rPr>
                <w:rFonts w:ascii="Arial" w:hAnsi="Arial" w:cs="Arial"/>
                <w:b/>
                <w:bCs/>
                <w:sz w:val="22"/>
              </w:rPr>
              <w:t>Actions update</w:t>
            </w:r>
          </w:p>
          <w:p w14:paraId="64271633" w14:textId="77777777" w:rsidR="00ED3C7A" w:rsidRDefault="00ED3C7A" w:rsidP="00A92698">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AJ10: JW read a statement provided from the DoT. Action remains open. </w:t>
            </w:r>
          </w:p>
          <w:p w14:paraId="4A8B81FC" w14:textId="77777777" w:rsidR="00ED3C7A" w:rsidRPr="00517DEC" w:rsidRDefault="00ED3C7A" w:rsidP="00A92698">
            <w:pPr>
              <w:pStyle w:val="ListParagraph"/>
              <w:numPr>
                <w:ilvl w:val="0"/>
                <w:numId w:val="8"/>
              </w:numPr>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2"/>
                <w:szCs w:val="28"/>
              </w:rPr>
            </w:pPr>
            <w:r w:rsidRPr="00517DEC">
              <w:rPr>
                <w:rFonts w:ascii="Arial" w:hAnsi="Arial" w:cs="Arial"/>
                <w:sz w:val="22"/>
                <w:szCs w:val="28"/>
              </w:rPr>
              <w:t>AW13</w:t>
            </w:r>
            <w:r>
              <w:rPr>
                <w:rFonts w:ascii="Arial" w:hAnsi="Arial" w:cs="Arial"/>
                <w:sz w:val="22"/>
                <w:szCs w:val="28"/>
              </w:rPr>
              <w:t>:</w:t>
            </w:r>
            <w:r w:rsidRPr="00517DEC">
              <w:rPr>
                <w:rFonts w:ascii="Arial" w:hAnsi="Arial" w:cs="Arial"/>
                <w:sz w:val="22"/>
                <w:szCs w:val="28"/>
              </w:rPr>
              <w:t xml:space="preserve"> CPBJH JV to provide Stage 2 – Grieve Parade landscape designs with WGTP MTIA to pass on to relevant CLG members once finalised. </w:t>
            </w:r>
            <w:r>
              <w:rPr>
                <w:rFonts w:ascii="Arial" w:hAnsi="Arial" w:cs="Arial"/>
                <w:sz w:val="22"/>
                <w:szCs w:val="28"/>
              </w:rPr>
              <w:t>Action remains open.</w:t>
            </w:r>
          </w:p>
          <w:p w14:paraId="65068A1E" w14:textId="77777777" w:rsidR="00ED3C7A" w:rsidRPr="003E66DD" w:rsidRDefault="00ED3C7A" w:rsidP="00A92698">
            <w:pPr>
              <w:pStyle w:val="ListParagraph"/>
              <w:numPr>
                <w:ilvl w:val="0"/>
                <w:numId w:val="8"/>
              </w:numPr>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rPr>
            </w:pPr>
            <w:r w:rsidRPr="00517DEC">
              <w:rPr>
                <w:rFonts w:ascii="Arial" w:hAnsi="Arial" w:cs="Arial"/>
                <w:sz w:val="22"/>
                <w:szCs w:val="28"/>
              </w:rPr>
              <w:t>LW8</w:t>
            </w:r>
            <w:r>
              <w:rPr>
                <w:rFonts w:ascii="Arial" w:hAnsi="Arial" w:cs="Arial"/>
                <w:sz w:val="22"/>
                <w:szCs w:val="28"/>
              </w:rPr>
              <w:t>:</w:t>
            </w:r>
            <w:r w:rsidRPr="00517DEC">
              <w:rPr>
                <w:rFonts w:ascii="Arial" w:eastAsiaTheme="minorEastAsia" w:hAnsi="Arial" w:cs="Arial"/>
                <w:color w:val="000000" w:themeColor="dark1"/>
                <w:kern w:val="24"/>
                <w:sz w:val="22"/>
                <w:szCs w:val="28"/>
                <w:lang w:eastAsia="en-AU"/>
              </w:rPr>
              <w:t xml:space="preserve"> </w:t>
            </w:r>
            <w:r w:rsidRPr="00517DEC">
              <w:rPr>
                <w:rFonts w:ascii="Arial" w:hAnsi="Arial" w:cs="Arial"/>
                <w:sz w:val="22"/>
                <w:szCs w:val="28"/>
              </w:rPr>
              <w:t>HBCC requested that Federation Trail in Brooklyn to be added as a factsheet for landscaping.</w:t>
            </w:r>
            <w:r>
              <w:rPr>
                <w:rFonts w:ascii="Arial" w:hAnsi="Arial" w:cs="Arial"/>
                <w:sz w:val="22"/>
                <w:szCs w:val="28"/>
              </w:rPr>
              <w:t xml:space="preserve"> Action remains open. </w:t>
            </w:r>
          </w:p>
          <w:p w14:paraId="277D48AE" w14:textId="76810F29" w:rsidR="00391960" w:rsidRPr="00F433F8" w:rsidRDefault="00ED3C7A" w:rsidP="00A92698">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sz w:val="22"/>
                <w:szCs w:val="36"/>
              </w:rPr>
              <w:t xml:space="preserve">GM stated he has not seen the designs on previous action </w:t>
            </w:r>
            <w:r w:rsidR="006337D5">
              <w:rPr>
                <w:rFonts w:ascii="Arial" w:hAnsi="Arial" w:cs="Arial"/>
                <w:sz w:val="22"/>
                <w:szCs w:val="36"/>
              </w:rPr>
              <w:t>AW12</w:t>
            </w:r>
            <w:r>
              <w:rPr>
                <w:rFonts w:ascii="Arial" w:hAnsi="Arial" w:cs="Arial"/>
                <w:sz w:val="22"/>
                <w:szCs w:val="36"/>
              </w:rPr>
              <w:t xml:space="preserve">. JS responded that the action was to walk on site and provide recommendations, noting that the action was closed. </w:t>
            </w:r>
          </w:p>
        </w:tc>
      </w:tr>
      <w:tr w:rsidR="00391960" w14:paraId="245D6051" w14:textId="77777777" w:rsidTr="5CD5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EC5984A" w14:textId="09947757" w:rsidR="00391960" w:rsidRDefault="00391960" w:rsidP="00391960">
            <w:pPr>
              <w:rPr>
                <w:rFonts w:ascii="Arial" w:hAnsi="Arial" w:cs="Arial"/>
                <w:sz w:val="22"/>
              </w:rPr>
            </w:pPr>
            <w:r>
              <w:rPr>
                <w:rFonts w:ascii="Arial" w:hAnsi="Arial" w:cs="Arial"/>
                <w:sz w:val="22"/>
              </w:rPr>
              <w:t>5</w:t>
            </w:r>
          </w:p>
        </w:tc>
        <w:tc>
          <w:tcPr>
            <w:tcW w:w="4331" w:type="pct"/>
          </w:tcPr>
          <w:p w14:paraId="7D70433E" w14:textId="77777777" w:rsidR="00391960" w:rsidRPr="007F2732" w:rsidRDefault="00391960" w:rsidP="00391960">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sidRPr="007F2732">
              <w:rPr>
                <w:rFonts w:ascii="Arial" w:hAnsi="Arial" w:cs="Arial"/>
                <w:b/>
                <w:bCs/>
                <w:sz w:val="22"/>
              </w:rPr>
              <w:t>Construction update</w:t>
            </w:r>
          </w:p>
          <w:p w14:paraId="13E878FC" w14:textId="77777777" w:rsidR="003276FC" w:rsidRDefault="003276FC" w:rsidP="00A9269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CF provided an update on the following:</w:t>
            </w:r>
          </w:p>
          <w:p w14:paraId="58760F8C" w14:textId="77777777" w:rsidR="003276FC" w:rsidRPr="008528BD"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528BD">
              <w:rPr>
                <w:rFonts w:ascii="Arial" w:hAnsi="Arial" w:cs="Arial"/>
                <w:sz w:val="22"/>
              </w:rPr>
              <w:t>Muir Street pedestrian overpass. The team is working on the cladding of the main truss and lifting it into position soon.</w:t>
            </w:r>
          </w:p>
          <w:p w14:paraId="443F49F2" w14:textId="09688D30" w:rsidR="003276FC" w:rsidRPr="008528BD"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528BD">
              <w:rPr>
                <w:rFonts w:ascii="Arial" w:hAnsi="Arial" w:cs="Arial"/>
                <w:sz w:val="22"/>
              </w:rPr>
              <w:t xml:space="preserve">Both the </w:t>
            </w:r>
            <w:proofErr w:type="spellStart"/>
            <w:r w:rsidRPr="008528BD">
              <w:rPr>
                <w:rFonts w:ascii="Arial" w:hAnsi="Arial" w:cs="Arial"/>
                <w:sz w:val="22"/>
              </w:rPr>
              <w:t>Rosala</w:t>
            </w:r>
            <w:proofErr w:type="spellEnd"/>
            <w:r w:rsidRPr="008528BD">
              <w:rPr>
                <w:rFonts w:ascii="Arial" w:hAnsi="Arial" w:cs="Arial"/>
                <w:sz w:val="22"/>
              </w:rPr>
              <w:t xml:space="preserve"> Avenue and Muir Street pedestrian overpasses are on track to be lifted into position soon, and that this will require two separate overnight freeway closures. </w:t>
            </w:r>
          </w:p>
          <w:p w14:paraId="4B04ABD2" w14:textId="0AFD22A3" w:rsidR="003276FC" w:rsidRPr="008528BD"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528BD">
              <w:rPr>
                <w:rFonts w:ascii="Arial" w:hAnsi="Arial" w:cs="Arial"/>
                <w:sz w:val="22"/>
              </w:rPr>
              <w:t>Where possible, pre-assembly work is completed to reduce the number of freeway closures and resultant community impacts from detours.</w:t>
            </w:r>
          </w:p>
          <w:p w14:paraId="0D406824" w14:textId="77777777" w:rsidR="003276FC"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Noise wall panels have been a big focus with around 600 placed across the project over the past two months.</w:t>
            </w:r>
          </w:p>
          <w:p w14:paraId="7AE7E02D" w14:textId="7DCA5DA1" w:rsidR="003276FC"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Millers Road works; bridge widening works are completed, </w:t>
            </w:r>
            <w:r w:rsidR="009758BC">
              <w:rPr>
                <w:rFonts w:ascii="Arial" w:hAnsi="Arial" w:cs="Arial"/>
                <w:sz w:val="22"/>
              </w:rPr>
              <w:t>traffic switched</w:t>
            </w:r>
            <w:r>
              <w:rPr>
                <w:rFonts w:ascii="Arial" w:hAnsi="Arial" w:cs="Arial"/>
                <w:sz w:val="22"/>
              </w:rPr>
              <w:t xml:space="preserve"> into new position against the barriers and road pavement, lighting and drainage completed on the inbound exit and inbound entry ramps</w:t>
            </w:r>
            <w:r w:rsidR="009758BC">
              <w:rPr>
                <w:rFonts w:ascii="Arial" w:hAnsi="Arial" w:cs="Arial"/>
                <w:sz w:val="22"/>
              </w:rPr>
              <w:t>.</w:t>
            </w:r>
            <w:r>
              <w:rPr>
                <w:rFonts w:ascii="Arial" w:hAnsi="Arial" w:cs="Arial"/>
                <w:sz w:val="22"/>
              </w:rPr>
              <w:t xml:space="preserve"> </w:t>
            </w:r>
          </w:p>
          <w:p w14:paraId="2C9019E8" w14:textId="77777777" w:rsidR="003276FC" w:rsidRPr="008528BD" w:rsidRDefault="003276FC" w:rsidP="00A926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528BD">
              <w:rPr>
                <w:rFonts w:ascii="Arial" w:hAnsi="Arial" w:cs="Arial"/>
                <w:sz w:val="22"/>
              </w:rPr>
              <w:t xml:space="preserve">The Project has taken over the </w:t>
            </w:r>
            <w:proofErr w:type="spellStart"/>
            <w:r w:rsidRPr="008528BD">
              <w:rPr>
                <w:rFonts w:ascii="Arial" w:hAnsi="Arial" w:cs="Arial"/>
                <w:sz w:val="22"/>
              </w:rPr>
              <w:t>Dohertys</w:t>
            </w:r>
            <w:proofErr w:type="spellEnd"/>
            <w:r w:rsidRPr="008528BD">
              <w:rPr>
                <w:rFonts w:ascii="Arial" w:hAnsi="Arial" w:cs="Arial"/>
                <w:sz w:val="22"/>
              </w:rPr>
              <w:t xml:space="preserve"> Road worksite, formerly used by the Western Roads Upgrade, to complete the watermain relocation works. Completion is expected in early 2021.</w:t>
            </w:r>
          </w:p>
          <w:p w14:paraId="2F3EA0FD" w14:textId="77777777" w:rsidR="003276FC" w:rsidRDefault="003276FC" w:rsidP="00A9269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CF outlined future works including:</w:t>
            </w:r>
          </w:p>
          <w:p w14:paraId="10B2DD3C" w14:textId="444F7678" w:rsidR="003276FC" w:rsidRDefault="003958D4" w:rsidP="00A9269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lastRenderedPageBreak/>
              <w:t>T</w:t>
            </w:r>
            <w:r w:rsidR="003276FC">
              <w:rPr>
                <w:rFonts w:ascii="Arial" w:hAnsi="Arial" w:cs="Arial"/>
                <w:sz w:val="22"/>
              </w:rPr>
              <w:t xml:space="preserve">he demolition of the Grieve Parade Bridge in early 2021. </w:t>
            </w:r>
          </w:p>
          <w:p w14:paraId="38DDF9AD" w14:textId="5DEE4A5B" w:rsidR="003276FC" w:rsidRDefault="003958D4" w:rsidP="00A9269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U</w:t>
            </w:r>
            <w:r w:rsidR="003276FC">
              <w:rPr>
                <w:rFonts w:ascii="Arial" w:hAnsi="Arial" w:cs="Arial"/>
                <w:sz w:val="22"/>
              </w:rPr>
              <w:t xml:space="preserve">pgrade of Federation Trail resurfacing between Millers Road and </w:t>
            </w:r>
            <w:proofErr w:type="spellStart"/>
            <w:r w:rsidR="003276FC">
              <w:rPr>
                <w:rFonts w:ascii="Arial" w:hAnsi="Arial" w:cs="Arial"/>
                <w:sz w:val="22"/>
              </w:rPr>
              <w:t>Kororoit</w:t>
            </w:r>
            <w:proofErr w:type="spellEnd"/>
            <w:r w:rsidR="003276FC">
              <w:rPr>
                <w:rFonts w:ascii="Arial" w:hAnsi="Arial" w:cs="Arial"/>
                <w:sz w:val="22"/>
              </w:rPr>
              <w:t xml:space="preserve"> Creek. There are also works being undertaken by Melbourne Water and Project works will be co-ordinated to work in with those, and during the summer period which is better for asphalting. </w:t>
            </w:r>
          </w:p>
          <w:p w14:paraId="7B206205" w14:textId="23F910E5" w:rsidR="00391960" w:rsidRPr="00182476" w:rsidRDefault="003276FC" w:rsidP="00A9269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BB queried if the Federation Trail involves grade separation. CF advised that there is some grade separation. Further information can be provided at the next meeting.</w:t>
            </w:r>
            <w:r w:rsidR="00391960" w:rsidRPr="00182476">
              <w:rPr>
                <w:rFonts w:ascii="Arial" w:hAnsi="Arial" w:cs="Arial"/>
                <w:sz w:val="22"/>
              </w:rPr>
              <w:t xml:space="preserve"> </w:t>
            </w:r>
            <w:r>
              <w:rPr>
                <w:rFonts w:ascii="Arial" w:hAnsi="Arial" w:cs="Arial"/>
                <w:sz w:val="22"/>
              </w:rPr>
              <w:t xml:space="preserve"> </w:t>
            </w:r>
          </w:p>
        </w:tc>
      </w:tr>
      <w:tr w:rsidR="00391960" w14:paraId="1E954EB3" w14:textId="77777777" w:rsidTr="5CD51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42AA73BF" w14:textId="60F8E977" w:rsidR="00391960" w:rsidRDefault="00391960" w:rsidP="00391960">
            <w:pPr>
              <w:rPr>
                <w:rFonts w:ascii="Arial" w:hAnsi="Arial" w:cs="Arial"/>
                <w:sz w:val="22"/>
              </w:rPr>
            </w:pPr>
            <w:r>
              <w:rPr>
                <w:rFonts w:ascii="Arial" w:hAnsi="Arial" w:cs="Arial"/>
                <w:sz w:val="22"/>
              </w:rPr>
              <w:lastRenderedPageBreak/>
              <w:t>7</w:t>
            </w:r>
          </w:p>
        </w:tc>
        <w:tc>
          <w:tcPr>
            <w:tcW w:w="4331" w:type="pct"/>
          </w:tcPr>
          <w:p w14:paraId="5AA498B2" w14:textId="77777777" w:rsidR="00391960" w:rsidRDefault="00391960" w:rsidP="00391960">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Pr>
                <w:rFonts w:ascii="Arial" w:hAnsi="Arial" w:cs="Arial"/>
                <w:b/>
                <w:bCs/>
                <w:sz w:val="22"/>
              </w:rPr>
              <w:t>Actions arising and close</w:t>
            </w:r>
          </w:p>
          <w:p w14:paraId="71492BF9" w14:textId="73F76269" w:rsidR="00391960" w:rsidRDefault="00391960" w:rsidP="00A92698">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No further actions</w:t>
            </w:r>
          </w:p>
          <w:p w14:paraId="20274BD8" w14:textId="46876A55" w:rsidR="00391960" w:rsidRPr="00EB708F" w:rsidRDefault="00391960" w:rsidP="00A92698">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Meeting concluded at </w:t>
            </w:r>
            <w:r w:rsidR="007C555C">
              <w:rPr>
                <w:rFonts w:ascii="Arial" w:hAnsi="Arial" w:cs="Arial"/>
                <w:sz w:val="22"/>
              </w:rPr>
              <w:t>6.55</w:t>
            </w:r>
            <w:r>
              <w:rPr>
                <w:rFonts w:ascii="Arial" w:hAnsi="Arial" w:cs="Arial"/>
                <w:sz w:val="22"/>
              </w:rPr>
              <w:t xml:space="preserve">pm </w:t>
            </w:r>
          </w:p>
        </w:tc>
      </w:tr>
    </w:tbl>
    <w:p w14:paraId="2D44B8B4" w14:textId="77777777" w:rsidR="0030724C" w:rsidRDefault="0030724C" w:rsidP="0030724C">
      <w:pPr>
        <w:rPr>
          <w:rFonts w:ascii="Arial" w:hAnsi="Arial" w:cs="Arial"/>
        </w:rPr>
      </w:pPr>
    </w:p>
    <w:p w14:paraId="406E8A7C" w14:textId="77777777" w:rsidR="0030724C" w:rsidRDefault="0030724C" w:rsidP="0030724C">
      <w:pPr>
        <w:rPr>
          <w:rFonts w:ascii="Arial" w:hAnsi="Arial" w:cs="Arial"/>
        </w:rPr>
      </w:pPr>
    </w:p>
    <w:p w14:paraId="6BC3A09E" w14:textId="77777777" w:rsidR="0030724C" w:rsidRPr="00A1393F" w:rsidRDefault="0030724C" w:rsidP="0030724C">
      <w:pPr>
        <w:rPr>
          <w:rFonts w:ascii="Arial" w:hAnsi="Arial" w:cs="Arial"/>
        </w:rPr>
      </w:pPr>
    </w:p>
    <w:p w14:paraId="76341D3A" w14:textId="7DE3329C" w:rsidR="0040489C" w:rsidRPr="00A1393F" w:rsidRDefault="0030724C" w:rsidP="008948D1">
      <w:pPr>
        <w:rPr>
          <w:rFonts w:ascii="Arial" w:hAnsi="Arial" w:cs="Arial"/>
        </w:rPr>
      </w:pPr>
      <w:r>
        <w:rPr>
          <w:rFonts w:ascii="Arial" w:hAnsi="Arial" w:cs="Arial"/>
        </w:rPr>
        <w:t xml:space="preserve"> </w:t>
      </w:r>
    </w:p>
    <w:p w14:paraId="145ECEF1" w14:textId="77777777" w:rsidR="0040489C" w:rsidRPr="00A1393F" w:rsidRDefault="0040489C" w:rsidP="008948D1">
      <w:pPr>
        <w:rPr>
          <w:rFonts w:ascii="Arial" w:hAnsi="Arial" w:cs="Arial"/>
        </w:rPr>
      </w:pPr>
    </w:p>
    <w:p w14:paraId="332B14DC" w14:textId="0201B4E0" w:rsidR="00990F90" w:rsidRPr="00A1393F" w:rsidRDefault="00990F90" w:rsidP="006978BD">
      <w:pPr>
        <w:rPr>
          <w:rFonts w:ascii="Arial" w:hAnsi="Arial" w:cs="Arial"/>
        </w:rPr>
      </w:pPr>
    </w:p>
    <w:sectPr w:rsidR="00990F90" w:rsidRPr="00A1393F" w:rsidSect="000011B9">
      <w:headerReference w:type="default" r:id="rId11"/>
      <w:footerReference w:type="default" r:id="rId12"/>
      <w:headerReference w:type="first" r:id="rId13"/>
      <w:footerReference w:type="first" r:id="rId14"/>
      <w:pgSz w:w="11906" w:h="16838"/>
      <w:pgMar w:top="777" w:right="1559" w:bottom="2127"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9BA0" w14:textId="77777777" w:rsidR="00B55917" w:rsidRDefault="00B55917" w:rsidP="00DC10B3">
      <w:pPr>
        <w:spacing w:after="0"/>
      </w:pPr>
      <w:r>
        <w:separator/>
      </w:r>
    </w:p>
    <w:p w14:paraId="38C82510" w14:textId="77777777" w:rsidR="00B55917" w:rsidRDefault="00B55917"/>
  </w:endnote>
  <w:endnote w:type="continuationSeparator" w:id="0">
    <w:p w14:paraId="25C4F0BF" w14:textId="77777777" w:rsidR="00B55917" w:rsidRDefault="00B55917" w:rsidP="00DC10B3">
      <w:pPr>
        <w:spacing w:after="0"/>
      </w:pPr>
      <w:r>
        <w:continuationSeparator/>
      </w:r>
    </w:p>
    <w:p w14:paraId="0F54A82E" w14:textId="77777777" w:rsidR="00B55917" w:rsidRDefault="00B55917"/>
  </w:endnote>
  <w:endnote w:type="continuationNotice" w:id="1">
    <w:p w14:paraId="3CA972F2" w14:textId="77777777" w:rsidR="00B55917" w:rsidRDefault="00B55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1C8D" w14:textId="3B57BDCF" w:rsidR="00227365" w:rsidRPr="00227365" w:rsidRDefault="00B45D6C" w:rsidP="00227365">
    <w:pPr>
      <w:pStyle w:val="Footer"/>
    </w:pPr>
    <w:r>
      <w:rPr>
        <w:noProof/>
        <w:lang w:val="en-GB" w:eastAsia="en-GB"/>
      </w:rPr>
      <w:drawing>
        <wp:anchor distT="0" distB="0" distL="114300" distR="114300" simplePos="0" relativeHeight="251658241" behindDoc="1" locked="0" layoutInCell="0" allowOverlap="1" wp14:anchorId="301970D0" wp14:editId="79DD3943">
          <wp:simplePos x="0" y="0"/>
          <wp:positionH relativeFrom="page">
            <wp:align>left</wp:align>
          </wp:positionH>
          <wp:positionV relativeFrom="page">
            <wp:align>bottom</wp:align>
          </wp:positionV>
          <wp:extent cx="7582273" cy="2167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CG1295 Letter to Residents A4_2PP footer_JR.png"/>
                  <pic:cNvPicPr/>
                </pic:nvPicPr>
                <pic:blipFill>
                  <a:blip r:embed="rId1">
                    <a:extLst>
                      <a:ext uri="{28A0092B-C50C-407E-A947-70E740481C1C}">
                        <a14:useLocalDpi xmlns:a14="http://schemas.microsoft.com/office/drawing/2010/main" val="0"/>
                      </a:ext>
                    </a:extLst>
                  </a:blip>
                  <a:stretch>
                    <a:fillRect/>
                  </a:stretch>
                </pic:blipFill>
                <pic:spPr>
                  <a:xfrm>
                    <a:off x="0" y="0"/>
                    <a:ext cx="7582273" cy="216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DCEE" w14:textId="51AA0B6D" w:rsidR="00D001C0" w:rsidRDefault="00990F90" w:rsidP="00D001C0">
    <w:pPr>
      <w:pStyle w:val="Footer"/>
      <w:spacing w:before="600"/>
    </w:pPr>
    <w:r>
      <w:rPr>
        <w:noProof/>
        <w:color w:val="000000" w:themeColor="text1"/>
        <w:lang w:val="en-GB" w:eastAsia="en-GB"/>
      </w:rPr>
      <w:drawing>
        <wp:anchor distT="0" distB="0" distL="114300" distR="114300" simplePos="0" relativeHeight="251658240" behindDoc="0" locked="0" layoutInCell="1" allowOverlap="1" wp14:anchorId="038526B9" wp14:editId="085FE4F9">
          <wp:simplePos x="0" y="0"/>
          <wp:positionH relativeFrom="column">
            <wp:posOffset>-810260</wp:posOffset>
          </wp:positionH>
          <wp:positionV relativeFrom="paragraph">
            <wp:posOffset>-427355</wp:posOffset>
          </wp:positionV>
          <wp:extent cx="7550150"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footer-01.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393190"/>
                  </a:xfrm>
                  <a:prstGeom prst="rect">
                    <a:avLst/>
                  </a:prstGeom>
                </pic:spPr>
              </pic:pic>
            </a:graphicData>
          </a:graphic>
          <wp14:sizeRelH relativeFrom="margin">
            <wp14:pctWidth>0</wp14:pctWidth>
          </wp14:sizeRelH>
          <wp14:sizeRelV relativeFrom="margin">
            <wp14:pctHeight>0</wp14:pctHeight>
          </wp14:sizeRelV>
        </wp:anchor>
      </w:drawing>
    </w:r>
  </w:p>
  <w:p w14:paraId="4DD1C01D" w14:textId="2E6D9B37" w:rsidR="00214763" w:rsidRPr="00B45D6C" w:rsidRDefault="00B45D6C" w:rsidP="00B45D6C">
    <w:pPr>
      <w:pStyle w:val="Footer"/>
      <w:tabs>
        <w:tab w:val="clear" w:pos="9026"/>
        <w:tab w:val="left" w:pos="4513"/>
        <w:tab w:val="left" w:pos="9496"/>
      </w:tabs>
      <w:ind w:right="-641"/>
      <w:rPr>
        <w:color w:val="000000" w:themeColor="text1"/>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F68D" w14:textId="77777777" w:rsidR="00B55917" w:rsidRDefault="00B55917" w:rsidP="00DC10B3">
      <w:pPr>
        <w:spacing w:after="0"/>
      </w:pPr>
      <w:bookmarkStart w:id="0" w:name="_Hlk485156543"/>
      <w:bookmarkEnd w:id="0"/>
      <w:r>
        <w:separator/>
      </w:r>
    </w:p>
    <w:p w14:paraId="7FCF4188" w14:textId="77777777" w:rsidR="00B55917" w:rsidRDefault="00B55917"/>
  </w:footnote>
  <w:footnote w:type="continuationSeparator" w:id="0">
    <w:p w14:paraId="44F468C5" w14:textId="77777777" w:rsidR="00B55917" w:rsidRDefault="00B55917" w:rsidP="00DC10B3">
      <w:pPr>
        <w:spacing w:after="0"/>
      </w:pPr>
      <w:r>
        <w:continuationSeparator/>
      </w:r>
    </w:p>
    <w:p w14:paraId="6F64193E" w14:textId="77777777" w:rsidR="00B55917" w:rsidRDefault="00B55917"/>
  </w:footnote>
  <w:footnote w:type="continuationNotice" w:id="1">
    <w:p w14:paraId="412B1845" w14:textId="77777777" w:rsidR="00B55917" w:rsidRDefault="00B559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27AF" w14:textId="77777777" w:rsidR="00B45D6C" w:rsidRPr="00B45D6C" w:rsidRDefault="00B45D6C">
    <w:pPr>
      <w:pStyle w:val="Header"/>
      <w:rPr>
        <w:sz w:val="16"/>
        <w:szCs w:val="17"/>
      </w:rPr>
    </w:pPr>
  </w:p>
  <w:p w14:paraId="2AC66D13" w14:textId="77777777" w:rsidR="00B45D6C" w:rsidRDefault="00B45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5176" w14:textId="650B388F" w:rsidR="00214763" w:rsidRDefault="00435730" w:rsidP="009644D1">
    <w:r>
      <w:rPr>
        <w:noProof/>
        <w:lang w:val="en-GB" w:eastAsia="en-GB"/>
      </w:rPr>
      <w:drawing>
        <wp:anchor distT="0" distB="0" distL="114300" distR="114300" simplePos="0" relativeHeight="251658242" behindDoc="1" locked="0" layoutInCell="1" allowOverlap="1" wp14:anchorId="7A85A089" wp14:editId="282D4762">
          <wp:simplePos x="0" y="0"/>
          <wp:positionH relativeFrom="column">
            <wp:posOffset>2628265</wp:posOffset>
          </wp:positionH>
          <wp:positionV relativeFrom="paragraph">
            <wp:posOffset>144145</wp:posOffset>
          </wp:positionV>
          <wp:extent cx="3520800" cy="5148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T Authority Logo_cmyk.png"/>
                  <pic:cNvPicPr/>
                </pic:nvPicPr>
                <pic:blipFill>
                  <a:blip r:embed="rId1">
                    <a:extLst>
                      <a:ext uri="{28A0092B-C50C-407E-A947-70E740481C1C}">
                        <a14:useLocalDpi xmlns:a14="http://schemas.microsoft.com/office/drawing/2010/main" val="0"/>
                      </a:ext>
                    </a:extLst>
                  </a:blip>
                  <a:stretch>
                    <a:fillRect/>
                  </a:stretch>
                </pic:blipFill>
                <pic:spPr>
                  <a:xfrm>
                    <a:off x="0" y="0"/>
                    <a:ext cx="35208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C1D"/>
    <w:multiLevelType w:val="hybridMultilevel"/>
    <w:tmpl w:val="512C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F3927"/>
    <w:multiLevelType w:val="hybridMultilevel"/>
    <w:tmpl w:val="5262EEF0"/>
    <w:numStyleLink w:val="LXRANumberedList"/>
  </w:abstractNum>
  <w:abstractNum w:abstractNumId="2" w15:restartNumberingAfterBreak="0">
    <w:nsid w:val="14A534B6"/>
    <w:multiLevelType w:val="hybridMultilevel"/>
    <w:tmpl w:val="C5724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3145B"/>
    <w:multiLevelType w:val="hybridMultilevel"/>
    <w:tmpl w:val="3C90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00FE0"/>
    <w:multiLevelType w:val="hybridMultilevel"/>
    <w:tmpl w:val="76B6BD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3023A"/>
    <w:multiLevelType w:val="hybridMultilevel"/>
    <w:tmpl w:val="1252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7" w15:restartNumberingAfterBreak="0">
    <w:nsid w:val="3CB352F4"/>
    <w:multiLevelType w:val="hybridMultilevel"/>
    <w:tmpl w:val="B176A4CE"/>
    <w:styleLink w:val="LXRABullets"/>
    <w:lvl w:ilvl="0" w:tplc="328816D0">
      <w:start w:val="1"/>
      <w:numFmt w:val="bullet"/>
      <w:pStyle w:val="ListBullet"/>
      <w:lvlText w:val="•"/>
      <w:lvlJc w:val="left"/>
      <w:pPr>
        <w:ind w:left="284" w:hanging="284"/>
      </w:pPr>
      <w:rPr>
        <w:rFonts w:ascii="Calibri" w:hAnsi="Calibri" w:hint="default"/>
      </w:rPr>
    </w:lvl>
    <w:lvl w:ilvl="1" w:tplc="6D0E11E6">
      <w:start w:val="1"/>
      <w:numFmt w:val="bullet"/>
      <w:pStyle w:val="ListBullet2"/>
      <w:lvlText w:val="̵"/>
      <w:lvlJc w:val="left"/>
      <w:pPr>
        <w:ind w:left="567" w:hanging="283"/>
      </w:pPr>
      <w:rPr>
        <w:rFonts w:ascii="Courier New" w:hAnsi="Courier New" w:hint="default"/>
      </w:rPr>
    </w:lvl>
    <w:lvl w:ilvl="2" w:tplc="1974BF5C">
      <w:start w:val="1"/>
      <w:numFmt w:val="bullet"/>
      <w:pStyle w:val="ListBullet3"/>
      <w:lvlText w:val="›"/>
      <w:lvlJc w:val="left"/>
      <w:pPr>
        <w:ind w:left="851" w:hanging="284"/>
      </w:pPr>
      <w:rPr>
        <w:rFonts w:ascii="Calibri" w:hAnsi="Calibri" w:hint="default"/>
      </w:rPr>
    </w:lvl>
    <w:lvl w:ilvl="3" w:tplc="A7F03F54">
      <w:start w:val="1"/>
      <w:numFmt w:val="bullet"/>
      <w:pStyle w:val="ListBullet4"/>
      <w:lvlText w:val="▪"/>
      <w:lvlJc w:val="left"/>
      <w:pPr>
        <w:ind w:left="1134" w:hanging="283"/>
      </w:pPr>
      <w:rPr>
        <w:rFonts w:ascii="Calibri" w:hAnsi="Calibri" w:hint="default"/>
      </w:rPr>
    </w:lvl>
    <w:lvl w:ilvl="4" w:tplc="EF0421DA">
      <w:start w:val="1"/>
      <w:numFmt w:val="bullet"/>
      <w:pStyle w:val="ListBullet5"/>
      <w:lvlText w:val="▫"/>
      <w:lvlJc w:val="left"/>
      <w:pPr>
        <w:ind w:left="1418" w:hanging="284"/>
      </w:pPr>
      <w:rPr>
        <w:rFonts w:ascii="Calibri" w:hAnsi="Calibri" w:hint="default"/>
      </w:rPr>
    </w:lvl>
    <w:lvl w:ilvl="5" w:tplc="2EA27150">
      <w:start w:val="1"/>
      <w:numFmt w:val="none"/>
      <w:lvlText w:val=""/>
      <w:lvlJc w:val="left"/>
      <w:pPr>
        <w:ind w:left="4539" w:hanging="284"/>
      </w:pPr>
      <w:rPr>
        <w:rFonts w:hint="default"/>
      </w:rPr>
    </w:lvl>
    <w:lvl w:ilvl="6" w:tplc="A3E65F5E">
      <w:start w:val="1"/>
      <w:numFmt w:val="none"/>
      <w:lvlText w:val=""/>
      <w:lvlJc w:val="left"/>
      <w:pPr>
        <w:ind w:left="5390" w:hanging="284"/>
      </w:pPr>
      <w:rPr>
        <w:rFonts w:hint="default"/>
      </w:rPr>
    </w:lvl>
    <w:lvl w:ilvl="7" w:tplc="1F8218B0">
      <w:start w:val="1"/>
      <w:numFmt w:val="none"/>
      <w:lvlText w:val=""/>
      <w:lvlJc w:val="left"/>
      <w:pPr>
        <w:ind w:left="6241" w:hanging="284"/>
      </w:pPr>
      <w:rPr>
        <w:rFonts w:hint="default"/>
      </w:rPr>
    </w:lvl>
    <w:lvl w:ilvl="8" w:tplc="7F84880C">
      <w:start w:val="1"/>
      <w:numFmt w:val="none"/>
      <w:lvlText w:val=""/>
      <w:lvlJc w:val="left"/>
      <w:pPr>
        <w:ind w:left="7092" w:hanging="284"/>
      </w:pPr>
      <w:rPr>
        <w:rFonts w:hint="default"/>
      </w:rPr>
    </w:lvl>
  </w:abstractNum>
  <w:abstractNum w:abstractNumId="8" w15:restartNumberingAfterBreak="0">
    <w:nsid w:val="44B35985"/>
    <w:multiLevelType w:val="hybridMultilevel"/>
    <w:tmpl w:val="B176A4CE"/>
    <w:numStyleLink w:val="LXRABullets"/>
  </w:abstractNum>
  <w:abstractNum w:abstractNumId="9" w15:restartNumberingAfterBreak="0">
    <w:nsid w:val="52665657"/>
    <w:multiLevelType w:val="hybridMultilevel"/>
    <w:tmpl w:val="27B2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817236"/>
    <w:multiLevelType w:val="hybridMultilevel"/>
    <w:tmpl w:val="8DD6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5"/>
  </w:num>
  <w:num w:numId="9">
    <w:abstractNumId w:val="10"/>
  </w:num>
  <w:num w:numId="10">
    <w:abstractNumId w:val="0"/>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efaultTableStyle w:val="ListTable4-Accent31"/>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DF"/>
    <w:rsid w:val="000011B9"/>
    <w:rsid w:val="000026CB"/>
    <w:rsid w:val="00004DA5"/>
    <w:rsid w:val="00010E59"/>
    <w:rsid w:val="00012CBE"/>
    <w:rsid w:val="00014147"/>
    <w:rsid w:val="0002237F"/>
    <w:rsid w:val="00024CD0"/>
    <w:rsid w:val="00026788"/>
    <w:rsid w:val="00033484"/>
    <w:rsid w:val="00035231"/>
    <w:rsid w:val="00043402"/>
    <w:rsid w:val="00046264"/>
    <w:rsid w:val="00047205"/>
    <w:rsid w:val="00050902"/>
    <w:rsid w:val="000535C4"/>
    <w:rsid w:val="00054F3E"/>
    <w:rsid w:val="00064E04"/>
    <w:rsid w:val="000654AD"/>
    <w:rsid w:val="0006628E"/>
    <w:rsid w:val="00067207"/>
    <w:rsid w:val="00074A7D"/>
    <w:rsid w:val="000751CD"/>
    <w:rsid w:val="00087D08"/>
    <w:rsid w:val="0009101B"/>
    <w:rsid w:val="0009234B"/>
    <w:rsid w:val="000A3786"/>
    <w:rsid w:val="000A47F6"/>
    <w:rsid w:val="000A72A4"/>
    <w:rsid w:val="000A7D48"/>
    <w:rsid w:val="000C2C0A"/>
    <w:rsid w:val="000C66AD"/>
    <w:rsid w:val="000D0B00"/>
    <w:rsid w:val="000D74C6"/>
    <w:rsid w:val="000D7729"/>
    <w:rsid w:val="000E1FAE"/>
    <w:rsid w:val="000E54C9"/>
    <w:rsid w:val="000F123A"/>
    <w:rsid w:val="000F6116"/>
    <w:rsid w:val="000F7996"/>
    <w:rsid w:val="0010026A"/>
    <w:rsid w:val="001029CF"/>
    <w:rsid w:val="00106518"/>
    <w:rsid w:val="001134D2"/>
    <w:rsid w:val="00116CB6"/>
    <w:rsid w:val="0012483F"/>
    <w:rsid w:val="0012574D"/>
    <w:rsid w:val="0012701E"/>
    <w:rsid w:val="00130DD5"/>
    <w:rsid w:val="00134D13"/>
    <w:rsid w:val="001516F1"/>
    <w:rsid w:val="00151B93"/>
    <w:rsid w:val="00154761"/>
    <w:rsid w:val="00161DE9"/>
    <w:rsid w:val="001647AB"/>
    <w:rsid w:val="001655FD"/>
    <w:rsid w:val="00170650"/>
    <w:rsid w:val="00173082"/>
    <w:rsid w:val="001761F4"/>
    <w:rsid w:val="0017694B"/>
    <w:rsid w:val="001770D1"/>
    <w:rsid w:val="00182476"/>
    <w:rsid w:val="00185F14"/>
    <w:rsid w:val="0019181B"/>
    <w:rsid w:val="00192499"/>
    <w:rsid w:val="001951B2"/>
    <w:rsid w:val="00196C75"/>
    <w:rsid w:val="001A0B71"/>
    <w:rsid w:val="001A12CC"/>
    <w:rsid w:val="001A579F"/>
    <w:rsid w:val="001B2001"/>
    <w:rsid w:val="001B2A7D"/>
    <w:rsid w:val="001B4E88"/>
    <w:rsid w:val="001B7C86"/>
    <w:rsid w:val="001C2B38"/>
    <w:rsid w:val="001C2BF7"/>
    <w:rsid w:val="001C4E34"/>
    <w:rsid w:val="001D0ED0"/>
    <w:rsid w:val="001D1292"/>
    <w:rsid w:val="001D2AFC"/>
    <w:rsid w:val="001D3600"/>
    <w:rsid w:val="001D533A"/>
    <w:rsid w:val="001D6BA0"/>
    <w:rsid w:val="001D7DF1"/>
    <w:rsid w:val="001E1CB0"/>
    <w:rsid w:val="001E2E84"/>
    <w:rsid w:val="001E4053"/>
    <w:rsid w:val="001E40A9"/>
    <w:rsid w:val="001E5900"/>
    <w:rsid w:val="001E5B82"/>
    <w:rsid w:val="001E71B3"/>
    <w:rsid w:val="001E7DF1"/>
    <w:rsid w:val="001F0F86"/>
    <w:rsid w:val="001F3F7A"/>
    <w:rsid w:val="00214763"/>
    <w:rsid w:val="0022096F"/>
    <w:rsid w:val="0022295F"/>
    <w:rsid w:val="00223B9D"/>
    <w:rsid w:val="00224ACE"/>
    <w:rsid w:val="00224B8D"/>
    <w:rsid w:val="00227365"/>
    <w:rsid w:val="002303AD"/>
    <w:rsid w:val="0023078A"/>
    <w:rsid w:val="00234412"/>
    <w:rsid w:val="00235AAD"/>
    <w:rsid w:val="00236364"/>
    <w:rsid w:val="00236983"/>
    <w:rsid w:val="00236E3B"/>
    <w:rsid w:val="002436AE"/>
    <w:rsid w:val="00251C58"/>
    <w:rsid w:val="00251DC3"/>
    <w:rsid w:val="00254677"/>
    <w:rsid w:val="00257986"/>
    <w:rsid w:val="00260E7F"/>
    <w:rsid w:val="00264FE7"/>
    <w:rsid w:val="0026500A"/>
    <w:rsid w:val="00272D16"/>
    <w:rsid w:val="00275A35"/>
    <w:rsid w:val="002832B6"/>
    <w:rsid w:val="0029519B"/>
    <w:rsid w:val="00297133"/>
    <w:rsid w:val="00297F0E"/>
    <w:rsid w:val="002C12BB"/>
    <w:rsid w:val="002C1AD2"/>
    <w:rsid w:val="002C3E5B"/>
    <w:rsid w:val="002D0F23"/>
    <w:rsid w:val="002D71BC"/>
    <w:rsid w:val="002E031A"/>
    <w:rsid w:val="002E44C4"/>
    <w:rsid w:val="002E58C1"/>
    <w:rsid w:val="002E7253"/>
    <w:rsid w:val="002F2DC9"/>
    <w:rsid w:val="002F73F2"/>
    <w:rsid w:val="002F7BB1"/>
    <w:rsid w:val="0030724C"/>
    <w:rsid w:val="00307CF1"/>
    <w:rsid w:val="00310DC2"/>
    <w:rsid w:val="00313045"/>
    <w:rsid w:val="003176AE"/>
    <w:rsid w:val="003276FC"/>
    <w:rsid w:val="00334011"/>
    <w:rsid w:val="003353D7"/>
    <w:rsid w:val="00340C7C"/>
    <w:rsid w:val="0034724F"/>
    <w:rsid w:val="003555DC"/>
    <w:rsid w:val="0036247D"/>
    <w:rsid w:val="003635F6"/>
    <w:rsid w:val="003638A3"/>
    <w:rsid w:val="00363D9B"/>
    <w:rsid w:val="00363E3A"/>
    <w:rsid w:val="003644BF"/>
    <w:rsid w:val="00365402"/>
    <w:rsid w:val="00367F9D"/>
    <w:rsid w:val="0037110C"/>
    <w:rsid w:val="0038521A"/>
    <w:rsid w:val="00385881"/>
    <w:rsid w:val="0038601C"/>
    <w:rsid w:val="00391960"/>
    <w:rsid w:val="00391B77"/>
    <w:rsid w:val="003920A4"/>
    <w:rsid w:val="00393579"/>
    <w:rsid w:val="003958D4"/>
    <w:rsid w:val="003A1172"/>
    <w:rsid w:val="003B148D"/>
    <w:rsid w:val="003B71DD"/>
    <w:rsid w:val="003C1035"/>
    <w:rsid w:val="003C118A"/>
    <w:rsid w:val="003C2ED5"/>
    <w:rsid w:val="003C2EF1"/>
    <w:rsid w:val="003C4933"/>
    <w:rsid w:val="003C7BFA"/>
    <w:rsid w:val="003D2667"/>
    <w:rsid w:val="003E2160"/>
    <w:rsid w:val="003E4443"/>
    <w:rsid w:val="003E6E5B"/>
    <w:rsid w:val="003F2237"/>
    <w:rsid w:val="003F2F68"/>
    <w:rsid w:val="003F4B0E"/>
    <w:rsid w:val="00400EA1"/>
    <w:rsid w:val="00404063"/>
    <w:rsid w:val="0040489C"/>
    <w:rsid w:val="00405ECF"/>
    <w:rsid w:val="00407D6A"/>
    <w:rsid w:val="0041245A"/>
    <w:rsid w:val="0041458F"/>
    <w:rsid w:val="00415FDA"/>
    <w:rsid w:val="004162AB"/>
    <w:rsid w:val="004163B4"/>
    <w:rsid w:val="00417545"/>
    <w:rsid w:val="004223FA"/>
    <w:rsid w:val="00425DCE"/>
    <w:rsid w:val="004310CD"/>
    <w:rsid w:val="00432E02"/>
    <w:rsid w:val="00433720"/>
    <w:rsid w:val="00435730"/>
    <w:rsid w:val="00437790"/>
    <w:rsid w:val="004408F8"/>
    <w:rsid w:val="00441EA2"/>
    <w:rsid w:val="00443834"/>
    <w:rsid w:val="00447D60"/>
    <w:rsid w:val="004546BC"/>
    <w:rsid w:val="00454F52"/>
    <w:rsid w:val="004675B8"/>
    <w:rsid w:val="00467CFC"/>
    <w:rsid w:val="00473C3F"/>
    <w:rsid w:val="00480336"/>
    <w:rsid w:val="004813E6"/>
    <w:rsid w:val="0048656F"/>
    <w:rsid w:val="004867BB"/>
    <w:rsid w:val="0049446F"/>
    <w:rsid w:val="00494C13"/>
    <w:rsid w:val="00495500"/>
    <w:rsid w:val="0049729A"/>
    <w:rsid w:val="004A6F0A"/>
    <w:rsid w:val="004B0674"/>
    <w:rsid w:val="004B23D9"/>
    <w:rsid w:val="004B45C0"/>
    <w:rsid w:val="004B4F12"/>
    <w:rsid w:val="004C7D60"/>
    <w:rsid w:val="004D7322"/>
    <w:rsid w:val="004F6997"/>
    <w:rsid w:val="005060C9"/>
    <w:rsid w:val="0051363D"/>
    <w:rsid w:val="00516520"/>
    <w:rsid w:val="00525440"/>
    <w:rsid w:val="00534E9E"/>
    <w:rsid w:val="0053588E"/>
    <w:rsid w:val="00536758"/>
    <w:rsid w:val="0053742F"/>
    <w:rsid w:val="00537D4C"/>
    <w:rsid w:val="0054154C"/>
    <w:rsid w:val="00545523"/>
    <w:rsid w:val="0055374E"/>
    <w:rsid w:val="005548D0"/>
    <w:rsid w:val="0055631C"/>
    <w:rsid w:val="00562E39"/>
    <w:rsid w:val="005674EF"/>
    <w:rsid w:val="0057227E"/>
    <w:rsid w:val="00572B34"/>
    <w:rsid w:val="0057409C"/>
    <w:rsid w:val="005750A5"/>
    <w:rsid w:val="005754EA"/>
    <w:rsid w:val="005775CE"/>
    <w:rsid w:val="005800A1"/>
    <w:rsid w:val="00582386"/>
    <w:rsid w:val="00583A8C"/>
    <w:rsid w:val="005851F1"/>
    <w:rsid w:val="0058606D"/>
    <w:rsid w:val="00590799"/>
    <w:rsid w:val="00592EAB"/>
    <w:rsid w:val="00595219"/>
    <w:rsid w:val="0059619D"/>
    <w:rsid w:val="00597234"/>
    <w:rsid w:val="005A770E"/>
    <w:rsid w:val="005B4EC4"/>
    <w:rsid w:val="005B4EE1"/>
    <w:rsid w:val="005C091C"/>
    <w:rsid w:val="005C363D"/>
    <w:rsid w:val="005C3B5C"/>
    <w:rsid w:val="005C4B71"/>
    <w:rsid w:val="005C5295"/>
    <w:rsid w:val="005C68F1"/>
    <w:rsid w:val="005E0002"/>
    <w:rsid w:val="005E5ED4"/>
    <w:rsid w:val="00604286"/>
    <w:rsid w:val="00607EC2"/>
    <w:rsid w:val="00607F50"/>
    <w:rsid w:val="00610B90"/>
    <w:rsid w:val="00614F86"/>
    <w:rsid w:val="00627F58"/>
    <w:rsid w:val="006330C7"/>
    <w:rsid w:val="00633671"/>
    <w:rsid w:val="006337D5"/>
    <w:rsid w:val="00633EB5"/>
    <w:rsid w:val="00641852"/>
    <w:rsid w:val="00643018"/>
    <w:rsid w:val="00647B85"/>
    <w:rsid w:val="00651066"/>
    <w:rsid w:val="006542FC"/>
    <w:rsid w:val="006633E7"/>
    <w:rsid w:val="006653F7"/>
    <w:rsid w:val="006666CE"/>
    <w:rsid w:val="006736EB"/>
    <w:rsid w:val="00673CB4"/>
    <w:rsid w:val="0068224A"/>
    <w:rsid w:val="00685888"/>
    <w:rsid w:val="00686D62"/>
    <w:rsid w:val="00686E15"/>
    <w:rsid w:val="006978BD"/>
    <w:rsid w:val="006A37D1"/>
    <w:rsid w:val="006A5244"/>
    <w:rsid w:val="006A5EE1"/>
    <w:rsid w:val="006A6312"/>
    <w:rsid w:val="006B483A"/>
    <w:rsid w:val="006C0637"/>
    <w:rsid w:val="006C100C"/>
    <w:rsid w:val="006C3328"/>
    <w:rsid w:val="006C7357"/>
    <w:rsid w:val="006D0B98"/>
    <w:rsid w:val="006D298B"/>
    <w:rsid w:val="006D761B"/>
    <w:rsid w:val="006E3385"/>
    <w:rsid w:val="006E5348"/>
    <w:rsid w:val="006E62E1"/>
    <w:rsid w:val="006F256A"/>
    <w:rsid w:val="00701977"/>
    <w:rsid w:val="0070329C"/>
    <w:rsid w:val="007128F5"/>
    <w:rsid w:val="00715F05"/>
    <w:rsid w:val="00716286"/>
    <w:rsid w:val="00720744"/>
    <w:rsid w:val="00731F9A"/>
    <w:rsid w:val="007342E6"/>
    <w:rsid w:val="00734512"/>
    <w:rsid w:val="00740222"/>
    <w:rsid w:val="007404F1"/>
    <w:rsid w:val="00744E1D"/>
    <w:rsid w:val="0074656C"/>
    <w:rsid w:val="00753FC1"/>
    <w:rsid w:val="00760860"/>
    <w:rsid w:val="0076323B"/>
    <w:rsid w:val="00763B63"/>
    <w:rsid w:val="00771CD0"/>
    <w:rsid w:val="00776AB0"/>
    <w:rsid w:val="007852C6"/>
    <w:rsid w:val="00785ADA"/>
    <w:rsid w:val="00786FF5"/>
    <w:rsid w:val="0078799A"/>
    <w:rsid w:val="0079012E"/>
    <w:rsid w:val="007907CC"/>
    <w:rsid w:val="007A360D"/>
    <w:rsid w:val="007A70C4"/>
    <w:rsid w:val="007A7B5A"/>
    <w:rsid w:val="007B5CF1"/>
    <w:rsid w:val="007B646E"/>
    <w:rsid w:val="007C555C"/>
    <w:rsid w:val="007C7738"/>
    <w:rsid w:val="007D1F2B"/>
    <w:rsid w:val="007E0089"/>
    <w:rsid w:val="007E66A6"/>
    <w:rsid w:val="007E7CC5"/>
    <w:rsid w:val="007F3425"/>
    <w:rsid w:val="00800E55"/>
    <w:rsid w:val="008031B4"/>
    <w:rsid w:val="00817F87"/>
    <w:rsid w:val="00821B7B"/>
    <w:rsid w:val="00821F4C"/>
    <w:rsid w:val="00821FA1"/>
    <w:rsid w:val="008225B6"/>
    <w:rsid w:val="008249DD"/>
    <w:rsid w:val="008278D2"/>
    <w:rsid w:val="00834F1E"/>
    <w:rsid w:val="00836B8E"/>
    <w:rsid w:val="008428BF"/>
    <w:rsid w:val="00842FEA"/>
    <w:rsid w:val="00844B26"/>
    <w:rsid w:val="00850EC8"/>
    <w:rsid w:val="008530DB"/>
    <w:rsid w:val="00855258"/>
    <w:rsid w:val="008604BB"/>
    <w:rsid w:val="008636E9"/>
    <w:rsid w:val="008657A0"/>
    <w:rsid w:val="00865FD2"/>
    <w:rsid w:val="00873AC0"/>
    <w:rsid w:val="00874A5A"/>
    <w:rsid w:val="00877027"/>
    <w:rsid w:val="008773EB"/>
    <w:rsid w:val="00881655"/>
    <w:rsid w:val="00882EB4"/>
    <w:rsid w:val="00884258"/>
    <w:rsid w:val="00887288"/>
    <w:rsid w:val="008948D1"/>
    <w:rsid w:val="008A10A9"/>
    <w:rsid w:val="008A27EB"/>
    <w:rsid w:val="008A2BDA"/>
    <w:rsid w:val="008A5141"/>
    <w:rsid w:val="008A6E25"/>
    <w:rsid w:val="008B1703"/>
    <w:rsid w:val="008B7E8D"/>
    <w:rsid w:val="008C1C8E"/>
    <w:rsid w:val="008C1F5B"/>
    <w:rsid w:val="008C3563"/>
    <w:rsid w:val="008D1DD8"/>
    <w:rsid w:val="008D1DE0"/>
    <w:rsid w:val="008D283C"/>
    <w:rsid w:val="008D2F0D"/>
    <w:rsid w:val="008D7D95"/>
    <w:rsid w:val="008E06E8"/>
    <w:rsid w:val="008E152B"/>
    <w:rsid w:val="008E44A3"/>
    <w:rsid w:val="008E4A63"/>
    <w:rsid w:val="008E5629"/>
    <w:rsid w:val="008E6250"/>
    <w:rsid w:val="008F7422"/>
    <w:rsid w:val="008F79BC"/>
    <w:rsid w:val="009044B1"/>
    <w:rsid w:val="009052D3"/>
    <w:rsid w:val="00905C25"/>
    <w:rsid w:val="00921FF6"/>
    <w:rsid w:val="00922DE5"/>
    <w:rsid w:val="009255C9"/>
    <w:rsid w:val="0092773E"/>
    <w:rsid w:val="00930457"/>
    <w:rsid w:val="00932DF9"/>
    <w:rsid w:val="00937380"/>
    <w:rsid w:val="0093741C"/>
    <w:rsid w:val="00943AF6"/>
    <w:rsid w:val="00944C05"/>
    <w:rsid w:val="00944C25"/>
    <w:rsid w:val="00957BD2"/>
    <w:rsid w:val="009620D7"/>
    <w:rsid w:val="009644D1"/>
    <w:rsid w:val="009673CA"/>
    <w:rsid w:val="00967531"/>
    <w:rsid w:val="009758BC"/>
    <w:rsid w:val="00976D85"/>
    <w:rsid w:val="00990F90"/>
    <w:rsid w:val="009912AF"/>
    <w:rsid w:val="00993CE1"/>
    <w:rsid w:val="00993E5A"/>
    <w:rsid w:val="009942F3"/>
    <w:rsid w:val="009943CA"/>
    <w:rsid w:val="00994EE1"/>
    <w:rsid w:val="00997EFD"/>
    <w:rsid w:val="00997F31"/>
    <w:rsid w:val="009A473D"/>
    <w:rsid w:val="009A7D2A"/>
    <w:rsid w:val="009B7D26"/>
    <w:rsid w:val="009C03FF"/>
    <w:rsid w:val="009C177B"/>
    <w:rsid w:val="009C2F8E"/>
    <w:rsid w:val="009C74AF"/>
    <w:rsid w:val="009D10E5"/>
    <w:rsid w:val="009D20EC"/>
    <w:rsid w:val="009D734F"/>
    <w:rsid w:val="009D7D7F"/>
    <w:rsid w:val="009E59D5"/>
    <w:rsid w:val="009E745E"/>
    <w:rsid w:val="009E75AE"/>
    <w:rsid w:val="009E7EF5"/>
    <w:rsid w:val="00A01B05"/>
    <w:rsid w:val="00A04327"/>
    <w:rsid w:val="00A049DC"/>
    <w:rsid w:val="00A1017F"/>
    <w:rsid w:val="00A11370"/>
    <w:rsid w:val="00A11B54"/>
    <w:rsid w:val="00A1393F"/>
    <w:rsid w:val="00A2585D"/>
    <w:rsid w:val="00A2708D"/>
    <w:rsid w:val="00A33728"/>
    <w:rsid w:val="00A3636D"/>
    <w:rsid w:val="00A375AB"/>
    <w:rsid w:val="00A43206"/>
    <w:rsid w:val="00A43502"/>
    <w:rsid w:val="00A45B0A"/>
    <w:rsid w:val="00A46B93"/>
    <w:rsid w:val="00A510B3"/>
    <w:rsid w:val="00A523B7"/>
    <w:rsid w:val="00A53858"/>
    <w:rsid w:val="00A556B7"/>
    <w:rsid w:val="00A61BF2"/>
    <w:rsid w:val="00A70C6D"/>
    <w:rsid w:val="00A7713A"/>
    <w:rsid w:val="00A80A93"/>
    <w:rsid w:val="00A856CC"/>
    <w:rsid w:val="00A86A6F"/>
    <w:rsid w:val="00A913D5"/>
    <w:rsid w:val="00A91F56"/>
    <w:rsid w:val="00A92698"/>
    <w:rsid w:val="00A947AF"/>
    <w:rsid w:val="00AA187A"/>
    <w:rsid w:val="00AA343B"/>
    <w:rsid w:val="00AA77A0"/>
    <w:rsid w:val="00AA7D3E"/>
    <w:rsid w:val="00AB2632"/>
    <w:rsid w:val="00AB29C5"/>
    <w:rsid w:val="00AB4EF5"/>
    <w:rsid w:val="00AC175F"/>
    <w:rsid w:val="00AD58BB"/>
    <w:rsid w:val="00AD6677"/>
    <w:rsid w:val="00AD7C6B"/>
    <w:rsid w:val="00AF1BCB"/>
    <w:rsid w:val="00AF7392"/>
    <w:rsid w:val="00B008C0"/>
    <w:rsid w:val="00B05A64"/>
    <w:rsid w:val="00B11423"/>
    <w:rsid w:val="00B137C9"/>
    <w:rsid w:val="00B26F42"/>
    <w:rsid w:val="00B34AE3"/>
    <w:rsid w:val="00B35F67"/>
    <w:rsid w:val="00B3609E"/>
    <w:rsid w:val="00B36A7C"/>
    <w:rsid w:val="00B36C2E"/>
    <w:rsid w:val="00B414BB"/>
    <w:rsid w:val="00B41DBB"/>
    <w:rsid w:val="00B45D6C"/>
    <w:rsid w:val="00B5191C"/>
    <w:rsid w:val="00B5251C"/>
    <w:rsid w:val="00B55917"/>
    <w:rsid w:val="00B565FD"/>
    <w:rsid w:val="00B62492"/>
    <w:rsid w:val="00B7758C"/>
    <w:rsid w:val="00B817F3"/>
    <w:rsid w:val="00B8774C"/>
    <w:rsid w:val="00B917D7"/>
    <w:rsid w:val="00B91DE3"/>
    <w:rsid w:val="00B94464"/>
    <w:rsid w:val="00BA0C4B"/>
    <w:rsid w:val="00BA4CB5"/>
    <w:rsid w:val="00BA5F78"/>
    <w:rsid w:val="00BA6467"/>
    <w:rsid w:val="00BB0720"/>
    <w:rsid w:val="00BB34CA"/>
    <w:rsid w:val="00BB36C1"/>
    <w:rsid w:val="00BB4542"/>
    <w:rsid w:val="00BB69B5"/>
    <w:rsid w:val="00BB7AF5"/>
    <w:rsid w:val="00BC00A4"/>
    <w:rsid w:val="00BC0ECC"/>
    <w:rsid w:val="00BC5732"/>
    <w:rsid w:val="00BD12CF"/>
    <w:rsid w:val="00BD7C77"/>
    <w:rsid w:val="00BE2377"/>
    <w:rsid w:val="00BF1A38"/>
    <w:rsid w:val="00BF4A2D"/>
    <w:rsid w:val="00BF5703"/>
    <w:rsid w:val="00C034A4"/>
    <w:rsid w:val="00C050C4"/>
    <w:rsid w:val="00C10E0B"/>
    <w:rsid w:val="00C13DD6"/>
    <w:rsid w:val="00C16B1F"/>
    <w:rsid w:val="00C17AC2"/>
    <w:rsid w:val="00C21E07"/>
    <w:rsid w:val="00C2472F"/>
    <w:rsid w:val="00C27670"/>
    <w:rsid w:val="00C30B71"/>
    <w:rsid w:val="00C31359"/>
    <w:rsid w:val="00C32F84"/>
    <w:rsid w:val="00C361A3"/>
    <w:rsid w:val="00C372BD"/>
    <w:rsid w:val="00C447D6"/>
    <w:rsid w:val="00C512E2"/>
    <w:rsid w:val="00C61D87"/>
    <w:rsid w:val="00C727E1"/>
    <w:rsid w:val="00C76337"/>
    <w:rsid w:val="00C7691D"/>
    <w:rsid w:val="00C76D7B"/>
    <w:rsid w:val="00C82472"/>
    <w:rsid w:val="00C84741"/>
    <w:rsid w:val="00C86423"/>
    <w:rsid w:val="00C87288"/>
    <w:rsid w:val="00C873AB"/>
    <w:rsid w:val="00C87E50"/>
    <w:rsid w:val="00CB0071"/>
    <w:rsid w:val="00CB10D2"/>
    <w:rsid w:val="00CB198C"/>
    <w:rsid w:val="00CB1C9B"/>
    <w:rsid w:val="00CB2C41"/>
    <w:rsid w:val="00CC2980"/>
    <w:rsid w:val="00CC3681"/>
    <w:rsid w:val="00CD06AC"/>
    <w:rsid w:val="00CD6D10"/>
    <w:rsid w:val="00CE319B"/>
    <w:rsid w:val="00CE37B0"/>
    <w:rsid w:val="00CE4B98"/>
    <w:rsid w:val="00CF3D56"/>
    <w:rsid w:val="00CF6FE6"/>
    <w:rsid w:val="00D001C0"/>
    <w:rsid w:val="00D04226"/>
    <w:rsid w:val="00D14B99"/>
    <w:rsid w:val="00D205D8"/>
    <w:rsid w:val="00D21796"/>
    <w:rsid w:val="00D21F8E"/>
    <w:rsid w:val="00D25CED"/>
    <w:rsid w:val="00D2644E"/>
    <w:rsid w:val="00D33DD2"/>
    <w:rsid w:val="00D37E0C"/>
    <w:rsid w:val="00D404C8"/>
    <w:rsid w:val="00D40C33"/>
    <w:rsid w:val="00D61927"/>
    <w:rsid w:val="00D62FB3"/>
    <w:rsid w:val="00D65AA6"/>
    <w:rsid w:val="00D70695"/>
    <w:rsid w:val="00D72206"/>
    <w:rsid w:val="00D72C6D"/>
    <w:rsid w:val="00D7387D"/>
    <w:rsid w:val="00D775DA"/>
    <w:rsid w:val="00D77B1F"/>
    <w:rsid w:val="00D84054"/>
    <w:rsid w:val="00D86DF0"/>
    <w:rsid w:val="00DA0BDA"/>
    <w:rsid w:val="00DA54D7"/>
    <w:rsid w:val="00DA5D60"/>
    <w:rsid w:val="00DA5E95"/>
    <w:rsid w:val="00DB14F9"/>
    <w:rsid w:val="00DB37FA"/>
    <w:rsid w:val="00DB4FED"/>
    <w:rsid w:val="00DB7E9B"/>
    <w:rsid w:val="00DC10B3"/>
    <w:rsid w:val="00DC10E9"/>
    <w:rsid w:val="00DC53A8"/>
    <w:rsid w:val="00DD712D"/>
    <w:rsid w:val="00DE0A98"/>
    <w:rsid w:val="00DE2653"/>
    <w:rsid w:val="00DE3BAF"/>
    <w:rsid w:val="00DF0DC9"/>
    <w:rsid w:val="00DF260B"/>
    <w:rsid w:val="00DF339C"/>
    <w:rsid w:val="00DF3956"/>
    <w:rsid w:val="00E015CB"/>
    <w:rsid w:val="00E0182A"/>
    <w:rsid w:val="00E03F69"/>
    <w:rsid w:val="00E173E7"/>
    <w:rsid w:val="00E2618D"/>
    <w:rsid w:val="00E2705B"/>
    <w:rsid w:val="00E3217D"/>
    <w:rsid w:val="00E33332"/>
    <w:rsid w:val="00E34B14"/>
    <w:rsid w:val="00E42EAD"/>
    <w:rsid w:val="00E43706"/>
    <w:rsid w:val="00E44BA8"/>
    <w:rsid w:val="00E5468A"/>
    <w:rsid w:val="00E622BA"/>
    <w:rsid w:val="00E64111"/>
    <w:rsid w:val="00E7007A"/>
    <w:rsid w:val="00E81A4D"/>
    <w:rsid w:val="00E8391A"/>
    <w:rsid w:val="00E86DA9"/>
    <w:rsid w:val="00E90AC7"/>
    <w:rsid w:val="00E93EB6"/>
    <w:rsid w:val="00E94E4D"/>
    <w:rsid w:val="00E9780C"/>
    <w:rsid w:val="00EA3949"/>
    <w:rsid w:val="00EA4D35"/>
    <w:rsid w:val="00EB596D"/>
    <w:rsid w:val="00EB708F"/>
    <w:rsid w:val="00EC1959"/>
    <w:rsid w:val="00EC3BA6"/>
    <w:rsid w:val="00ED2858"/>
    <w:rsid w:val="00ED3C7A"/>
    <w:rsid w:val="00ED3D5F"/>
    <w:rsid w:val="00ED3F6D"/>
    <w:rsid w:val="00ED54EF"/>
    <w:rsid w:val="00ED713F"/>
    <w:rsid w:val="00EE271A"/>
    <w:rsid w:val="00EE42FD"/>
    <w:rsid w:val="00EE5449"/>
    <w:rsid w:val="00EE5B03"/>
    <w:rsid w:val="00EE6455"/>
    <w:rsid w:val="00EE70FC"/>
    <w:rsid w:val="00EF0FDF"/>
    <w:rsid w:val="00EF5545"/>
    <w:rsid w:val="00F01225"/>
    <w:rsid w:val="00F032B0"/>
    <w:rsid w:val="00F06C35"/>
    <w:rsid w:val="00F12341"/>
    <w:rsid w:val="00F12AE9"/>
    <w:rsid w:val="00F1395F"/>
    <w:rsid w:val="00F17F16"/>
    <w:rsid w:val="00F21C6E"/>
    <w:rsid w:val="00F2468C"/>
    <w:rsid w:val="00F261DD"/>
    <w:rsid w:val="00F267E7"/>
    <w:rsid w:val="00F27A77"/>
    <w:rsid w:val="00F30B41"/>
    <w:rsid w:val="00F321BE"/>
    <w:rsid w:val="00F40133"/>
    <w:rsid w:val="00F40BB3"/>
    <w:rsid w:val="00F41579"/>
    <w:rsid w:val="00F43CD5"/>
    <w:rsid w:val="00F5091C"/>
    <w:rsid w:val="00F615E6"/>
    <w:rsid w:val="00F70165"/>
    <w:rsid w:val="00F71EA4"/>
    <w:rsid w:val="00F74126"/>
    <w:rsid w:val="00F82420"/>
    <w:rsid w:val="00F83FAA"/>
    <w:rsid w:val="00F84288"/>
    <w:rsid w:val="00F86587"/>
    <w:rsid w:val="00F90318"/>
    <w:rsid w:val="00F90872"/>
    <w:rsid w:val="00F96DD2"/>
    <w:rsid w:val="00FA4665"/>
    <w:rsid w:val="00FB7B30"/>
    <w:rsid w:val="00FC1F4A"/>
    <w:rsid w:val="00FC3E1B"/>
    <w:rsid w:val="00FC557C"/>
    <w:rsid w:val="00FC7124"/>
    <w:rsid w:val="00FD1109"/>
    <w:rsid w:val="00FD2C3B"/>
    <w:rsid w:val="00FD58F2"/>
    <w:rsid w:val="00FD6345"/>
    <w:rsid w:val="00FD69BD"/>
    <w:rsid w:val="00FD749E"/>
    <w:rsid w:val="00FE4F79"/>
    <w:rsid w:val="00FE520D"/>
    <w:rsid w:val="00FE672E"/>
    <w:rsid w:val="00FE754A"/>
    <w:rsid w:val="00FF091E"/>
    <w:rsid w:val="00FF0A26"/>
    <w:rsid w:val="00FF393C"/>
    <w:rsid w:val="03BCE63B"/>
    <w:rsid w:val="0E18DC66"/>
    <w:rsid w:val="146D1212"/>
    <w:rsid w:val="1DD83FCB"/>
    <w:rsid w:val="38E69A82"/>
    <w:rsid w:val="39DA2188"/>
    <w:rsid w:val="3EA3DD5C"/>
    <w:rsid w:val="424159DC"/>
    <w:rsid w:val="42737329"/>
    <w:rsid w:val="42CC37ED"/>
    <w:rsid w:val="4755FC04"/>
    <w:rsid w:val="4C0070DD"/>
    <w:rsid w:val="4E117927"/>
    <w:rsid w:val="4F88B138"/>
    <w:rsid w:val="50EE7A44"/>
    <w:rsid w:val="57B82E67"/>
    <w:rsid w:val="57C2D5AC"/>
    <w:rsid w:val="58259518"/>
    <w:rsid w:val="58296A48"/>
    <w:rsid w:val="5CD51E9C"/>
    <w:rsid w:val="5E671A1A"/>
    <w:rsid w:val="5F0723DD"/>
    <w:rsid w:val="5F2498FB"/>
    <w:rsid w:val="63EB11C0"/>
    <w:rsid w:val="6BC0CC25"/>
    <w:rsid w:val="6D9EB874"/>
    <w:rsid w:val="72657BA2"/>
    <w:rsid w:val="751837F0"/>
    <w:rsid w:val="752284E3"/>
    <w:rsid w:val="7B2B3F5C"/>
    <w:rsid w:val="7F7E47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27808"/>
  <w15:docId w15:val="{34A76884-6FF9-4F6D-94A9-081258D0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6" w:unhideWhenUsed="1" w:qFormat="1"/>
    <w:lsdException w:name="List Number 3" w:semiHidden="1" w:uiPriority="6" w:unhideWhenUsed="1"/>
    <w:lsdException w:name="List Number 4" w:uiPriority="6" w:unhideWhenUsed="1"/>
    <w:lsdException w:name="List Number 5" w:uiPriority="6"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7" w:unhideWhenUsed="1"/>
    <w:lsdException w:name="List Continue 2" w:semiHidden="1" w:uiPriority="7" w:unhideWhenUsed="1"/>
    <w:lsdException w:name="List Continue 3" w:uiPriority="7"/>
    <w:lsdException w:name="List Continue 4" w:uiPriority="7"/>
    <w:lsdException w:name="List Continue 5" w:uiPriority="7"/>
    <w:lsdException w:name="Message Header" w:semiHidden="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0637"/>
    <w:pPr>
      <w:spacing w:after="200" w:line="240" w:lineRule="auto"/>
    </w:pPr>
    <w:rPr>
      <w:sz w:val="18"/>
    </w:rPr>
  </w:style>
  <w:style w:type="paragraph" w:styleId="Heading1">
    <w:name w:val="heading 1"/>
    <w:basedOn w:val="Normal"/>
    <w:next w:val="Normal"/>
    <w:link w:val="Heading1Char"/>
    <w:uiPriority w:val="3"/>
    <w:qFormat/>
    <w:rsid w:val="00FE672E"/>
    <w:pPr>
      <w:keepNext/>
      <w:keepLines/>
      <w:spacing w:before="280" w:after="80"/>
      <w:outlineLvl w:val="0"/>
    </w:pPr>
    <w:rPr>
      <w:rFonts w:asciiTheme="majorHAnsi" w:eastAsiaTheme="majorEastAsia" w:hAnsiTheme="majorHAnsi" w:cstheme="majorBidi"/>
      <w:b/>
      <w:color w:val="343645" w:themeColor="text2"/>
      <w:sz w:val="29"/>
      <w:szCs w:val="29"/>
    </w:rPr>
  </w:style>
  <w:style w:type="paragraph" w:styleId="Heading2">
    <w:name w:val="heading 2"/>
    <w:basedOn w:val="Normal"/>
    <w:next w:val="Normal"/>
    <w:link w:val="Heading2Char"/>
    <w:uiPriority w:val="3"/>
    <w:qFormat/>
    <w:rsid w:val="00F27A77"/>
    <w:pPr>
      <w:keepNext/>
      <w:keepLines/>
      <w:spacing w:before="220" w:after="120"/>
      <w:outlineLvl w:val="1"/>
    </w:pPr>
    <w:rPr>
      <w:rFonts w:asciiTheme="majorHAnsi" w:eastAsiaTheme="majorEastAsia" w:hAnsiTheme="majorHAnsi" w:cstheme="majorBidi"/>
      <w:color w:val="343645" w:themeColor="text2"/>
      <w:sz w:val="25"/>
      <w:szCs w:val="25"/>
    </w:rPr>
  </w:style>
  <w:style w:type="paragraph" w:styleId="Heading3">
    <w:name w:val="heading 3"/>
    <w:basedOn w:val="Normal"/>
    <w:next w:val="Normal"/>
    <w:link w:val="Heading3Char"/>
    <w:uiPriority w:val="3"/>
    <w:qFormat/>
    <w:rsid w:val="005060C9"/>
    <w:pPr>
      <w:keepNext/>
      <w:keepLines/>
      <w:spacing w:before="220" w:after="70"/>
      <w:outlineLvl w:val="2"/>
    </w:pPr>
    <w:rPr>
      <w:rFonts w:asciiTheme="majorHAnsi" w:eastAsiaTheme="majorEastAsia" w:hAnsiTheme="majorHAnsi" w:cstheme="majorBidi"/>
      <w:b/>
      <w:color w:val="343645" w:themeColor="text2"/>
      <w:sz w:val="22"/>
    </w:rPr>
  </w:style>
  <w:style w:type="paragraph" w:styleId="Heading4">
    <w:name w:val="heading 4"/>
    <w:basedOn w:val="Normal"/>
    <w:next w:val="Normal"/>
    <w:link w:val="Heading4Char"/>
    <w:uiPriority w:val="3"/>
    <w:qFormat/>
    <w:rsid w:val="00DA5E95"/>
    <w:pPr>
      <w:keepNext/>
      <w:keepLines/>
      <w:spacing w:before="200" w:after="60"/>
      <w:outlineLvl w:val="3"/>
    </w:pPr>
    <w:rPr>
      <w:rFonts w:asciiTheme="majorHAnsi" w:eastAsiaTheme="majorEastAsia" w:hAnsiTheme="majorHAnsi" w:cstheme="majorBidi"/>
      <w:b/>
      <w:iCs/>
      <w:szCs w:val="19"/>
    </w:rPr>
  </w:style>
  <w:style w:type="paragraph" w:styleId="Heading5">
    <w:name w:val="heading 5"/>
    <w:basedOn w:val="Normal"/>
    <w:next w:val="Normal"/>
    <w:link w:val="Heading5Char"/>
    <w:uiPriority w:val="3"/>
    <w:qFormat/>
    <w:rsid w:val="008031B4"/>
    <w:pPr>
      <w:keepNext/>
      <w:keepLines/>
      <w:spacing w:before="40" w:after="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3"/>
    <w:semiHidden/>
    <w:qFormat/>
    <w:rsid w:val="009E745E"/>
    <w:pPr>
      <w:keepNext/>
      <w:keepLines/>
      <w:spacing w:before="40" w:after="0"/>
      <w:outlineLvl w:val="5"/>
    </w:pPr>
    <w:rPr>
      <w:rFonts w:asciiTheme="majorHAnsi" w:eastAsiaTheme="majorEastAsia" w:hAnsiTheme="majorHAnsi" w:cstheme="majorBidi"/>
      <w:color w:val="005C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2585D"/>
    <w:pPr>
      <w:spacing w:before="460" w:after="120" w:line="660" w:lineRule="exact"/>
    </w:pPr>
    <w:rPr>
      <w:rFonts w:asciiTheme="majorHAnsi" w:eastAsiaTheme="majorEastAsia" w:hAnsiTheme="majorHAnsi" w:cstheme="majorBidi"/>
      <w:b/>
      <w:color w:val="343645" w:themeColor="text2"/>
      <w:kern w:val="28"/>
      <w:sz w:val="44"/>
      <w:szCs w:val="44"/>
    </w:rPr>
  </w:style>
  <w:style w:type="character" w:customStyle="1" w:styleId="TitleChar">
    <w:name w:val="Title Char"/>
    <w:basedOn w:val="DefaultParagraphFont"/>
    <w:link w:val="Title"/>
    <w:uiPriority w:val="1"/>
    <w:rsid w:val="00A2585D"/>
    <w:rPr>
      <w:rFonts w:asciiTheme="majorHAnsi" w:eastAsiaTheme="majorEastAsia" w:hAnsiTheme="majorHAnsi" w:cstheme="majorBidi"/>
      <w:b/>
      <w:color w:val="343645" w:themeColor="text2"/>
      <w:kern w:val="28"/>
      <w:sz w:val="44"/>
      <w:szCs w:val="44"/>
    </w:rPr>
  </w:style>
  <w:style w:type="paragraph" w:styleId="Subtitle">
    <w:name w:val="Subtitle"/>
    <w:basedOn w:val="Title"/>
    <w:next w:val="Normal"/>
    <w:link w:val="SubtitleChar"/>
    <w:uiPriority w:val="2"/>
    <w:qFormat/>
    <w:rsid w:val="00A2585D"/>
    <w:pPr>
      <w:spacing w:before="240" w:after="240"/>
    </w:pPr>
    <w:rPr>
      <w:b w:val="0"/>
      <w:sz w:val="25"/>
      <w:szCs w:val="25"/>
    </w:rPr>
  </w:style>
  <w:style w:type="character" w:customStyle="1" w:styleId="SubtitleChar">
    <w:name w:val="Subtitle Char"/>
    <w:basedOn w:val="DefaultParagraphFont"/>
    <w:link w:val="Subtitle"/>
    <w:uiPriority w:val="2"/>
    <w:rsid w:val="00A2585D"/>
    <w:rPr>
      <w:rFonts w:asciiTheme="majorHAnsi" w:eastAsiaTheme="majorEastAsia" w:hAnsiTheme="majorHAnsi" w:cstheme="majorBidi"/>
      <w:color w:val="343645" w:themeColor="text2"/>
      <w:kern w:val="28"/>
      <w:sz w:val="25"/>
      <w:szCs w:val="25"/>
    </w:rPr>
  </w:style>
  <w:style w:type="character" w:customStyle="1" w:styleId="Heading1Char">
    <w:name w:val="Heading 1 Char"/>
    <w:basedOn w:val="DefaultParagraphFont"/>
    <w:link w:val="Heading1"/>
    <w:uiPriority w:val="3"/>
    <w:rsid w:val="00FE672E"/>
    <w:rPr>
      <w:rFonts w:asciiTheme="majorHAnsi" w:eastAsiaTheme="majorEastAsia" w:hAnsiTheme="majorHAnsi" w:cstheme="majorBidi"/>
      <w:b/>
      <w:color w:val="343645" w:themeColor="text2"/>
      <w:sz w:val="29"/>
      <w:szCs w:val="29"/>
    </w:rPr>
  </w:style>
  <w:style w:type="character" w:customStyle="1" w:styleId="Heading2Char">
    <w:name w:val="Heading 2 Char"/>
    <w:basedOn w:val="DefaultParagraphFont"/>
    <w:link w:val="Heading2"/>
    <w:uiPriority w:val="3"/>
    <w:rsid w:val="00F27A77"/>
    <w:rPr>
      <w:rFonts w:asciiTheme="majorHAnsi" w:eastAsiaTheme="majorEastAsia" w:hAnsiTheme="majorHAnsi" w:cstheme="majorBidi"/>
      <w:color w:val="343645" w:themeColor="text2"/>
      <w:sz w:val="25"/>
      <w:szCs w:val="25"/>
    </w:rPr>
  </w:style>
  <w:style w:type="character" w:customStyle="1" w:styleId="Heading3Char">
    <w:name w:val="Heading 3 Char"/>
    <w:basedOn w:val="DefaultParagraphFont"/>
    <w:link w:val="Heading3"/>
    <w:uiPriority w:val="3"/>
    <w:rsid w:val="005060C9"/>
    <w:rPr>
      <w:rFonts w:asciiTheme="majorHAnsi" w:eastAsiaTheme="majorEastAsia" w:hAnsiTheme="majorHAnsi" w:cstheme="majorBidi"/>
      <w:b/>
      <w:color w:val="343645" w:themeColor="text2"/>
    </w:rPr>
  </w:style>
  <w:style w:type="character" w:customStyle="1" w:styleId="Heading4Char">
    <w:name w:val="Heading 4 Char"/>
    <w:basedOn w:val="DefaultParagraphFont"/>
    <w:link w:val="Heading4"/>
    <w:uiPriority w:val="3"/>
    <w:rsid w:val="00DA5E95"/>
    <w:rPr>
      <w:rFonts w:asciiTheme="majorHAnsi" w:eastAsiaTheme="majorEastAsia" w:hAnsiTheme="majorHAnsi" w:cstheme="majorBidi"/>
      <w:b/>
      <w:iCs/>
      <w:sz w:val="19"/>
      <w:szCs w:val="19"/>
    </w:rPr>
  </w:style>
  <w:style w:type="character" w:customStyle="1" w:styleId="Heading5Char">
    <w:name w:val="Heading 5 Char"/>
    <w:basedOn w:val="DefaultParagraphFont"/>
    <w:link w:val="Heading5"/>
    <w:uiPriority w:val="3"/>
    <w:rsid w:val="008031B4"/>
    <w:rPr>
      <w:rFonts w:asciiTheme="majorHAnsi" w:eastAsiaTheme="majorEastAsia" w:hAnsiTheme="majorHAnsi" w:cstheme="majorBidi"/>
      <w:b/>
      <w:i/>
      <w:sz w:val="19"/>
    </w:rPr>
  </w:style>
  <w:style w:type="paragraph" w:styleId="ListParagraph">
    <w:name w:val="List Paragraph"/>
    <w:basedOn w:val="Normal"/>
    <w:uiPriority w:val="34"/>
    <w:qFormat/>
    <w:rsid w:val="00DE0A98"/>
    <w:pPr>
      <w:ind w:left="720"/>
      <w:contextualSpacing/>
    </w:pPr>
  </w:style>
  <w:style w:type="paragraph" w:styleId="ListBullet">
    <w:name w:val="List Bullet"/>
    <w:basedOn w:val="Normal"/>
    <w:uiPriority w:val="5"/>
    <w:qFormat/>
    <w:rsid w:val="00D14B99"/>
    <w:pPr>
      <w:numPr>
        <w:numId w:val="3"/>
      </w:numPr>
      <w:spacing w:after="160"/>
      <w:contextualSpacing/>
    </w:pPr>
  </w:style>
  <w:style w:type="paragraph" w:styleId="ListBullet2">
    <w:name w:val="List Bullet 2"/>
    <w:basedOn w:val="Normal"/>
    <w:uiPriority w:val="5"/>
    <w:qFormat/>
    <w:rsid w:val="00D14B99"/>
    <w:pPr>
      <w:numPr>
        <w:ilvl w:val="1"/>
        <w:numId w:val="3"/>
      </w:numPr>
      <w:spacing w:after="160"/>
      <w:contextualSpacing/>
    </w:pPr>
  </w:style>
  <w:style w:type="paragraph" w:styleId="ListBullet3">
    <w:name w:val="List Bullet 3"/>
    <w:basedOn w:val="Normal"/>
    <w:uiPriority w:val="5"/>
    <w:rsid w:val="00D14B99"/>
    <w:pPr>
      <w:numPr>
        <w:ilvl w:val="2"/>
        <w:numId w:val="3"/>
      </w:numPr>
      <w:spacing w:after="160"/>
      <w:contextualSpacing/>
    </w:pPr>
  </w:style>
  <w:style w:type="paragraph" w:styleId="ListBullet4">
    <w:name w:val="List Bullet 4"/>
    <w:basedOn w:val="Normal"/>
    <w:uiPriority w:val="5"/>
    <w:rsid w:val="00D14B99"/>
    <w:pPr>
      <w:numPr>
        <w:ilvl w:val="3"/>
        <w:numId w:val="3"/>
      </w:numPr>
      <w:spacing w:after="160"/>
      <w:contextualSpacing/>
    </w:pPr>
  </w:style>
  <w:style w:type="paragraph" w:styleId="ListBullet5">
    <w:name w:val="List Bullet 5"/>
    <w:basedOn w:val="Normal"/>
    <w:uiPriority w:val="5"/>
    <w:rsid w:val="00D14B99"/>
    <w:pPr>
      <w:numPr>
        <w:ilvl w:val="4"/>
        <w:numId w:val="3"/>
      </w:numPr>
      <w:spacing w:after="160"/>
      <w:contextualSpacing/>
    </w:pPr>
  </w:style>
  <w:style w:type="paragraph" w:styleId="ListContinue">
    <w:name w:val="List Continue"/>
    <w:basedOn w:val="Normal"/>
    <w:uiPriority w:val="7"/>
    <w:rsid w:val="00DE0A98"/>
    <w:pPr>
      <w:spacing w:after="120"/>
      <w:ind w:left="283"/>
      <w:contextualSpacing/>
    </w:pPr>
  </w:style>
  <w:style w:type="paragraph" w:styleId="ListContinue2">
    <w:name w:val="List Continue 2"/>
    <w:basedOn w:val="Normal"/>
    <w:uiPriority w:val="7"/>
    <w:rsid w:val="00DE0A98"/>
    <w:pPr>
      <w:spacing w:after="120"/>
      <w:ind w:left="566"/>
      <w:contextualSpacing/>
    </w:pPr>
  </w:style>
  <w:style w:type="paragraph" w:styleId="ListNumber">
    <w:name w:val="List Number"/>
    <w:basedOn w:val="Normal"/>
    <w:uiPriority w:val="6"/>
    <w:rsid w:val="00014147"/>
    <w:pPr>
      <w:numPr>
        <w:numId w:val="5"/>
      </w:numPr>
      <w:spacing w:after="160"/>
      <w:contextualSpacing/>
    </w:pPr>
  </w:style>
  <w:style w:type="paragraph" w:styleId="ListNumber2">
    <w:name w:val="List Number 2"/>
    <w:basedOn w:val="Normal"/>
    <w:uiPriority w:val="6"/>
    <w:qFormat/>
    <w:rsid w:val="00014147"/>
    <w:pPr>
      <w:numPr>
        <w:ilvl w:val="1"/>
        <w:numId w:val="5"/>
      </w:numPr>
      <w:spacing w:after="160"/>
      <w:contextualSpacing/>
    </w:pPr>
  </w:style>
  <w:style w:type="paragraph" w:styleId="ListNumber3">
    <w:name w:val="List Number 3"/>
    <w:basedOn w:val="Normal"/>
    <w:uiPriority w:val="6"/>
    <w:rsid w:val="00014147"/>
    <w:pPr>
      <w:numPr>
        <w:ilvl w:val="2"/>
        <w:numId w:val="5"/>
      </w:numPr>
      <w:spacing w:after="160"/>
      <w:contextualSpacing/>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00BAC0" w:themeColor="accent1"/>
        <w:bottom w:val="single" w:sz="4" w:space="10" w:color="00BAC0" w:themeColor="accent1"/>
      </w:pBdr>
      <w:spacing w:before="360" w:after="360"/>
      <w:ind w:right="864"/>
    </w:pPr>
    <w:rPr>
      <w:i/>
      <w:iCs/>
      <w:color w:val="00BAC0" w:themeColor="accent1"/>
    </w:rPr>
  </w:style>
  <w:style w:type="character" w:customStyle="1" w:styleId="IntenseQuoteChar">
    <w:name w:val="Intense Quote Char"/>
    <w:basedOn w:val="DefaultParagraphFont"/>
    <w:link w:val="IntenseQuote"/>
    <w:uiPriority w:val="30"/>
    <w:semiHidden/>
    <w:rsid w:val="00443834"/>
    <w:rPr>
      <w:i/>
      <w:iCs/>
      <w:color w:val="00BAC0"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uiPriority w:val="99"/>
    <w:semiHidden/>
    <w:rsid w:val="00734512"/>
  </w:style>
  <w:style w:type="character" w:customStyle="1" w:styleId="BodyTextChar">
    <w:name w:val="Body Text Char"/>
    <w:basedOn w:val="DefaultParagraphFont"/>
    <w:link w:val="BodyText"/>
    <w:uiPriority w:val="99"/>
    <w:semiHidden/>
    <w:rsid w:val="00443834"/>
    <w:rPr>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sz w:val="19"/>
    </w:rPr>
  </w:style>
  <w:style w:type="paragraph" w:styleId="BodyText2">
    <w:name w:val="Body Text 2"/>
    <w:basedOn w:val="Normal"/>
    <w:link w:val="BodyText2Char"/>
    <w:uiPriority w:val="99"/>
    <w:semiHidden/>
    <w:rsid w:val="00734512"/>
    <w:pPr>
      <w:spacing w:after="120"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pPr>
      <w:spacing w:after="120"/>
    </w:pPr>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D404C8"/>
    <w:pPr>
      <w:spacing w:before="200" w:after="160"/>
      <w:ind w:right="864"/>
    </w:pPr>
    <w:rPr>
      <w:i/>
      <w:iCs/>
      <w:color w:val="495965" w:themeColor="accent3"/>
    </w:rPr>
  </w:style>
  <w:style w:type="character" w:customStyle="1" w:styleId="QuoteChar">
    <w:name w:val="Quote Char"/>
    <w:basedOn w:val="DefaultParagraphFont"/>
    <w:link w:val="Quote"/>
    <w:uiPriority w:val="4"/>
    <w:rsid w:val="00D404C8"/>
    <w:rPr>
      <w:i/>
      <w:iCs/>
      <w:color w:val="495965" w:themeColor="accent3"/>
      <w:sz w:val="18"/>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40F9FF" w:themeColor="accent1" w:themeTint="99"/>
        <w:bottom w:val="single" w:sz="4" w:space="0" w:color="40F9FF"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00BAC0" w:themeColor="accent1"/>
          <w:left w:val="single" w:sz="4" w:space="0" w:color="00BAC0" w:themeColor="accent1"/>
          <w:bottom w:val="single" w:sz="4" w:space="0" w:color="00BAC0" w:themeColor="accent1"/>
          <w:right w:val="single" w:sz="4" w:space="0" w:color="00BAC0" w:themeColor="accent1"/>
          <w:insideH w:val="nil"/>
        </w:tcBorders>
        <w:shd w:val="clear" w:color="auto" w:fill="00BAC0" w:themeFill="accent1"/>
      </w:tcPr>
    </w:tblStylePr>
    <w:tblStylePr w:type="lastRow">
      <w:rPr>
        <w:b/>
        <w:bCs/>
      </w:rPr>
      <w:tblPr/>
      <w:tcPr>
        <w:tcBorders>
          <w:top w:val="double" w:sz="4" w:space="0" w:color="40F9FF" w:themeColor="accent1" w:themeTint="99"/>
        </w:tcBorders>
      </w:tcPr>
    </w:tblStylePr>
    <w:tblStylePr w:type="firstCol">
      <w:rPr>
        <w:b/>
        <w:bCs/>
      </w:rPr>
    </w:tblStylePr>
    <w:tblStylePr w:type="lastCol">
      <w:rPr>
        <w:b/>
        <w:bCs/>
      </w:rPr>
    </w:tblStylePr>
    <w:tblStylePr w:type="band1Vert">
      <w:tblPr/>
      <w:tcPr>
        <w:shd w:val="clear" w:color="auto" w:fill="BFFDFF" w:themeFill="accent1" w:themeFillTint="33"/>
      </w:tcPr>
    </w:tblStylePr>
    <w:tblStylePr w:type="band1Horz">
      <w:tblPr/>
      <w:tcPr>
        <w:shd w:val="clear" w:color="auto" w:fill="BFFDFF"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E8D7B3" w:themeColor="accent2" w:themeTint="99"/>
        <w:bottom w:val="single" w:sz="4" w:space="0" w:color="E8D7B3" w:themeColor="accent2" w:themeTint="99"/>
      </w:tblBorders>
    </w:tblPr>
    <w:tblStylePr w:type="firstRow">
      <w:pPr>
        <w:jc w:val="left"/>
      </w:pPr>
      <w:rPr>
        <w:b/>
        <w:bCs/>
        <w:color w:val="FFFFFF" w:themeColor="background1"/>
      </w:rPr>
      <w:tblPr/>
      <w:trPr>
        <w:tblHeader/>
      </w:trPr>
      <w:tcPr>
        <w:tcBorders>
          <w:top w:val="single" w:sz="4" w:space="0" w:color="D9BD82" w:themeColor="accent2"/>
          <w:left w:val="single" w:sz="4" w:space="0" w:color="D9BD82" w:themeColor="accent2"/>
          <w:bottom w:val="single" w:sz="4" w:space="0" w:color="D9BD82" w:themeColor="accent2"/>
          <w:right w:val="single" w:sz="4" w:space="0" w:color="D9BD82" w:themeColor="accent2"/>
          <w:insideH w:val="nil"/>
        </w:tcBorders>
        <w:shd w:val="clear" w:color="auto" w:fill="D9BD82" w:themeFill="accent2"/>
      </w:tcPr>
    </w:tblStylePr>
    <w:tblStylePr w:type="lastRow">
      <w:rPr>
        <w:b/>
        <w:bCs/>
      </w:rPr>
      <w:tblPr/>
      <w:tcPr>
        <w:tcBorders>
          <w:top w:val="double" w:sz="4" w:space="0" w:color="E8D7B3" w:themeColor="accent2" w:themeTint="99"/>
        </w:tcBorders>
      </w:tcPr>
    </w:tblStylePr>
    <w:tblStylePr w:type="firstCol">
      <w:rPr>
        <w:b/>
        <w:bCs/>
      </w:rPr>
    </w:tblStylePr>
    <w:tblStylePr w:type="lastCol">
      <w:rPr>
        <w:b/>
        <w:bCs/>
      </w:rPr>
    </w:tblStylePr>
    <w:tblStylePr w:type="band1Vert">
      <w:tblPr/>
      <w:tcPr>
        <w:shd w:val="clear" w:color="auto" w:fill="F7F1E5" w:themeFill="accent2" w:themeFillTint="33"/>
      </w:tcPr>
    </w:tblStylePr>
    <w:tblStylePr w:type="band1Horz">
      <w:tblPr/>
      <w:tcPr>
        <w:shd w:val="clear" w:color="auto" w:fill="F7F1E5" w:themeFill="accent2" w:themeFillTint="33"/>
      </w:tcPr>
    </w:tblStylePr>
  </w:style>
  <w:style w:type="table" w:customStyle="1" w:styleId="ListTable4-Accent31">
    <w:name w:val="List Table 4 - Accent 31"/>
    <w:aliases w:val="WGTA T1"/>
    <w:basedOn w:val="ListTable4-Accent11"/>
    <w:uiPriority w:val="49"/>
    <w:rsid w:val="00FF0A26"/>
    <w:tblPr>
      <w:tblBorders>
        <w:top w:val="single" w:sz="4" w:space="0" w:color="D9BD82" w:themeColor="accent2"/>
        <w:bottom w:val="single" w:sz="4" w:space="0" w:color="D9BD82" w:themeColor="accent2"/>
        <w:insideH w:val="single" w:sz="4" w:space="0" w:color="D9BD82" w:themeColor="accent2"/>
        <w:insideV w:val="single" w:sz="4" w:space="0" w:color="D9BD82" w:themeColor="accent2"/>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auto"/>
        <w:sz w:val="19"/>
      </w:rPr>
      <w:tblPr/>
      <w:trPr>
        <w:tblHeader/>
      </w:trPr>
      <w:tcPr>
        <w:tcBorders>
          <w:top w:val="single" w:sz="4" w:space="0" w:color="D9BD82" w:themeColor="accent2"/>
          <w:left w:val="nil"/>
          <w:bottom w:val="single" w:sz="4" w:space="0" w:color="D9BD82" w:themeColor="accent2"/>
          <w:right w:val="nil"/>
          <w:insideH w:val="nil"/>
          <w:insideV w:val="single" w:sz="4" w:space="0" w:color="D9BD82" w:themeColor="accent2"/>
          <w:tl2br w:val="nil"/>
          <w:tr2bl w:val="nil"/>
        </w:tcBorders>
        <w:shd w:val="clear" w:color="auto" w:fill="D9BD82" w:themeFill="accent2"/>
      </w:tcPr>
    </w:tblStylePr>
    <w:tblStylePr w:type="lastRow">
      <w:rPr>
        <w:b/>
        <w:bCs/>
        <w:color w:val="auto"/>
      </w:rPr>
      <w:tblPr/>
      <w:tcPr>
        <w:tcBorders>
          <w:top w:val="single" w:sz="8" w:space="0" w:color="auto"/>
          <w:bottom w:val="single" w:sz="8" w:space="0" w:color="auto"/>
        </w:tcBorders>
        <w:shd w:val="clear" w:color="auto" w:fill="F7F1E5" w:themeFill="accent2" w:themeFillTint="33"/>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7F1E5" w:themeFill="accent2" w:themeFillTint="33"/>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E38D77" w:themeColor="accent4" w:themeTint="99"/>
        <w:bottom w:val="single" w:sz="4" w:space="0" w:color="E38D77" w:themeColor="accent4" w:themeTint="99"/>
      </w:tblBorders>
    </w:tblPr>
    <w:tblStylePr w:type="firstRow">
      <w:pPr>
        <w:jc w:val="left"/>
      </w:pPr>
      <w:rPr>
        <w:b/>
        <w:bCs/>
        <w:color w:val="FFFFFF" w:themeColor="background1"/>
      </w:rPr>
      <w:tblPr/>
      <w:trPr>
        <w:tblHeader/>
      </w:trPr>
      <w:tcPr>
        <w:tcBorders>
          <w:top w:val="single" w:sz="4" w:space="0" w:color="C74928" w:themeColor="accent4"/>
          <w:left w:val="single" w:sz="4" w:space="0" w:color="C74928" w:themeColor="accent4"/>
          <w:bottom w:val="single" w:sz="4" w:space="0" w:color="C74928" w:themeColor="accent4"/>
          <w:right w:val="single" w:sz="4" w:space="0" w:color="C74928" w:themeColor="accent4"/>
          <w:insideH w:val="nil"/>
        </w:tcBorders>
        <w:shd w:val="clear" w:color="auto" w:fill="C74928" w:themeFill="accent4"/>
      </w:tcPr>
    </w:tblStylePr>
    <w:tblStylePr w:type="lastRow">
      <w:rPr>
        <w:b/>
        <w:bCs/>
      </w:rPr>
      <w:tblPr/>
      <w:tcPr>
        <w:tcBorders>
          <w:top w:val="double" w:sz="4" w:space="0" w:color="E38D77" w:themeColor="accent4" w:themeTint="99"/>
        </w:tcBorders>
      </w:tcPr>
    </w:tblStylePr>
    <w:tblStylePr w:type="firstCol">
      <w:rPr>
        <w:b/>
        <w:bCs/>
      </w:rPr>
    </w:tblStylePr>
    <w:tblStylePr w:type="lastCol">
      <w:rPr>
        <w:b/>
        <w:bCs/>
      </w:rPr>
    </w:tblStylePr>
    <w:tblStylePr w:type="band1Vert">
      <w:tblPr/>
      <w:tcPr>
        <w:shd w:val="clear" w:color="auto" w:fill="F6D9D1" w:themeFill="accent4" w:themeFillTint="33"/>
      </w:tcPr>
    </w:tblStylePr>
    <w:tblStylePr w:type="band1Horz">
      <w:tblPr/>
      <w:tcPr>
        <w:shd w:val="clear" w:color="auto" w:fill="F6D9D1"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C3ED56" w:themeColor="accent5" w:themeTint="99"/>
        <w:bottom w:val="single" w:sz="4" w:space="0" w:color="C3ED56" w:themeColor="accent5" w:themeTint="99"/>
      </w:tblBorders>
    </w:tblPr>
    <w:tblStylePr w:type="firstRow">
      <w:pPr>
        <w:jc w:val="left"/>
      </w:pPr>
      <w:rPr>
        <w:b/>
        <w:bCs/>
        <w:color w:val="FFFFFF" w:themeColor="background1"/>
      </w:rPr>
      <w:tblPr/>
      <w:trPr>
        <w:tblHeader/>
      </w:trPr>
      <w:tcPr>
        <w:tcBorders>
          <w:top w:val="single" w:sz="4" w:space="0" w:color="89B613" w:themeColor="accent5"/>
          <w:left w:val="single" w:sz="4" w:space="0" w:color="89B613" w:themeColor="accent5"/>
          <w:bottom w:val="single" w:sz="4" w:space="0" w:color="89B613" w:themeColor="accent5"/>
          <w:right w:val="single" w:sz="4" w:space="0" w:color="89B613" w:themeColor="accent5"/>
          <w:insideH w:val="nil"/>
        </w:tcBorders>
        <w:shd w:val="clear" w:color="auto" w:fill="89B613" w:themeFill="accent5"/>
      </w:tcPr>
    </w:tblStylePr>
    <w:tblStylePr w:type="lastRow">
      <w:rPr>
        <w:b/>
        <w:bCs/>
      </w:rPr>
      <w:tblPr/>
      <w:tcPr>
        <w:tcBorders>
          <w:top w:val="double" w:sz="4" w:space="0" w:color="C3ED56" w:themeColor="accent5" w:themeTint="99"/>
        </w:tcBorders>
      </w:tcPr>
    </w:tblStylePr>
    <w:tblStylePr w:type="firstCol">
      <w:rPr>
        <w:b/>
        <w:bCs/>
      </w:rPr>
    </w:tblStylePr>
    <w:tblStylePr w:type="lastCol">
      <w:rPr>
        <w:b/>
        <w:bCs/>
      </w:rPr>
    </w:tblStylePr>
    <w:tblStylePr w:type="band1Vert">
      <w:tblPr/>
      <w:tcPr>
        <w:shd w:val="clear" w:color="auto" w:fill="EBF9C6" w:themeFill="accent5" w:themeFillTint="33"/>
      </w:tcPr>
    </w:tblStylePr>
    <w:tblStylePr w:type="band1Horz">
      <w:tblPr/>
      <w:tcPr>
        <w:shd w:val="clear" w:color="auto" w:fill="EBF9C6"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2EB9FF" w:themeColor="accent6" w:themeTint="99"/>
        <w:bottom w:val="single" w:sz="4" w:space="0" w:color="2EB9FF" w:themeColor="accent6" w:themeTint="99"/>
      </w:tblBorders>
    </w:tblPr>
    <w:tblStylePr w:type="firstRow">
      <w:pPr>
        <w:jc w:val="left"/>
      </w:pPr>
      <w:rPr>
        <w:b/>
        <w:bCs/>
        <w:color w:val="FFFFFF" w:themeColor="background1"/>
      </w:rPr>
      <w:tblPr/>
      <w:trPr>
        <w:tblHeader/>
      </w:trPr>
      <w:tcPr>
        <w:tcBorders>
          <w:top w:val="single" w:sz="4" w:space="0" w:color="006DA3" w:themeColor="accent6"/>
          <w:left w:val="single" w:sz="4" w:space="0" w:color="006DA3" w:themeColor="accent6"/>
          <w:bottom w:val="single" w:sz="4" w:space="0" w:color="006DA3" w:themeColor="accent6"/>
          <w:right w:val="single" w:sz="4" w:space="0" w:color="006DA3" w:themeColor="accent6"/>
          <w:insideH w:val="nil"/>
        </w:tcBorders>
        <w:shd w:val="clear" w:color="auto" w:fill="006DA3" w:themeFill="accent6"/>
      </w:tcPr>
    </w:tblStylePr>
    <w:tblStylePr w:type="lastRow">
      <w:rPr>
        <w:b/>
        <w:bCs/>
      </w:rPr>
      <w:tblPr/>
      <w:tcPr>
        <w:tcBorders>
          <w:top w:val="double" w:sz="4" w:space="0" w:color="2EB9FF" w:themeColor="accent6" w:themeTint="99"/>
        </w:tcBorders>
      </w:tcPr>
    </w:tblStylePr>
    <w:tblStylePr w:type="firstCol">
      <w:rPr>
        <w:b/>
        <w:bCs/>
      </w:rPr>
    </w:tblStylePr>
    <w:tblStylePr w:type="lastCol">
      <w:rPr>
        <w:b/>
        <w:bCs/>
      </w:rPr>
    </w:tblStylePr>
    <w:tblStylePr w:type="band1Vert">
      <w:tblPr/>
      <w:tcPr>
        <w:shd w:val="clear" w:color="auto" w:fill="B9E7FF" w:themeFill="accent6" w:themeFillTint="33"/>
      </w:tcPr>
    </w:tblStylePr>
    <w:tblStylePr w:type="band1Horz">
      <w:tblPr/>
      <w:tcPr>
        <w:shd w:val="clear" w:color="auto" w:fill="B9E7FF" w:themeFill="accent6" w:themeFillTint="33"/>
      </w:tcPr>
    </w:tblStylePr>
  </w:style>
  <w:style w:type="paragraph" w:customStyle="1" w:styleId="Heading3TableFigures">
    <w:name w:val="Heading 3 Table Figures"/>
    <w:basedOn w:val="Heading3"/>
    <w:uiPriority w:val="3"/>
    <w:qFormat/>
    <w:rsid w:val="0068224A"/>
    <w:pPr>
      <w:spacing w:after="120"/>
    </w:pPr>
    <w:rPr>
      <w:color w:val="auto"/>
    </w:rPr>
  </w:style>
  <w:style w:type="paragraph" w:styleId="TOC1">
    <w:name w:val="toc 1"/>
    <w:basedOn w:val="Heading2"/>
    <w:next w:val="Normal"/>
    <w:autoRedefine/>
    <w:uiPriority w:val="39"/>
    <w:unhideWhenUsed/>
    <w:rsid w:val="00DC53A8"/>
    <w:pPr>
      <w:keepNext w:val="0"/>
      <w:keepLines w:val="0"/>
      <w:tabs>
        <w:tab w:val="right" w:leader="dot" w:pos="9016"/>
      </w:tabs>
      <w:spacing w:before="240"/>
      <w:outlineLvl w:val="9"/>
    </w:pPr>
    <w:rPr>
      <w:rFonts w:asciiTheme="minorHAnsi" w:eastAsiaTheme="minorHAnsi" w:hAnsiTheme="minorHAnsi" w:cstheme="minorBidi"/>
      <w:b/>
      <w:bCs/>
      <w:caps/>
      <w:noProof/>
    </w:rPr>
  </w:style>
  <w:style w:type="paragraph" w:styleId="TOC2">
    <w:name w:val="toc 2"/>
    <w:basedOn w:val="Heading3"/>
    <w:next w:val="Normal"/>
    <w:autoRedefine/>
    <w:uiPriority w:val="39"/>
    <w:unhideWhenUsed/>
    <w:rsid w:val="00DC53A8"/>
    <w:pPr>
      <w:keepNext w:val="0"/>
      <w:keepLines w:val="0"/>
      <w:tabs>
        <w:tab w:val="right" w:leader="dot" w:pos="9016"/>
      </w:tabs>
      <w:spacing w:before="0" w:after="0"/>
      <w:outlineLvl w:val="9"/>
    </w:pPr>
    <w:rPr>
      <w:rFonts w:asciiTheme="minorHAnsi" w:eastAsiaTheme="minorHAnsi" w:hAnsiTheme="minorHAnsi" w:cstheme="minorBidi"/>
      <w:b w:val="0"/>
      <w:bCs/>
      <w:noProof/>
      <w:color w:val="auto"/>
      <w:sz w:val="21"/>
      <w:szCs w:val="21"/>
    </w:rPr>
  </w:style>
  <w:style w:type="paragraph" w:styleId="TOC3">
    <w:name w:val="toc 3"/>
    <w:basedOn w:val="Normal"/>
    <w:next w:val="Normal"/>
    <w:autoRedefine/>
    <w:uiPriority w:val="39"/>
    <w:unhideWhenUsed/>
    <w:rsid w:val="003F2F68"/>
    <w:pPr>
      <w:spacing w:after="0"/>
    </w:pPr>
    <w:rPr>
      <w:smallCaps/>
      <w:sz w:val="22"/>
    </w:rPr>
  </w:style>
  <w:style w:type="character" w:styleId="Hyperlink">
    <w:name w:val="Hyperlink"/>
    <w:basedOn w:val="DefaultParagraphFont"/>
    <w:uiPriority w:val="99"/>
    <w:unhideWhenUsed/>
    <w:rsid w:val="003F2F68"/>
    <w:rPr>
      <w:color w:val="0563C1"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DC10B3"/>
    <w:pPr>
      <w:tabs>
        <w:tab w:val="center" w:pos="4513"/>
        <w:tab w:val="right" w:pos="9026"/>
      </w:tabs>
      <w:spacing w:after="0"/>
    </w:pPr>
  </w:style>
  <w:style w:type="character" w:customStyle="1" w:styleId="FooterChar">
    <w:name w:val="Footer Char"/>
    <w:basedOn w:val="DefaultParagraphFont"/>
    <w:link w:val="Footer"/>
    <w:uiPriority w:val="99"/>
    <w:rsid w:val="00DC10B3"/>
    <w:rPr>
      <w:sz w:val="19"/>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005C5F" w:themeColor="accent1" w:themeShade="7F"/>
      <w:sz w:val="19"/>
    </w:rPr>
  </w:style>
  <w:style w:type="numbering" w:customStyle="1" w:styleId="LXRABullets">
    <w:name w:val="LXRA Bullets"/>
    <w:uiPriority w:val="99"/>
    <w:rsid w:val="007F3425"/>
    <w:pPr>
      <w:numPr>
        <w:numId w:val="1"/>
      </w:numPr>
    </w:pPr>
  </w:style>
  <w:style w:type="numbering" w:customStyle="1" w:styleId="LXRANumberedList">
    <w:name w:val="LXRA Numbered List"/>
    <w:uiPriority w:val="99"/>
    <w:rsid w:val="00014147"/>
    <w:pPr>
      <w:numPr>
        <w:numId w:val="2"/>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89B613" w:themeColor="accent5"/>
        <w:left w:val="single" w:sz="4" w:space="0" w:color="89B613" w:themeColor="accent5"/>
        <w:bottom w:val="single" w:sz="4" w:space="0" w:color="89B613" w:themeColor="accent5"/>
        <w:right w:val="single" w:sz="4" w:space="0" w:color="89B613" w:themeColor="accent5"/>
      </w:tblBorders>
    </w:tblPr>
    <w:tblStylePr w:type="firstRow">
      <w:rPr>
        <w:b/>
        <w:bCs/>
        <w:color w:val="FFFFFF" w:themeColor="background1"/>
      </w:rPr>
      <w:tblPr/>
      <w:tcPr>
        <w:shd w:val="clear" w:color="auto" w:fill="89B613" w:themeFill="accent5"/>
      </w:tcPr>
    </w:tblStylePr>
    <w:tblStylePr w:type="lastRow">
      <w:rPr>
        <w:b/>
        <w:bCs/>
      </w:rPr>
      <w:tblPr/>
      <w:tcPr>
        <w:tcBorders>
          <w:top w:val="double" w:sz="4" w:space="0" w:color="89B61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B613" w:themeColor="accent5"/>
          <w:right w:val="single" w:sz="4" w:space="0" w:color="89B613" w:themeColor="accent5"/>
        </w:tcBorders>
      </w:tcPr>
    </w:tblStylePr>
    <w:tblStylePr w:type="band1Horz">
      <w:tblPr/>
      <w:tcPr>
        <w:tcBorders>
          <w:top w:val="single" w:sz="4" w:space="0" w:color="89B613" w:themeColor="accent5"/>
          <w:bottom w:val="single" w:sz="4" w:space="0" w:color="89B61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B613" w:themeColor="accent5"/>
          <w:left w:val="nil"/>
        </w:tcBorders>
      </w:tcPr>
    </w:tblStylePr>
    <w:tblStylePr w:type="swCell">
      <w:tblPr/>
      <w:tcPr>
        <w:tcBorders>
          <w:top w:val="double" w:sz="4" w:space="0" w:color="89B613" w:themeColor="accent5"/>
          <w:right w:val="nil"/>
        </w:tcBorders>
      </w:tcPr>
    </w:tblStylePr>
  </w:style>
  <w:style w:type="paragraph" w:styleId="TOCHeading">
    <w:name w:val="TOC Heading"/>
    <w:basedOn w:val="Heading1"/>
    <w:next w:val="Normal"/>
    <w:uiPriority w:val="39"/>
    <w:unhideWhenUsed/>
    <w:qFormat/>
    <w:rsid w:val="00FD58F2"/>
    <w:pPr>
      <w:spacing w:before="480" w:after="0" w:line="276" w:lineRule="auto"/>
      <w:outlineLvl w:val="9"/>
    </w:pPr>
    <w:rPr>
      <w:bCs/>
      <w:szCs w:val="28"/>
      <w:lang w:val="en-US"/>
    </w:rPr>
  </w:style>
  <w:style w:type="paragraph" w:styleId="TOC4">
    <w:name w:val="toc 4"/>
    <w:basedOn w:val="Normal"/>
    <w:next w:val="Normal"/>
    <w:autoRedefine/>
    <w:uiPriority w:val="39"/>
    <w:unhideWhenUsed/>
    <w:rsid w:val="000D74C6"/>
    <w:pPr>
      <w:spacing w:after="0"/>
    </w:pPr>
    <w:rPr>
      <w:sz w:val="22"/>
    </w:rPr>
  </w:style>
  <w:style w:type="paragraph" w:styleId="TOC5">
    <w:name w:val="toc 5"/>
    <w:basedOn w:val="Normal"/>
    <w:next w:val="Normal"/>
    <w:autoRedefine/>
    <w:uiPriority w:val="39"/>
    <w:unhideWhenUsed/>
    <w:rsid w:val="000D74C6"/>
    <w:pPr>
      <w:spacing w:after="0"/>
    </w:pPr>
    <w:rPr>
      <w:sz w:val="22"/>
    </w:rPr>
  </w:style>
  <w:style w:type="paragraph" w:styleId="TOC6">
    <w:name w:val="toc 6"/>
    <w:basedOn w:val="Normal"/>
    <w:next w:val="Normal"/>
    <w:autoRedefine/>
    <w:uiPriority w:val="39"/>
    <w:unhideWhenUsed/>
    <w:rsid w:val="000D74C6"/>
    <w:pPr>
      <w:spacing w:after="0"/>
    </w:pPr>
    <w:rPr>
      <w:sz w:val="22"/>
    </w:rPr>
  </w:style>
  <w:style w:type="paragraph" w:styleId="TOC7">
    <w:name w:val="toc 7"/>
    <w:basedOn w:val="Normal"/>
    <w:next w:val="Normal"/>
    <w:autoRedefine/>
    <w:uiPriority w:val="39"/>
    <w:unhideWhenUsed/>
    <w:rsid w:val="000D74C6"/>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E8D7B3" w:themeColor="accent2" w:themeTint="99"/>
        <w:left w:val="single" w:sz="4" w:space="0" w:color="E8D7B3" w:themeColor="accent2" w:themeTint="99"/>
        <w:bottom w:val="single" w:sz="4" w:space="0" w:color="E8D7B3" w:themeColor="accent2" w:themeTint="99"/>
        <w:right w:val="single" w:sz="4" w:space="0" w:color="E8D7B3" w:themeColor="accent2" w:themeTint="99"/>
        <w:insideH w:val="single" w:sz="4" w:space="0" w:color="E8D7B3" w:themeColor="accent2" w:themeTint="99"/>
        <w:insideV w:val="single" w:sz="4" w:space="0" w:color="E8D7B3" w:themeColor="accent2" w:themeTint="99"/>
      </w:tblBorders>
    </w:tblPr>
    <w:tblStylePr w:type="firstRow">
      <w:rPr>
        <w:b/>
        <w:bCs/>
        <w:color w:val="FFFFFF" w:themeColor="background1"/>
      </w:rPr>
      <w:tblPr/>
      <w:tcPr>
        <w:tcBorders>
          <w:top w:val="single" w:sz="4" w:space="0" w:color="D9BD82" w:themeColor="accent2"/>
          <w:left w:val="single" w:sz="4" w:space="0" w:color="D9BD82" w:themeColor="accent2"/>
          <w:bottom w:val="single" w:sz="4" w:space="0" w:color="D9BD82" w:themeColor="accent2"/>
          <w:right w:val="single" w:sz="4" w:space="0" w:color="D9BD82" w:themeColor="accent2"/>
          <w:insideH w:val="nil"/>
          <w:insideV w:val="nil"/>
        </w:tcBorders>
        <w:shd w:val="clear" w:color="auto" w:fill="D9BD82" w:themeFill="accent2"/>
      </w:tcPr>
    </w:tblStylePr>
    <w:tblStylePr w:type="lastRow">
      <w:rPr>
        <w:b/>
        <w:bCs/>
      </w:rPr>
      <w:tblPr/>
      <w:tcPr>
        <w:tcBorders>
          <w:top w:val="double" w:sz="4" w:space="0" w:color="D9BD82" w:themeColor="accent2"/>
        </w:tcBorders>
      </w:tcPr>
    </w:tblStylePr>
    <w:tblStylePr w:type="firstCol">
      <w:rPr>
        <w:b/>
        <w:bCs/>
      </w:rPr>
    </w:tblStylePr>
    <w:tblStylePr w:type="lastCol">
      <w:rPr>
        <w:b/>
        <w:bCs/>
      </w:rPr>
    </w:tblStylePr>
    <w:tblStylePr w:type="band1Vert">
      <w:tblPr/>
      <w:tcPr>
        <w:shd w:val="clear" w:color="auto" w:fill="F7F1E5" w:themeFill="accent2" w:themeFillTint="33"/>
      </w:tcPr>
    </w:tblStylePr>
    <w:tblStylePr w:type="band1Horz">
      <w:tblPr/>
      <w:tcPr>
        <w:shd w:val="clear" w:color="auto" w:fill="F7F1E5"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1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BD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BD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BD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BD82" w:themeFill="accent2"/>
      </w:tcPr>
    </w:tblStylePr>
    <w:tblStylePr w:type="band1Vert">
      <w:tblPr/>
      <w:tcPr>
        <w:shd w:val="clear" w:color="auto" w:fill="EFE4CC" w:themeFill="accent2" w:themeFillTint="66"/>
      </w:tcPr>
    </w:tblStylePr>
    <w:tblStylePr w:type="band1Horz">
      <w:tblPr/>
      <w:tcPr>
        <w:shd w:val="clear" w:color="auto" w:fill="EFE4C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uiPriority w:val="99"/>
    <w:semiHidden/>
    <w:unhideWhenUsed/>
    <w:rsid w:val="00A337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387492133">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774399200">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GT Colours">
      <a:dk1>
        <a:sysClr val="windowText" lastClr="000000"/>
      </a:dk1>
      <a:lt1>
        <a:sysClr val="window" lastClr="FFFFFF"/>
      </a:lt1>
      <a:dk2>
        <a:srgbClr val="343645"/>
      </a:dk2>
      <a:lt2>
        <a:srgbClr val="D7D8D6"/>
      </a:lt2>
      <a:accent1>
        <a:srgbClr val="00BAC0"/>
      </a:accent1>
      <a:accent2>
        <a:srgbClr val="D9BD82"/>
      </a:accent2>
      <a:accent3>
        <a:srgbClr val="495965"/>
      </a:accent3>
      <a:accent4>
        <a:srgbClr val="C74928"/>
      </a:accent4>
      <a:accent5>
        <a:srgbClr val="89B613"/>
      </a:accent5>
      <a:accent6>
        <a:srgbClr val="006DA3"/>
      </a:accent6>
      <a:hlink>
        <a:srgbClr val="0563C1"/>
      </a:hlink>
      <a:folHlink>
        <a:srgbClr val="954F72"/>
      </a:folHlink>
    </a:clrScheme>
    <a:fontScheme name="WGT 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F21D8FDD81642AE55C05259779BAD" ma:contentTypeVersion="12" ma:contentTypeDescription="Create a new document." ma:contentTypeScope="" ma:versionID="e276a0fc0d8a642822b01ea60ad09ee3">
  <xsd:schema xmlns:xsd="http://www.w3.org/2001/XMLSchema" xmlns:xs="http://www.w3.org/2001/XMLSchema" xmlns:p="http://schemas.microsoft.com/office/2006/metadata/properties" xmlns:ns3="a1c1b387-1fc3-4917-95e4-76c94bf92cf6" xmlns:ns4="82ccbccb-9d81-4e02-8e94-a0a1533dbbb4" targetNamespace="http://schemas.microsoft.com/office/2006/metadata/properties" ma:root="true" ma:fieldsID="cdd4331e08d479b415ec8dc333c4dc65" ns3:_="" ns4:_="">
    <xsd:import namespace="a1c1b387-1fc3-4917-95e4-76c94bf92cf6"/>
    <xsd:import namespace="82ccbccb-9d81-4e02-8e94-a0a1533dbb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b387-1fc3-4917-95e4-76c94bf92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cbccb-9d81-4e02-8e94-a0a1533dbb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A429-0454-427B-8F65-3079C3A6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b387-1fc3-4917-95e4-76c94bf92cf6"/>
    <ds:schemaRef ds:uri="82ccbccb-9d81-4e02-8e94-a0a1533d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2C513-567F-4A1C-96E6-508D49DD0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2C141-5743-4141-B078-DB607083DDEF}">
  <ds:schemaRefs>
    <ds:schemaRef ds:uri="http://schemas.microsoft.com/sharepoint/v3/contenttype/forms"/>
  </ds:schemaRefs>
</ds:datastoreItem>
</file>

<file path=customXml/itemProps4.xml><?xml version="1.0" encoding="utf-8"?>
<ds:datastoreItem xmlns:ds="http://schemas.openxmlformats.org/officeDocument/2006/customXml" ds:itemID="{F9F413FB-8CCD-4045-B464-28603469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Kargin</dc:creator>
  <cp:keywords/>
  <cp:lastModifiedBy>Taylar Cations (MTIA)</cp:lastModifiedBy>
  <cp:revision>36</cp:revision>
  <cp:lastPrinted>2018-09-26T04:22:00Z</cp:lastPrinted>
  <dcterms:created xsi:type="dcterms:W3CDTF">2020-09-30T06:45:00Z</dcterms:created>
  <dcterms:modified xsi:type="dcterms:W3CDTF">2020-10-07T06:18:00Z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0x0101001BBF21D8FDD81642AE55C05259779BAD</vt:lpwstr>
  </property>
</Properties>
</file>