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204F" w14:textId="77777777" w:rsidR="00E5107F" w:rsidRPr="00FD51A7" w:rsidRDefault="00604425" w:rsidP="00E5107F">
      <w:pPr>
        <w:pStyle w:val="WGTP"/>
        <w:rPr>
          <w:rFonts w:ascii="Arial" w:hAnsi="Arial" w:cs="Arial"/>
          <w:b/>
          <w:color w:val="00B7BD"/>
          <w:sz w:val="28"/>
        </w:rPr>
      </w:pPr>
      <w:r w:rsidRPr="00FD51A7">
        <w:rPr>
          <w:rFonts w:ascii="Arial" w:hAnsi="Arial" w:cs="Arial"/>
          <w:b/>
          <w:color w:val="00B7BD"/>
          <w:sz w:val="28"/>
        </w:rPr>
        <w:t>220kV power relocation works</w:t>
      </w:r>
    </w:p>
    <w:p w14:paraId="07B646F4" w14:textId="77777777" w:rsidR="00604425" w:rsidRPr="00FD51A7" w:rsidRDefault="00604425" w:rsidP="00E5107F">
      <w:pPr>
        <w:pStyle w:val="WGTP"/>
        <w:rPr>
          <w:rFonts w:ascii="Arial" w:hAnsi="Arial" w:cs="Arial"/>
          <w:b/>
          <w:color w:val="00B7BD"/>
          <w:sz w:val="28"/>
        </w:rPr>
      </w:pPr>
      <w:r w:rsidRPr="00FD51A7">
        <w:rPr>
          <w:rFonts w:ascii="Arial" w:hAnsi="Arial" w:cs="Arial"/>
          <w:b/>
          <w:color w:val="00B7BD"/>
          <w:sz w:val="28"/>
        </w:rPr>
        <w:t>High level overarching Q&amp;As</w:t>
      </w:r>
    </w:p>
    <w:p w14:paraId="76CCA05B" w14:textId="77777777" w:rsidR="007D1757" w:rsidRPr="00FD51A7" w:rsidRDefault="007D1757" w:rsidP="007D1757">
      <w:pPr>
        <w:rPr>
          <w:rFonts w:ascii="Arial" w:hAnsi="Arial" w:cs="Arial"/>
          <w:b/>
          <w:sz w:val="21"/>
          <w:szCs w:val="21"/>
          <w:lang w:eastAsia="en-AU"/>
        </w:rPr>
      </w:pPr>
      <w:bookmarkStart w:id="0" w:name="_Hlk962495"/>
      <w:r w:rsidRPr="00FD51A7">
        <w:rPr>
          <w:rFonts w:ascii="Arial" w:hAnsi="Arial" w:cs="Arial"/>
          <w:b/>
          <w:sz w:val="21"/>
          <w:szCs w:val="21"/>
          <w:lang w:eastAsia="en-AU"/>
        </w:rPr>
        <w:t xml:space="preserve">What are these works and where will they be taking place? </w:t>
      </w:r>
    </w:p>
    <w:p w14:paraId="2330B939" w14:textId="77777777" w:rsidR="007D1757" w:rsidRPr="00E808E6" w:rsidRDefault="007D1757" w:rsidP="007D1757">
      <w:pPr>
        <w:rPr>
          <w:rFonts w:ascii="Arial" w:hAnsi="Arial" w:cs="Arial"/>
          <w:sz w:val="21"/>
          <w:szCs w:val="21"/>
          <w:lang w:eastAsia="en-AU"/>
        </w:rPr>
      </w:pPr>
      <w:r w:rsidRPr="00FD51A7">
        <w:rPr>
          <w:rFonts w:ascii="Arial" w:hAnsi="Arial" w:cs="Arial"/>
          <w:sz w:val="21"/>
          <w:szCs w:val="21"/>
          <w:lang w:eastAsia="en-AU"/>
        </w:rPr>
        <w:t xml:space="preserve">As part of works to widen the West Gate Freeway, some electricity towers along the freeway will </w:t>
      </w:r>
      <w:r w:rsidRPr="00E808E6">
        <w:rPr>
          <w:rFonts w:ascii="Arial" w:hAnsi="Arial" w:cs="Arial"/>
          <w:sz w:val="21"/>
          <w:szCs w:val="21"/>
          <w:lang w:eastAsia="en-AU"/>
        </w:rPr>
        <w:t>be moved or replaced with slimmer poles and some power lines moved underground to make space for the widened freeway.</w:t>
      </w:r>
    </w:p>
    <w:p w14:paraId="24DA10D9" w14:textId="77777777" w:rsidR="00530853" w:rsidRPr="00E808E6" w:rsidRDefault="00530853" w:rsidP="00530853">
      <w:pPr>
        <w:rPr>
          <w:rFonts w:ascii="Arial" w:hAnsi="Arial" w:cs="Arial"/>
          <w:sz w:val="21"/>
          <w:szCs w:val="21"/>
          <w:lang w:eastAsia="en-AU"/>
        </w:rPr>
      </w:pPr>
      <w:r w:rsidRPr="00E808E6">
        <w:rPr>
          <w:rFonts w:ascii="Arial" w:hAnsi="Arial" w:cs="Arial"/>
          <w:sz w:val="21"/>
          <w:szCs w:val="21"/>
          <w:lang w:eastAsia="en-AU"/>
        </w:rPr>
        <w:t>The works include:</w:t>
      </w:r>
    </w:p>
    <w:p w14:paraId="5CC52621" w14:textId="77777777" w:rsidR="00530853" w:rsidRPr="00E808E6" w:rsidRDefault="00530853" w:rsidP="00530853">
      <w:pPr>
        <w:pStyle w:val="ListParagraph"/>
        <w:numPr>
          <w:ilvl w:val="0"/>
          <w:numId w:val="1"/>
        </w:numPr>
        <w:spacing w:after="160" w:line="259" w:lineRule="auto"/>
        <w:rPr>
          <w:rFonts w:ascii="Arial" w:hAnsi="Arial" w:cs="Arial"/>
          <w:sz w:val="21"/>
          <w:szCs w:val="21"/>
          <w:lang w:eastAsia="en-AU"/>
        </w:rPr>
      </w:pPr>
      <w:r w:rsidRPr="00E808E6">
        <w:rPr>
          <w:rFonts w:ascii="Arial" w:hAnsi="Arial" w:cs="Arial"/>
          <w:b/>
          <w:sz w:val="21"/>
          <w:szCs w:val="21"/>
          <w:lang w:eastAsia="en-AU"/>
        </w:rPr>
        <w:t xml:space="preserve">West Gate Golf Club: </w:t>
      </w:r>
      <w:r w:rsidRPr="00E808E6">
        <w:rPr>
          <w:rFonts w:ascii="Arial" w:hAnsi="Arial" w:cs="Arial"/>
          <w:sz w:val="21"/>
          <w:szCs w:val="21"/>
          <w:lang w:eastAsia="en-AU"/>
        </w:rPr>
        <w:t>replacement of an existing lattice tower to the east of the Williamstown railway line with a new lattice tower</w:t>
      </w:r>
    </w:p>
    <w:p w14:paraId="12549CE7" w14:textId="40C4A991" w:rsidR="00530853" w:rsidRPr="00E808E6" w:rsidRDefault="00530853" w:rsidP="00530853">
      <w:pPr>
        <w:pStyle w:val="ListParagraph"/>
        <w:numPr>
          <w:ilvl w:val="0"/>
          <w:numId w:val="1"/>
        </w:numPr>
        <w:spacing w:after="160" w:line="259" w:lineRule="auto"/>
        <w:rPr>
          <w:rFonts w:ascii="Arial" w:hAnsi="Arial" w:cs="Arial"/>
          <w:sz w:val="21"/>
          <w:szCs w:val="21"/>
          <w:lang w:eastAsia="en-AU"/>
        </w:rPr>
      </w:pPr>
      <w:r w:rsidRPr="00E808E6">
        <w:rPr>
          <w:rFonts w:ascii="Arial" w:hAnsi="Arial" w:cs="Arial"/>
          <w:b/>
          <w:sz w:val="21"/>
          <w:szCs w:val="21"/>
          <w:lang w:eastAsia="en-AU"/>
        </w:rPr>
        <w:t>Fogarty Avenue:</w:t>
      </w:r>
      <w:r w:rsidRPr="00E808E6">
        <w:rPr>
          <w:rFonts w:ascii="Arial" w:hAnsi="Arial" w:cs="Arial"/>
          <w:sz w:val="21"/>
          <w:szCs w:val="21"/>
          <w:lang w:eastAsia="en-AU"/>
        </w:rPr>
        <w:t xml:space="preserve"> replacement of two lattice towers with monopoles – completed </w:t>
      </w:r>
    </w:p>
    <w:p w14:paraId="53140662" w14:textId="77777777" w:rsidR="00530853" w:rsidRPr="00E808E6" w:rsidRDefault="00530853" w:rsidP="00530853">
      <w:pPr>
        <w:pStyle w:val="ListParagraph"/>
        <w:numPr>
          <w:ilvl w:val="0"/>
          <w:numId w:val="1"/>
        </w:numPr>
        <w:spacing w:after="160" w:line="259" w:lineRule="auto"/>
        <w:rPr>
          <w:rFonts w:ascii="Arial" w:hAnsi="Arial" w:cs="Arial"/>
          <w:sz w:val="21"/>
          <w:szCs w:val="21"/>
          <w:lang w:eastAsia="en-AU"/>
        </w:rPr>
      </w:pPr>
      <w:r w:rsidRPr="00E808E6">
        <w:rPr>
          <w:rFonts w:ascii="Arial" w:hAnsi="Arial" w:cs="Arial"/>
          <w:b/>
          <w:sz w:val="21"/>
          <w:szCs w:val="21"/>
          <w:lang w:eastAsia="en-AU"/>
        </w:rPr>
        <w:t>Brooklyn Terminal Station:</w:t>
      </w:r>
      <w:r w:rsidRPr="00E808E6">
        <w:rPr>
          <w:rFonts w:ascii="Arial" w:hAnsi="Arial" w:cs="Arial"/>
          <w:sz w:val="21"/>
          <w:szCs w:val="21"/>
          <w:lang w:eastAsia="en-AU"/>
        </w:rPr>
        <w:t xml:space="preserve"> </w:t>
      </w:r>
    </w:p>
    <w:p w14:paraId="4245CDD8" w14:textId="77777777" w:rsidR="00530853" w:rsidRPr="00E808E6" w:rsidRDefault="00530853" w:rsidP="00530853">
      <w:pPr>
        <w:pStyle w:val="ListParagraph"/>
        <w:numPr>
          <w:ilvl w:val="1"/>
          <w:numId w:val="1"/>
        </w:numPr>
        <w:spacing w:after="160" w:line="259" w:lineRule="auto"/>
        <w:rPr>
          <w:rFonts w:ascii="Arial" w:hAnsi="Arial" w:cs="Arial"/>
          <w:sz w:val="21"/>
          <w:szCs w:val="21"/>
          <w:lang w:eastAsia="en-AU"/>
        </w:rPr>
      </w:pPr>
      <w:r w:rsidRPr="00E808E6">
        <w:rPr>
          <w:rFonts w:ascii="Arial" w:hAnsi="Arial" w:cs="Arial"/>
          <w:sz w:val="21"/>
          <w:szCs w:val="21"/>
          <w:lang w:eastAsia="en-AU"/>
        </w:rPr>
        <w:t xml:space="preserve">The installation of two monopoles in Brooklyn Terminal Station </w:t>
      </w:r>
    </w:p>
    <w:p w14:paraId="0AF6B50F" w14:textId="77777777" w:rsidR="00530853" w:rsidRPr="00E808E6" w:rsidRDefault="00530853" w:rsidP="00530853">
      <w:pPr>
        <w:pStyle w:val="ListParagraph"/>
        <w:numPr>
          <w:ilvl w:val="1"/>
          <w:numId w:val="1"/>
        </w:numPr>
        <w:spacing w:after="160" w:line="259" w:lineRule="auto"/>
        <w:rPr>
          <w:rFonts w:ascii="Arial" w:hAnsi="Arial" w:cs="Arial"/>
          <w:sz w:val="21"/>
          <w:szCs w:val="21"/>
          <w:lang w:eastAsia="en-AU"/>
        </w:rPr>
      </w:pPr>
      <w:r w:rsidRPr="00E808E6">
        <w:rPr>
          <w:rFonts w:ascii="Arial" w:hAnsi="Arial" w:cs="Arial"/>
          <w:sz w:val="21"/>
          <w:szCs w:val="21"/>
          <w:lang w:eastAsia="en-AU"/>
        </w:rPr>
        <w:t>Removal of a lattice tower</w:t>
      </w:r>
    </w:p>
    <w:p w14:paraId="358CAEE8" w14:textId="77777777" w:rsidR="00530853" w:rsidRPr="00E808E6" w:rsidRDefault="00530853" w:rsidP="00530853">
      <w:pPr>
        <w:pStyle w:val="ListParagraph"/>
        <w:numPr>
          <w:ilvl w:val="0"/>
          <w:numId w:val="1"/>
        </w:numPr>
        <w:spacing w:after="160" w:line="259" w:lineRule="auto"/>
        <w:rPr>
          <w:rFonts w:ascii="Arial" w:hAnsi="Arial" w:cs="Arial"/>
          <w:sz w:val="21"/>
          <w:szCs w:val="21"/>
          <w:lang w:eastAsia="en-AU"/>
        </w:rPr>
      </w:pPr>
      <w:r w:rsidRPr="00E808E6">
        <w:rPr>
          <w:rFonts w:ascii="Arial" w:hAnsi="Arial" w:cs="Arial"/>
          <w:b/>
          <w:sz w:val="21"/>
          <w:szCs w:val="21"/>
          <w:lang w:eastAsia="en-AU"/>
        </w:rPr>
        <w:t>DELWP depot and Italian Social Club:</w:t>
      </w:r>
      <w:r w:rsidRPr="00E808E6">
        <w:rPr>
          <w:rFonts w:ascii="Arial" w:hAnsi="Arial" w:cs="Arial"/>
          <w:sz w:val="21"/>
          <w:szCs w:val="21"/>
          <w:lang w:eastAsia="en-AU"/>
        </w:rPr>
        <w:t xml:space="preserve"> </w:t>
      </w:r>
    </w:p>
    <w:p w14:paraId="711EC56F" w14:textId="77777777" w:rsidR="00530853" w:rsidRPr="00E808E6" w:rsidRDefault="00530853" w:rsidP="00530853">
      <w:pPr>
        <w:pStyle w:val="ListParagraph"/>
        <w:numPr>
          <w:ilvl w:val="1"/>
          <w:numId w:val="1"/>
        </w:numPr>
        <w:spacing w:after="160" w:line="259" w:lineRule="auto"/>
        <w:rPr>
          <w:rFonts w:ascii="Arial" w:hAnsi="Arial" w:cs="Arial"/>
          <w:sz w:val="21"/>
          <w:szCs w:val="21"/>
          <w:lang w:eastAsia="en-AU"/>
        </w:rPr>
      </w:pPr>
      <w:r w:rsidRPr="00E808E6">
        <w:rPr>
          <w:rFonts w:ascii="Arial" w:hAnsi="Arial" w:cs="Arial"/>
          <w:sz w:val="21"/>
          <w:szCs w:val="21"/>
          <w:lang w:eastAsia="en-AU"/>
        </w:rPr>
        <w:t xml:space="preserve">Removal of the lattice tower on the north-eastern edge of the DELWP depot and replacement with a monopole. </w:t>
      </w:r>
    </w:p>
    <w:p w14:paraId="44891448" w14:textId="77777777" w:rsidR="00530853" w:rsidRPr="00E808E6" w:rsidRDefault="00530853" w:rsidP="00530853">
      <w:pPr>
        <w:pStyle w:val="ListParagraph"/>
        <w:numPr>
          <w:ilvl w:val="1"/>
          <w:numId w:val="1"/>
        </w:numPr>
        <w:spacing w:after="160" w:line="259" w:lineRule="auto"/>
        <w:rPr>
          <w:rFonts w:ascii="Arial" w:hAnsi="Arial" w:cs="Arial"/>
          <w:sz w:val="21"/>
          <w:szCs w:val="21"/>
          <w:lang w:eastAsia="en-AU"/>
        </w:rPr>
      </w:pPr>
      <w:r w:rsidRPr="00E808E6">
        <w:rPr>
          <w:rFonts w:ascii="Arial" w:hAnsi="Arial" w:cs="Arial"/>
          <w:sz w:val="21"/>
          <w:szCs w:val="21"/>
          <w:lang w:eastAsia="en-AU"/>
        </w:rPr>
        <w:t xml:space="preserve">Replacement of the existing lattice tower in the field of the Italian Social Club with a new tower and two new monopoles. </w:t>
      </w:r>
    </w:p>
    <w:p w14:paraId="59DBE9CB" w14:textId="4E7F657F" w:rsidR="00530853" w:rsidRPr="00E808E6" w:rsidRDefault="00530853" w:rsidP="00530853">
      <w:pPr>
        <w:pStyle w:val="ListParagraph"/>
        <w:numPr>
          <w:ilvl w:val="0"/>
          <w:numId w:val="1"/>
        </w:numPr>
        <w:spacing w:after="160" w:line="259" w:lineRule="auto"/>
        <w:rPr>
          <w:rFonts w:ascii="Arial" w:hAnsi="Arial" w:cs="Arial"/>
          <w:sz w:val="21"/>
          <w:szCs w:val="21"/>
          <w:lang w:eastAsia="en-AU"/>
        </w:rPr>
      </w:pPr>
      <w:r w:rsidRPr="00E808E6">
        <w:rPr>
          <w:rFonts w:ascii="Arial" w:hAnsi="Arial" w:cs="Arial"/>
          <w:b/>
          <w:sz w:val="21"/>
          <w:szCs w:val="21"/>
          <w:lang w:eastAsia="en-AU"/>
        </w:rPr>
        <w:t>Houston Court</w:t>
      </w:r>
      <w:r w:rsidRPr="00E808E6">
        <w:rPr>
          <w:rFonts w:ascii="Arial" w:hAnsi="Arial" w:cs="Arial"/>
          <w:sz w:val="21"/>
          <w:szCs w:val="21"/>
          <w:lang w:eastAsia="en-AU"/>
        </w:rPr>
        <w:t xml:space="preserve">: replacement of the lattice tower at the eastern edge of the reserve behind Houston Court with a monopole. </w:t>
      </w:r>
    </w:p>
    <w:p w14:paraId="3C6AC600" w14:textId="77777777" w:rsidR="007D1757" w:rsidRPr="00FD51A7" w:rsidRDefault="007D1757" w:rsidP="007D1757">
      <w:pPr>
        <w:pStyle w:val="Heading21"/>
        <w:rPr>
          <w:rFonts w:ascii="Arial" w:hAnsi="Arial" w:cs="Arial"/>
          <w:sz w:val="21"/>
          <w:szCs w:val="21"/>
        </w:rPr>
      </w:pPr>
      <w:r w:rsidRPr="00FD51A7">
        <w:rPr>
          <w:rFonts w:ascii="Arial" w:hAnsi="Arial" w:cs="Arial"/>
          <w:sz w:val="21"/>
          <w:szCs w:val="21"/>
        </w:rPr>
        <w:t>What improvements are you making?</w:t>
      </w:r>
    </w:p>
    <w:p w14:paraId="673AD2A0" w14:textId="77777777" w:rsidR="007D1757" w:rsidRPr="00FD51A7" w:rsidRDefault="007D1757" w:rsidP="007D1757">
      <w:pPr>
        <w:rPr>
          <w:rFonts w:ascii="Arial" w:hAnsi="Arial" w:cs="Arial"/>
          <w:sz w:val="21"/>
          <w:szCs w:val="21"/>
          <w:lang w:eastAsia="en-AU"/>
        </w:rPr>
      </w:pPr>
      <w:r w:rsidRPr="00FD51A7">
        <w:rPr>
          <w:rFonts w:ascii="Arial" w:hAnsi="Arial" w:cs="Arial"/>
          <w:sz w:val="21"/>
          <w:szCs w:val="21"/>
          <w:lang w:eastAsia="en-AU"/>
        </w:rPr>
        <w:t>The replacement of some of the lattice towers with monopoles will reduce the physical and visual impact of the high voltage cables. The monopole footings are much smaller than the lattice towers, approximately 4 metres.</w:t>
      </w:r>
    </w:p>
    <w:p w14:paraId="56AF4227" w14:textId="77777777" w:rsidR="007D1757" w:rsidRPr="00FD51A7" w:rsidRDefault="007D1757" w:rsidP="007D1757">
      <w:pPr>
        <w:rPr>
          <w:rFonts w:ascii="Arial" w:hAnsi="Arial" w:cs="Arial"/>
          <w:i/>
          <w:color w:val="FF0000"/>
          <w:sz w:val="21"/>
          <w:szCs w:val="21"/>
          <w:lang w:eastAsia="en-AU"/>
        </w:rPr>
      </w:pPr>
      <w:r w:rsidRPr="00FD51A7">
        <w:rPr>
          <w:rFonts w:ascii="Arial" w:hAnsi="Arial" w:cs="Arial"/>
          <w:b/>
          <w:sz w:val="21"/>
          <w:szCs w:val="21"/>
          <w:lang w:eastAsia="en-AU"/>
        </w:rPr>
        <w:t>What is the difference between a lattice tower and a monopole?</w:t>
      </w:r>
      <w:r w:rsidRPr="00FD51A7">
        <w:rPr>
          <w:rFonts w:ascii="Arial" w:hAnsi="Arial" w:cs="Arial"/>
          <w:i/>
          <w:color w:val="FF0000"/>
          <w:sz w:val="21"/>
          <w:szCs w:val="21"/>
          <w:lang w:eastAsia="en-AU"/>
        </w:rPr>
        <w:t xml:space="preserve"> </w:t>
      </w:r>
    </w:p>
    <w:p w14:paraId="1C89BFF1" w14:textId="77777777" w:rsidR="007D1757" w:rsidRPr="00FD51A7" w:rsidRDefault="007D1757" w:rsidP="007D1757">
      <w:pPr>
        <w:pStyle w:val="L1"/>
        <w:rPr>
          <w:color w:val="000000" w:themeColor="text1"/>
          <w:sz w:val="21"/>
          <w:szCs w:val="21"/>
        </w:rPr>
      </w:pPr>
      <w:r w:rsidRPr="00FD51A7">
        <w:rPr>
          <w:color w:val="auto"/>
          <w:sz w:val="21"/>
          <w:szCs w:val="21"/>
        </w:rPr>
        <w:t xml:space="preserve">Lattice tower structures support high-voltage power lines that transmit power around Australia’s network. Monopoles are an alternative </w:t>
      </w:r>
      <w:r w:rsidRPr="00FD51A7">
        <w:rPr>
          <w:color w:val="000000" w:themeColor="text1"/>
          <w:sz w:val="21"/>
          <w:szCs w:val="21"/>
        </w:rPr>
        <w:t>structure</w:t>
      </w:r>
      <w:r w:rsidR="00C94D64">
        <w:rPr>
          <w:color w:val="000000" w:themeColor="text1"/>
          <w:sz w:val="21"/>
          <w:szCs w:val="21"/>
        </w:rPr>
        <w:t xml:space="preserve"> that have a smaller footprint, and a more modern, slimmer design.</w:t>
      </w:r>
    </w:p>
    <w:p w14:paraId="6B9537FF" w14:textId="77777777" w:rsidR="007D1757" w:rsidRPr="00FD51A7" w:rsidRDefault="007D1757" w:rsidP="007D1757">
      <w:pPr>
        <w:pStyle w:val="Heading21"/>
        <w:spacing w:after="0"/>
        <w:rPr>
          <w:rFonts w:ascii="Arial" w:hAnsi="Arial" w:cs="Arial"/>
          <w:sz w:val="21"/>
          <w:szCs w:val="21"/>
        </w:rPr>
      </w:pPr>
    </w:p>
    <w:p w14:paraId="56921B5C" w14:textId="77777777" w:rsidR="007D1757" w:rsidRPr="00FD51A7" w:rsidRDefault="007D1757" w:rsidP="007D1757">
      <w:pPr>
        <w:pStyle w:val="Heading21"/>
        <w:rPr>
          <w:rFonts w:ascii="Arial" w:hAnsi="Arial" w:cs="Arial"/>
          <w:sz w:val="21"/>
          <w:szCs w:val="21"/>
        </w:rPr>
      </w:pPr>
      <w:r w:rsidRPr="00FD51A7">
        <w:rPr>
          <w:rFonts w:ascii="Arial" w:hAnsi="Arial" w:cs="Arial"/>
          <w:sz w:val="21"/>
          <w:szCs w:val="21"/>
        </w:rPr>
        <w:t>How high are the monopoles?</w:t>
      </w:r>
    </w:p>
    <w:p w14:paraId="3E307DA7" w14:textId="5331DE94" w:rsidR="007D1757" w:rsidRPr="00FD51A7" w:rsidRDefault="007D1757" w:rsidP="007D1757">
      <w:pPr>
        <w:pStyle w:val="Heading21"/>
        <w:rPr>
          <w:rFonts w:ascii="Arial" w:hAnsi="Arial" w:cs="Arial"/>
          <w:b w:val="0"/>
          <w:sz w:val="21"/>
          <w:szCs w:val="21"/>
        </w:rPr>
      </w:pPr>
      <w:r w:rsidRPr="00FD51A7">
        <w:rPr>
          <w:rFonts w:ascii="Arial" w:hAnsi="Arial" w:cs="Arial"/>
          <w:b w:val="0"/>
          <w:sz w:val="21"/>
          <w:szCs w:val="21"/>
        </w:rPr>
        <w:t xml:space="preserve">The new monopoles range from 40 metres to 58 metres high. The current lattice towers range between 27m and 49m. </w:t>
      </w:r>
    </w:p>
    <w:p w14:paraId="6551325A" w14:textId="77777777" w:rsidR="007D1757" w:rsidRPr="00FD51A7" w:rsidRDefault="007D1757" w:rsidP="007D1757">
      <w:pPr>
        <w:rPr>
          <w:rFonts w:ascii="Arial" w:hAnsi="Arial" w:cs="Arial"/>
          <w:sz w:val="21"/>
          <w:szCs w:val="21"/>
          <w:lang w:eastAsia="en-AU"/>
        </w:rPr>
      </w:pPr>
      <w:r w:rsidRPr="00FD51A7">
        <w:rPr>
          <w:rFonts w:ascii="Arial" w:hAnsi="Arial" w:cs="Arial"/>
          <w:sz w:val="21"/>
          <w:szCs w:val="21"/>
          <w:lang w:eastAsia="en-AU"/>
        </w:rPr>
        <w:t xml:space="preserve">The monopole that will be installed at Houston Court </w:t>
      </w:r>
      <w:r w:rsidRPr="00AB56B8">
        <w:rPr>
          <w:rFonts w:ascii="Arial" w:hAnsi="Arial" w:cs="Arial"/>
          <w:sz w:val="21"/>
          <w:szCs w:val="21"/>
          <w:lang w:eastAsia="en-AU"/>
        </w:rPr>
        <w:t xml:space="preserve">is </w:t>
      </w:r>
      <w:r w:rsidR="00AB56B8" w:rsidRPr="00AB56B8">
        <w:rPr>
          <w:rFonts w:ascii="Arial" w:hAnsi="Arial" w:cs="Arial"/>
          <w:sz w:val="21"/>
          <w:szCs w:val="21"/>
          <w:lang w:eastAsia="en-AU"/>
        </w:rPr>
        <w:t>55</w:t>
      </w:r>
      <w:r w:rsidRPr="00AB56B8">
        <w:rPr>
          <w:rFonts w:ascii="Arial" w:hAnsi="Arial" w:cs="Arial"/>
          <w:sz w:val="21"/>
          <w:szCs w:val="21"/>
          <w:lang w:eastAsia="en-AU"/>
        </w:rPr>
        <w:t>metres high.</w:t>
      </w:r>
      <w:r w:rsidRPr="00FD51A7">
        <w:rPr>
          <w:rFonts w:ascii="Arial" w:hAnsi="Arial" w:cs="Arial"/>
          <w:sz w:val="21"/>
          <w:szCs w:val="21"/>
          <w:lang w:eastAsia="en-AU"/>
        </w:rPr>
        <w:t xml:space="preserve"> </w:t>
      </w:r>
    </w:p>
    <w:p w14:paraId="770599DB" w14:textId="77777777" w:rsidR="007D1757" w:rsidRPr="00FD51A7" w:rsidRDefault="007D1757" w:rsidP="007D1757">
      <w:pPr>
        <w:pStyle w:val="Heading21"/>
        <w:rPr>
          <w:rFonts w:ascii="Arial" w:hAnsi="Arial" w:cs="Arial"/>
          <w:sz w:val="21"/>
          <w:szCs w:val="21"/>
        </w:rPr>
      </w:pPr>
      <w:r w:rsidRPr="00FD51A7">
        <w:rPr>
          <w:rFonts w:ascii="Arial" w:hAnsi="Arial" w:cs="Arial"/>
          <w:sz w:val="21"/>
          <w:szCs w:val="21"/>
        </w:rPr>
        <w:t>How do you plan these works?</w:t>
      </w:r>
    </w:p>
    <w:p w14:paraId="2CEC6DBB" w14:textId="77777777" w:rsidR="007D1757" w:rsidRPr="00FD51A7" w:rsidRDefault="007D1757" w:rsidP="007D1757">
      <w:pPr>
        <w:rPr>
          <w:rFonts w:ascii="Arial" w:hAnsi="Arial" w:cs="Arial"/>
          <w:sz w:val="21"/>
          <w:szCs w:val="21"/>
          <w:lang w:eastAsia="en-AU"/>
        </w:rPr>
      </w:pPr>
      <w:r w:rsidRPr="00FD51A7">
        <w:rPr>
          <w:rFonts w:ascii="Arial" w:hAnsi="Arial" w:cs="Arial"/>
          <w:sz w:val="21"/>
          <w:szCs w:val="21"/>
          <w:lang w:eastAsia="en-AU"/>
        </w:rPr>
        <w:t xml:space="preserve">These works are part of Australia’s critical national infrastructure. They form part of the Western Metro Ring Transmission Grid. As such, any work on high voltage transmission lines are undertaken with the permission of AusNet Services who own and operate this network. </w:t>
      </w:r>
    </w:p>
    <w:p w14:paraId="053A6C7D" w14:textId="77777777" w:rsidR="007D1757" w:rsidRPr="00FD51A7" w:rsidRDefault="007D1757" w:rsidP="007D1757">
      <w:pPr>
        <w:rPr>
          <w:rFonts w:ascii="Arial" w:hAnsi="Arial" w:cs="Arial"/>
          <w:sz w:val="21"/>
          <w:szCs w:val="21"/>
          <w:lang w:eastAsia="en-AU"/>
        </w:rPr>
      </w:pPr>
      <w:r w:rsidRPr="00FD51A7">
        <w:rPr>
          <w:rFonts w:ascii="Arial" w:hAnsi="Arial" w:cs="Arial"/>
          <w:sz w:val="21"/>
          <w:szCs w:val="21"/>
          <w:lang w:eastAsia="en-AU"/>
        </w:rPr>
        <w:t xml:space="preserve">To ensure these works are undertaken by the appropriate expertise, and works are consistent across the nation, the scope of work and timing is determined by CPBJH JV via significant consultation with the owner and operator (AusNet Services). They then issue permits for the work to take place during specific periods of lower demand during the year. </w:t>
      </w:r>
    </w:p>
    <w:p w14:paraId="36770F15" w14:textId="77777777" w:rsidR="00E808E6" w:rsidRDefault="00E808E6">
      <w:pPr>
        <w:rPr>
          <w:rFonts w:ascii="Arial" w:hAnsi="Arial" w:cs="Arial"/>
          <w:b/>
          <w:sz w:val="21"/>
          <w:szCs w:val="21"/>
        </w:rPr>
      </w:pPr>
      <w:r>
        <w:rPr>
          <w:rFonts w:ascii="Arial" w:hAnsi="Arial" w:cs="Arial"/>
          <w:b/>
          <w:sz w:val="21"/>
          <w:szCs w:val="21"/>
        </w:rPr>
        <w:br w:type="page"/>
      </w:r>
    </w:p>
    <w:p w14:paraId="2D60AAD0" w14:textId="3219EB4F" w:rsidR="007D1757" w:rsidRPr="00FD51A7" w:rsidRDefault="00530853" w:rsidP="007D1757">
      <w:pPr>
        <w:rPr>
          <w:rFonts w:ascii="Arial" w:hAnsi="Arial" w:cs="Arial"/>
          <w:b/>
          <w:sz w:val="21"/>
          <w:szCs w:val="21"/>
        </w:rPr>
      </w:pPr>
      <w:r>
        <w:rPr>
          <w:rFonts w:ascii="Arial" w:hAnsi="Arial" w:cs="Arial"/>
          <w:b/>
          <w:sz w:val="21"/>
          <w:szCs w:val="21"/>
        </w:rPr>
        <w:lastRenderedPageBreak/>
        <w:t>When is work starting?</w:t>
      </w:r>
    </w:p>
    <w:p w14:paraId="7085B843" w14:textId="48995C77" w:rsidR="007D1757" w:rsidRDefault="007D1757" w:rsidP="007D1757">
      <w:pPr>
        <w:rPr>
          <w:rFonts w:ascii="Arial" w:hAnsi="Arial" w:cs="Arial"/>
          <w:sz w:val="21"/>
          <w:szCs w:val="21"/>
        </w:rPr>
      </w:pPr>
      <w:r w:rsidRPr="00FD51A7">
        <w:rPr>
          <w:rFonts w:ascii="Arial" w:hAnsi="Arial" w:cs="Arial"/>
          <w:sz w:val="21"/>
          <w:szCs w:val="21"/>
        </w:rPr>
        <w:t xml:space="preserve">Work </w:t>
      </w:r>
      <w:r w:rsidR="00530853">
        <w:rPr>
          <w:rFonts w:ascii="Arial" w:hAnsi="Arial" w:cs="Arial"/>
          <w:sz w:val="21"/>
          <w:szCs w:val="21"/>
        </w:rPr>
        <w:t xml:space="preserve">is </w:t>
      </w:r>
      <w:r w:rsidR="00B04D94">
        <w:rPr>
          <w:rFonts w:ascii="Arial" w:hAnsi="Arial" w:cs="Arial"/>
          <w:sz w:val="21"/>
          <w:szCs w:val="21"/>
        </w:rPr>
        <w:t>due</w:t>
      </w:r>
      <w:r w:rsidR="00530853">
        <w:rPr>
          <w:rFonts w:ascii="Arial" w:hAnsi="Arial" w:cs="Arial"/>
          <w:sz w:val="21"/>
          <w:szCs w:val="21"/>
        </w:rPr>
        <w:t xml:space="preserve"> to</w:t>
      </w:r>
      <w:r w:rsidR="00530853" w:rsidRPr="00FD51A7">
        <w:rPr>
          <w:rFonts w:ascii="Arial" w:hAnsi="Arial" w:cs="Arial"/>
          <w:sz w:val="21"/>
          <w:szCs w:val="21"/>
        </w:rPr>
        <w:t xml:space="preserve"> </w:t>
      </w:r>
      <w:r w:rsidR="00530853">
        <w:rPr>
          <w:rFonts w:ascii="Arial" w:hAnsi="Arial" w:cs="Arial"/>
          <w:sz w:val="21"/>
          <w:szCs w:val="21"/>
        </w:rPr>
        <w:t>start</w:t>
      </w:r>
      <w:r w:rsidR="00530853" w:rsidRPr="00FD51A7">
        <w:rPr>
          <w:rFonts w:ascii="Arial" w:hAnsi="Arial" w:cs="Arial"/>
          <w:sz w:val="21"/>
          <w:szCs w:val="21"/>
        </w:rPr>
        <w:t xml:space="preserve"> </w:t>
      </w:r>
      <w:r w:rsidR="00530853">
        <w:rPr>
          <w:rFonts w:ascii="Arial" w:hAnsi="Arial" w:cs="Arial"/>
          <w:sz w:val="21"/>
          <w:szCs w:val="21"/>
        </w:rPr>
        <w:t xml:space="preserve">near </w:t>
      </w:r>
      <w:r w:rsidRPr="00FD51A7">
        <w:rPr>
          <w:rFonts w:ascii="Arial" w:hAnsi="Arial" w:cs="Arial"/>
          <w:sz w:val="21"/>
          <w:szCs w:val="21"/>
        </w:rPr>
        <w:t>Houston Court on Tuesday 13 August 2019, and</w:t>
      </w:r>
      <w:r w:rsidR="00C94D64">
        <w:rPr>
          <w:rFonts w:ascii="Arial" w:hAnsi="Arial" w:cs="Arial"/>
          <w:sz w:val="21"/>
          <w:szCs w:val="21"/>
        </w:rPr>
        <w:t xml:space="preserve"> is expected to be</w:t>
      </w:r>
      <w:r w:rsidRPr="00FD51A7">
        <w:rPr>
          <w:rFonts w:ascii="Arial" w:hAnsi="Arial" w:cs="Arial"/>
          <w:sz w:val="21"/>
          <w:szCs w:val="21"/>
        </w:rPr>
        <w:t xml:space="preserve"> completed </w:t>
      </w:r>
      <w:r w:rsidR="00C94D64">
        <w:rPr>
          <w:rFonts w:ascii="Arial" w:hAnsi="Arial" w:cs="Arial"/>
          <w:sz w:val="21"/>
          <w:szCs w:val="21"/>
        </w:rPr>
        <w:t xml:space="preserve">on </w:t>
      </w:r>
      <w:r w:rsidRPr="00FD51A7">
        <w:rPr>
          <w:rFonts w:ascii="Arial" w:hAnsi="Arial" w:cs="Arial"/>
          <w:sz w:val="21"/>
          <w:szCs w:val="21"/>
        </w:rPr>
        <w:t xml:space="preserve">Sunday 8 September 2019. </w:t>
      </w:r>
    </w:p>
    <w:p w14:paraId="54FAE636" w14:textId="77777777" w:rsidR="007D1757" w:rsidRPr="00FD51A7" w:rsidRDefault="007D1757" w:rsidP="007D1757">
      <w:pPr>
        <w:rPr>
          <w:rFonts w:ascii="Arial" w:hAnsi="Arial" w:cs="Arial"/>
          <w:b/>
          <w:sz w:val="21"/>
          <w:szCs w:val="21"/>
        </w:rPr>
      </w:pPr>
      <w:r w:rsidRPr="00FD51A7">
        <w:rPr>
          <w:rFonts w:ascii="Arial" w:hAnsi="Arial" w:cs="Arial"/>
          <w:b/>
          <w:sz w:val="21"/>
          <w:szCs w:val="21"/>
        </w:rPr>
        <w:t>What are your working hours?</w:t>
      </w:r>
    </w:p>
    <w:p w14:paraId="385E99D5"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The assets being worked on are very important to Victoria’s electricity network, so we are required to complete each phase of works as quickly as possible. </w:t>
      </w:r>
    </w:p>
    <w:p w14:paraId="20404FA8"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Works will </w:t>
      </w:r>
      <w:r w:rsidRPr="00FD51A7">
        <w:rPr>
          <w:rFonts w:ascii="Arial" w:hAnsi="Arial" w:cs="Arial"/>
          <w:color w:val="000000" w:themeColor="text1"/>
          <w:sz w:val="21"/>
          <w:szCs w:val="21"/>
        </w:rPr>
        <w:t>be undertaken between 6am – 8pm, 7 days a week</w:t>
      </w:r>
      <w:r w:rsidRPr="00FD51A7">
        <w:rPr>
          <w:rFonts w:ascii="Arial" w:hAnsi="Arial" w:cs="Arial"/>
          <w:sz w:val="21"/>
          <w:szCs w:val="21"/>
        </w:rPr>
        <w:t xml:space="preserve">. Weekend work is required, including Sundays, as part of this program. The vast majority of these works need to be completed during the day for safety reasons. </w:t>
      </w:r>
    </w:p>
    <w:p w14:paraId="5E3C9A40"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Works may be required at night to restring the powerlines. If this is required, we will provide more information to impacted residents. </w:t>
      </w:r>
    </w:p>
    <w:p w14:paraId="55F66842" w14:textId="77777777" w:rsidR="007D1757" w:rsidRPr="00FD51A7" w:rsidRDefault="007D1757" w:rsidP="007D1757">
      <w:pPr>
        <w:rPr>
          <w:rFonts w:ascii="Arial" w:hAnsi="Arial" w:cs="Arial"/>
          <w:b/>
          <w:sz w:val="21"/>
          <w:szCs w:val="21"/>
        </w:rPr>
      </w:pPr>
      <w:r w:rsidRPr="00FD51A7">
        <w:rPr>
          <w:rFonts w:ascii="Arial" w:hAnsi="Arial" w:cs="Arial"/>
          <w:b/>
          <w:sz w:val="21"/>
          <w:szCs w:val="21"/>
        </w:rPr>
        <w:t>Will there be power outages during this work?</w:t>
      </w:r>
    </w:p>
    <w:p w14:paraId="690A921A" w14:textId="73BE3DDD" w:rsidR="007D1757" w:rsidRPr="00FD51A7" w:rsidRDefault="007D1757" w:rsidP="007D1757">
      <w:pPr>
        <w:rPr>
          <w:rFonts w:ascii="Arial" w:hAnsi="Arial" w:cs="Arial"/>
          <w:sz w:val="21"/>
          <w:szCs w:val="21"/>
        </w:rPr>
      </w:pPr>
      <w:r w:rsidRPr="00FD51A7">
        <w:rPr>
          <w:rFonts w:ascii="Arial" w:hAnsi="Arial" w:cs="Arial"/>
          <w:sz w:val="21"/>
          <w:szCs w:val="21"/>
        </w:rPr>
        <w:t>There will be no power outages that affect residents. There will be an outage of the high voltage power lines allow the AusNet Services teams to safely work on the lines</w:t>
      </w:r>
      <w:r w:rsidR="00CF259C">
        <w:rPr>
          <w:rFonts w:ascii="Arial" w:hAnsi="Arial" w:cs="Arial"/>
          <w:sz w:val="21"/>
          <w:szCs w:val="21"/>
        </w:rPr>
        <w:t xml:space="preserve"> but this won’t affect power supplies to residential properties</w:t>
      </w:r>
      <w:r w:rsidRPr="00FD51A7">
        <w:rPr>
          <w:rFonts w:ascii="Arial" w:hAnsi="Arial" w:cs="Arial"/>
          <w:sz w:val="21"/>
          <w:szCs w:val="21"/>
        </w:rPr>
        <w:t xml:space="preserve">. </w:t>
      </w:r>
    </w:p>
    <w:p w14:paraId="5593DF63" w14:textId="77777777" w:rsidR="007D1757" w:rsidRPr="00FD51A7" w:rsidRDefault="007D1757" w:rsidP="007D1757">
      <w:pPr>
        <w:spacing w:line="240" w:lineRule="auto"/>
        <w:rPr>
          <w:rFonts w:ascii="Arial" w:hAnsi="Arial" w:cs="Arial"/>
          <w:b/>
          <w:color w:val="000000" w:themeColor="text1"/>
          <w:sz w:val="21"/>
          <w:szCs w:val="21"/>
        </w:rPr>
      </w:pPr>
      <w:r w:rsidRPr="00FD51A7">
        <w:rPr>
          <w:rFonts w:ascii="Arial" w:hAnsi="Arial" w:cs="Arial"/>
          <w:b/>
          <w:color w:val="000000" w:themeColor="text1"/>
          <w:sz w:val="21"/>
          <w:szCs w:val="21"/>
        </w:rPr>
        <w:t xml:space="preserve">How do you plan on minimising noise impacts? </w:t>
      </w:r>
    </w:p>
    <w:p w14:paraId="24EDC10B" w14:textId="77777777" w:rsidR="007D1757" w:rsidRPr="00FD51A7" w:rsidRDefault="007D1757" w:rsidP="007D1757">
      <w:pPr>
        <w:rPr>
          <w:rFonts w:ascii="Arial" w:hAnsi="Arial" w:cs="Arial"/>
          <w:color w:val="000000" w:themeColor="text1"/>
          <w:sz w:val="21"/>
          <w:szCs w:val="21"/>
        </w:rPr>
      </w:pPr>
      <w:r w:rsidRPr="00FD51A7">
        <w:rPr>
          <w:rFonts w:ascii="Arial" w:hAnsi="Arial" w:cs="Arial"/>
          <w:color w:val="000000" w:themeColor="text1"/>
          <w:sz w:val="21"/>
          <w:szCs w:val="21"/>
        </w:rPr>
        <w:t>Majority of the works are planned to be undertaken during the day to minimise night time noise impacts. If however, we find that some works need to be done at night, the project team will be in touch with residents so they are aware of this in advance.</w:t>
      </w:r>
    </w:p>
    <w:p w14:paraId="501381EF" w14:textId="77777777" w:rsidR="007D1757" w:rsidRPr="00FD51A7" w:rsidRDefault="007D1757" w:rsidP="007D1757">
      <w:pPr>
        <w:rPr>
          <w:rFonts w:ascii="Arial" w:hAnsi="Arial" w:cs="Arial"/>
          <w:b/>
          <w:sz w:val="21"/>
          <w:szCs w:val="21"/>
        </w:rPr>
      </w:pPr>
      <w:r w:rsidRPr="00FD51A7">
        <w:rPr>
          <w:rFonts w:ascii="Arial" w:hAnsi="Arial" w:cs="Arial"/>
          <w:b/>
          <w:sz w:val="21"/>
          <w:szCs w:val="21"/>
        </w:rPr>
        <w:t xml:space="preserve">What type of work can we expect to see? </w:t>
      </w:r>
    </w:p>
    <w:p w14:paraId="176C9DD8" w14:textId="3E7D28A2" w:rsidR="007D1757" w:rsidRPr="00FD51A7" w:rsidRDefault="007D1757" w:rsidP="007D1757">
      <w:pPr>
        <w:rPr>
          <w:rFonts w:ascii="Arial" w:hAnsi="Arial" w:cs="Arial"/>
          <w:sz w:val="21"/>
          <w:szCs w:val="21"/>
        </w:rPr>
      </w:pPr>
      <w:r w:rsidRPr="00FD51A7">
        <w:rPr>
          <w:rFonts w:ascii="Arial" w:hAnsi="Arial" w:cs="Arial"/>
          <w:sz w:val="21"/>
          <w:szCs w:val="21"/>
        </w:rPr>
        <w:t xml:space="preserve">The replacement of lattice towers with monopoles involves installing the monopole foundations and piles. Concrete is poured and then cured for 28 days. </w:t>
      </w:r>
      <w:r w:rsidR="00B04D94">
        <w:rPr>
          <w:rFonts w:ascii="Arial" w:hAnsi="Arial" w:cs="Arial"/>
          <w:sz w:val="21"/>
          <w:szCs w:val="21"/>
        </w:rPr>
        <w:t xml:space="preserve">These works have already been completed near Houston Court. </w:t>
      </w:r>
    </w:p>
    <w:p w14:paraId="3CF03026" w14:textId="488F87A7" w:rsidR="007D1757" w:rsidRPr="00FD51A7" w:rsidRDefault="007D1757" w:rsidP="007D1757">
      <w:pPr>
        <w:rPr>
          <w:rStyle w:val="Emphasis"/>
          <w:rFonts w:ascii="Arial" w:hAnsi="Arial" w:cs="Arial"/>
          <w:i w:val="0"/>
          <w:iCs w:val="0"/>
          <w:sz w:val="21"/>
          <w:szCs w:val="21"/>
        </w:rPr>
      </w:pPr>
      <w:r w:rsidRPr="00FD51A7">
        <w:rPr>
          <w:rFonts w:ascii="Arial" w:hAnsi="Arial" w:cs="Arial"/>
          <w:sz w:val="21"/>
          <w:szCs w:val="21"/>
        </w:rPr>
        <w:t xml:space="preserve">After the concrete has cured, the tops of the poles will be installed. This will require a crane to lift the new poles in to place. Then powerlines will be progressively transferred from the existing lattice tower to the new monopole. Once this has been completed, the existing lattice tower will be dismantled and removed.  </w:t>
      </w:r>
    </w:p>
    <w:p w14:paraId="657402FC" w14:textId="77777777" w:rsidR="007D1757" w:rsidRPr="00FD51A7" w:rsidRDefault="007D1757" w:rsidP="007D1757">
      <w:pPr>
        <w:pStyle w:val="Heading21"/>
        <w:rPr>
          <w:rStyle w:val="Emphasis"/>
          <w:rFonts w:ascii="Arial" w:hAnsi="Arial" w:cs="Arial"/>
          <w:i w:val="0"/>
          <w:sz w:val="21"/>
          <w:szCs w:val="21"/>
        </w:rPr>
      </w:pPr>
      <w:r w:rsidRPr="00FD51A7">
        <w:rPr>
          <w:rStyle w:val="Emphasis"/>
          <w:rFonts w:ascii="Arial" w:hAnsi="Arial" w:cs="Arial"/>
          <w:i w:val="0"/>
          <w:sz w:val="21"/>
          <w:szCs w:val="21"/>
        </w:rPr>
        <w:t>What if my property is damaged during these works? Will you inspect my property?</w:t>
      </w:r>
    </w:p>
    <w:p w14:paraId="2EA36DF1"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Property condition reports have been carried out across the project alignment. We continue to encourage residents who live within 50m of the works area to take up the offer of having a property condition report completed on their homes if they have not already done so. </w:t>
      </w:r>
    </w:p>
    <w:p w14:paraId="4EBD7BB6" w14:textId="77777777" w:rsidR="007D1757" w:rsidRPr="00FD51A7" w:rsidRDefault="007D1757" w:rsidP="007D1757">
      <w:pPr>
        <w:rPr>
          <w:rFonts w:ascii="Arial" w:hAnsi="Arial" w:cs="Arial"/>
          <w:b/>
          <w:sz w:val="21"/>
          <w:szCs w:val="21"/>
        </w:rPr>
      </w:pPr>
      <w:r w:rsidRPr="00FD51A7">
        <w:rPr>
          <w:rFonts w:ascii="Arial" w:hAnsi="Arial" w:cs="Arial"/>
          <w:b/>
          <w:sz w:val="21"/>
          <w:szCs w:val="21"/>
        </w:rPr>
        <w:t>I’m concerned about dust, what steps will you take to reduce dust?</w:t>
      </w:r>
    </w:p>
    <w:p w14:paraId="563FC1B1"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A water truck (or similar) will be present when required on site and used to spray down any work areas in order to suppress dust. Work sites are constantly monitored and if any dust is identified, trucks are covered and are wetted down immediately. </w:t>
      </w:r>
      <w:bookmarkStart w:id="1" w:name="_Hlk1041899"/>
    </w:p>
    <w:bookmarkEnd w:id="1"/>
    <w:p w14:paraId="66F69590" w14:textId="77777777" w:rsidR="007D1757" w:rsidRPr="00FD51A7" w:rsidRDefault="007D1757" w:rsidP="007D1757">
      <w:pPr>
        <w:rPr>
          <w:rFonts w:ascii="Arial" w:hAnsi="Arial" w:cs="Arial"/>
          <w:b/>
          <w:sz w:val="21"/>
          <w:szCs w:val="21"/>
        </w:rPr>
      </w:pPr>
      <w:r w:rsidRPr="00FD51A7">
        <w:rPr>
          <w:rFonts w:ascii="Arial" w:hAnsi="Arial" w:cs="Arial"/>
          <w:b/>
          <w:sz w:val="21"/>
          <w:szCs w:val="21"/>
        </w:rPr>
        <w:t>What disruption can we expect?</w:t>
      </w:r>
    </w:p>
    <w:p w14:paraId="1CD4B598" w14:textId="77777777" w:rsidR="007D1757" w:rsidRPr="00FD51A7" w:rsidRDefault="007D1757" w:rsidP="007D1757">
      <w:pPr>
        <w:rPr>
          <w:rFonts w:ascii="Arial" w:hAnsi="Arial" w:cs="Arial"/>
          <w:sz w:val="21"/>
          <w:szCs w:val="21"/>
        </w:rPr>
      </w:pPr>
      <w:r w:rsidRPr="00FD51A7">
        <w:rPr>
          <w:rFonts w:ascii="Arial" w:hAnsi="Arial" w:cs="Arial"/>
          <w:sz w:val="21"/>
          <w:szCs w:val="21"/>
        </w:rPr>
        <w:t xml:space="preserve">Residents can expect some construction noise and an increase in construction vehicles in some locations. Cranes and </w:t>
      </w:r>
      <w:r w:rsidR="00C94D64">
        <w:rPr>
          <w:rFonts w:ascii="Arial" w:hAnsi="Arial" w:cs="Arial"/>
          <w:sz w:val="21"/>
          <w:szCs w:val="21"/>
        </w:rPr>
        <w:t>elevated work p</w:t>
      </w:r>
      <w:r w:rsidRPr="00FD51A7">
        <w:rPr>
          <w:rFonts w:ascii="Arial" w:hAnsi="Arial" w:cs="Arial"/>
          <w:sz w:val="21"/>
          <w:szCs w:val="21"/>
        </w:rPr>
        <w:t xml:space="preserve">latforms will be required to lift the </w:t>
      </w:r>
      <w:r w:rsidR="00C94D64">
        <w:rPr>
          <w:rFonts w:ascii="Arial" w:hAnsi="Arial" w:cs="Arial"/>
          <w:sz w:val="21"/>
          <w:szCs w:val="21"/>
        </w:rPr>
        <w:t>monopole into place.</w:t>
      </w:r>
    </w:p>
    <w:p w14:paraId="298FE031" w14:textId="77777777" w:rsidR="00E808E6" w:rsidRDefault="00E808E6">
      <w:pPr>
        <w:rPr>
          <w:rFonts w:ascii="Arial" w:hAnsi="Arial" w:cs="Arial"/>
          <w:b/>
          <w:sz w:val="21"/>
          <w:szCs w:val="21"/>
          <w:lang w:eastAsia="en-AU"/>
        </w:rPr>
      </w:pPr>
      <w:r>
        <w:rPr>
          <w:rFonts w:ascii="Arial" w:hAnsi="Arial" w:cs="Arial"/>
          <w:b/>
          <w:sz w:val="21"/>
          <w:szCs w:val="21"/>
          <w:lang w:eastAsia="en-AU"/>
        </w:rPr>
        <w:br w:type="page"/>
      </w:r>
    </w:p>
    <w:p w14:paraId="27473A7F" w14:textId="108A6D4D" w:rsidR="007D1757" w:rsidRPr="00FD51A7" w:rsidRDefault="007D1757" w:rsidP="007D1757">
      <w:pPr>
        <w:rPr>
          <w:rFonts w:ascii="Arial" w:hAnsi="Arial" w:cs="Arial"/>
          <w:b/>
          <w:sz w:val="21"/>
          <w:szCs w:val="21"/>
          <w:lang w:eastAsia="en-AU"/>
        </w:rPr>
      </w:pPr>
      <w:r w:rsidRPr="00FD51A7">
        <w:rPr>
          <w:rFonts w:ascii="Arial" w:hAnsi="Arial" w:cs="Arial"/>
          <w:b/>
          <w:sz w:val="21"/>
          <w:szCs w:val="21"/>
          <w:lang w:eastAsia="en-AU"/>
        </w:rPr>
        <w:lastRenderedPageBreak/>
        <w:t>How will you keep me informed about these works? What happens if things change?</w:t>
      </w:r>
    </w:p>
    <w:p w14:paraId="16B03042" w14:textId="77777777" w:rsidR="00B04D94" w:rsidRDefault="007D1757" w:rsidP="007D1757">
      <w:pPr>
        <w:rPr>
          <w:rFonts w:ascii="Arial" w:hAnsi="Arial" w:cs="Arial"/>
          <w:sz w:val="21"/>
          <w:szCs w:val="21"/>
          <w:lang w:eastAsia="en-AU"/>
        </w:rPr>
      </w:pPr>
      <w:r w:rsidRPr="00FD51A7">
        <w:rPr>
          <w:rFonts w:ascii="Arial" w:hAnsi="Arial" w:cs="Arial"/>
          <w:sz w:val="21"/>
          <w:szCs w:val="21"/>
          <w:lang w:eastAsia="en-AU"/>
        </w:rPr>
        <w:t xml:space="preserve">We will be conducting 1:1 meetings with highly impacted residents and other stakeholders to explain the works and ensure the community understands the 220kV relocation activity. </w:t>
      </w:r>
    </w:p>
    <w:p w14:paraId="729BEF67" w14:textId="1A807427" w:rsidR="007D1757" w:rsidRPr="00FD51A7" w:rsidRDefault="007D1757" w:rsidP="007D1757">
      <w:pPr>
        <w:rPr>
          <w:rFonts w:ascii="Arial" w:hAnsi="Arial" w:cs="Arial"/>
          <w:sz w:val="21"/>
          <w:szCs w:val="21"/>
          <w:lang w:eastAsia="en-AU"/>
        </w:rPr>
      </w:pPr>
      <w:r w:rsidRPr="00FD51A7">
        <w:rPr>
          <w:rFonts w:ascii="Arial" w:hAnsi="Arial" w:cs="Arial"/>
          <w:sz w:val="21"/>
          <w:szCs w:val="21"/>
          <w:lang w:eastAsia="en-AU"/>
        </w:rPr>
        <w:t xml:space="preserve">In addition, we will be issuing notifications </w:t>
      </w:r>
      <w:r w:rsidR="00C94D64">
        <w:rPr>
          <w:rFonts w:ascii="Arial" w:hAnsi="Arial" w:cs="Arial"/>
          <w:sz w:val="21"/>
          <w:szCs w:val="21"/>
          <w:lang w:eastAsia="en-AU"/>
        </w:rPr>
        <w:t xml:space="preserve">to advise of any </w:t>
      </w:r>
      <w:r w:rsidR="00B04D94">
        <w:rPr>
          <w:rFonts w:ascii="Arial" w:hAnsi="Arial" w:cs="Arial"/>
          <w:sz w:val="21"/>
          <w:szCs w:val="21"/>
          <w:lang w:eastAsia="en-AU"/>
        </w:rPr>
        <w:t>localised impacts</w:t>
      </w:r>
      <w:r w:rsidRPr="00FD51A7">
        <w:rPr>
          <w:rFonts w:ascii="Arial" w:hAnsi="Arial" w:cs="Arial"/>
          <w:sz w:val="21"/>
          <w:szCs w:val="21"/>
          <w:lang w:eastAsia="en-AU"/>
        </w:rPr>
        <w:t xml:space="preserve"> to residents and businesses surrounding the works area</w:t>
      </w:r>
      <w:r w:rsidR="00B04D94">
        <w:rPr>
          <w:rFonts w:ascii="Arial" w:hAnsi="Arial" w:cs="Arial"/>
          <w:sz w:val="21"/>
          <w:szCs w:val="21"/>
          <w:lang w:eastAsia="en-AU"/>
        </w:rPr>
        <w:t xml:space="preserve"> and installing onsite signage</w:t>
      </w:r>
      <w:r w:rsidRPr="00FD51A7">
        <w:rPr>
          <w:rFonts w:ascii="Arial" w:hAnsi="Arial" w:cs="Arial"/>
          <w:sz w:val="21"/>
          <w:szCs w:val="21"/>
          <w:lang w:eastAsia="en-AU"/>
        </w:rPr>
        <w:t>. Details will also be published on the project website</w:t>
      </w:r>
      <w:r w:rsidR="00B04D94">
        <w:rPr>
          <w:rFonts w:ascii="Arial" w:hAnsi="Arial" w:cs="Arial"/>
          <w:sz w:val="21"/>
          <w:szCs w:val="21"/>
          <w:lang w:eastAsia="en-AU"/>
        </w:rPr>
        <w:t xml:space="preserve"> and</w:t>
      </w:r>
      <w:r w:rsidRPr="00FD51A7">
        <w:rPr>
          <w:rFonts w:ascii="Arial" w:hAnsi="Arial" w:cs="Arial"/>
          <w:sz w:val="21"/>
          <w:szCs w:val="21"/>
          <w:lang w:eastAsia="en-AU"/>
        </w:rPr>
        <w:t xml:space="preserve"> on </w:t>
      </w:r>
      <w:r w:rsidR="00B04D94">
        <w:rPr>
          <w:rFonts w:ascii="Arial" w:hAnsi="Arial" w:cs="Arial"/>
          <w:sz w:val="21"/>
          <w:szCs w:val="21"/>
          <w:lang w:eastAsia="en-AU"/>
        </w:rPr>
        <w:t xml:space="preserve">our </w:t>
      </w:r>
      <w:r w:rsidRPr="00FD51A7">
        <w:rPr>
          <w:rFonts w:ascii="Arial" w:hAnsi="Arial" w:cs="Arial"/>
          <w:sz w:val="21"/>
          <w:szCs w:val="21"/>
          <w:lang w:eastAsia="en-AU"/>
        </w:rPr>
        <w:t>social media</w:t>
      </w:r>
      <w:r w:rsidR="00B04D94">
        <w:rPr>
          <w:rFonts w:ascii="Arial" w:hAnsi="Arial" w:cs="Arial"/>
          <w:sz w:val="21"/>
          <w:szCs w:val="21"/>
          <w:lang w:eastAsia="en-AU"/>
        </w:rPr>
        <w:t xml:space="preserve"> channels</w:t>
      </w:r>
      <w:r w:rsidRPr="00FD51A7">
        <w:rPr>
          <w:rFonts w:ascii="Arial" w:hAnsi="Arial" w:cs="Arial"/>
          <w:sz w:val="21"/>
          <w:szCs w:val="21"/>
          <w:lang w:eastAsia="en-AU"/>
        </w:rPr>
        <w:t xml:space="preserve">. </w:t>
      </w:r>
    </w:p>
    <w:p w14:paraId="633C3761" w14:textId="77777777" w:rsidR="007D1757" w:rsidRPr="00FD51A7" w:rsidRDefault="007D1757" w:rsidP="007D1757">
      <w:pPr>
        <w:rPr>
          <w:rFonts w:ascii="Arial" w:hAnsi="Arial" w:cs="Arial"/>
          <w:b/>
          <w:sz w:val="21"/>
          <w:szCs w:val="21"/>
          <w:lang w:eastAsia="en-AU"/>
        </w:rPr>
      </w:pPr>
      <w:r w:rsidRPr="00FD51A7">
        <w:rPr>
          <w:rFonts w:ascii="Arial" w:hAnsi="Arial" w:cs="Arial"/>
          <w:b/>
          <w:sz w:val="21"/>
          <w:szCs w:val="21"/>
          <w:lang w:eastAsia="en-AU"/>
        </w:rPr>
        <w:t xml:space="preserve">Who can I talk to about these works? </w:t>
      </w:r>
    </w:p>
    <w:p w14:paraId="182572E9" w14:textId="77777777" w:rsidR="007D1757" w:rsidRPr="00FD51A7" w:rsidRDefault="007D1757" w:rsidP="007D1757">
      <w:pPr>
        <w:spacing w:line="240" w:lineRule="auto"/>
        <w:rPr>
          <w:rFonts w:ascii="Arial" w:hAnsi="Arial" w:cs="Arial"/>
          <w:sz w:val="21"/>
          <w:szCs w:val="21"/>
          <w:lang w:eastAsia="en-AU"/>
        </w:rPr>
      </w:pPr>
      <w:r w:rsidRPr="00FD51A7">
        <w:rPr>
          <w:rFonts w:ascii="Arial" w:hAnsi="Arial" w:cs="Arial"/>
          <w:sz w:val="21"/>
          <w:szCs w:val="21"/>
          <w:lang w:eastAsia="en-AU"/>
        </w:rPr>
        <w:t>Please contact one of the project team via one of the following channels:</w:t>
      </w:r>
    </w:p>
    <w:p w14:paraId="6FB612FB"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Project call centre 1800 105 105</w:t>
      </w:r>
    </w:p>
    <w:p w14:paraId="37032C2F"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Interpreter services 13 14 15</w:t>
      </w:r>
    </w:p>
    <w:p w14:paraId="0FC2CA70"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 xml:space="preserve">Hearing or speech impaired, contact us through the National Relay Service: </w:t>
      </w:r>
      <w:hyperlink r:id="rId9" w:history="1">
        <w:r w:rsidRPr="00FD51A7">
          <w:rPr>
            <w:rStyle w:val="Hyperlink"/>
            <w:rFonts w:ascii="Arial" w:hAnsi="Arial" w:cs="Arial"/>
            <w:sz w:val="21"/>
            <w:szCs w:val="21"/>
            <w:lang w:eastAsia="en-AU"/>
          </w:rPr>
          <w:t>www.relayservices.gov.au</w:t>
        </w:r>
      </w:hyperlink>
    </w:p>
    <w:p w14:paraId="3EDCE97A" w14:textId="77777777" w:rsidR="007D1757" w:rsidRPr="00FD51A7" w:rsidRDefault="007D1757" w:rsidP="007D1757">
      <w:pPr>
        <w:spacing w:after="0" w:line="240" w:lineRule="auto"/>
        <w:rPr>
          <w:rFonts w:ascii="Arial" w:hAnsi="Arial" w:cs="Arial"/>
          <w:sz w:val="21"/>
          <w:szCs w:val="21"/>
          <w:lang w:eastAsia="en-AU"/>
        </w:rPr>
      </w:pPr>
    </w:p>
    <w:p w14:paraId="3BF5CF67"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For more information about the project:</w:t>
      </w:r>
    </w:p>
    <w:p w14:paraId="60227357"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 xml:space="preserve">Website: westgatetunnelproject.vic.gov.au </w:t>
      </w:r>
    </w:p>
    <w:p w14:paraId="24AFB10A" w14:textId="77777777" w:rsidR="007D1757" w:rsidRPr="00FD51A7" w:rsidRDefault="007D1757" w:rsidP="007D1757">
      <w:pPr>
        <w:spacing w:after="0" w:line="240" w:lineRule="auto"/>
        <w:rPr>
          <w:rFonts w:ascii="Arial" w:hAnsi="Arial" w:cs="Arial"/>
          <w:sz w:val="21"/>
          <w:szCs w:val="21"/>
          <w:lang w:eastAsia="en-AU"/>
        </w:rPr>
      </w:pPr>
      <w:r w:rsidRPr="00FD51A7">
        <w:rPr>
          <w:rFonts w:ascii="Arial" w:hAnsi="Arial" w:cs="Arial"/>
          <w:sz w:val="21"/>
          <w:szCs w:val="21"/>
          <w:lang w:eastAsia="en-AU"/>
        </w:rPr>
        <w:t xml:space="preserve">Email: </w:t>
      </w:r>
      <w:hyperlink r:id="rId10" w:history="1">
        <w:r w:rsidRPr="00FD51A7">
          <w:rPr>
            <w:rStyle w:val="Hyperlink"/>
            <w:rFonts w:ascii="Arial" w:hAnsi="Arial" w:cs="Arial"/>
            <w:sz w:val="21"/>
            <w:szCs w:val="21"/>
            <w:lang w:eastAsia="en-AU"/>
          </w:rPr>
          <w:t>info@wgta.vic.gov.au</w:t>
        </w:r>
      </w:hyperlink>
    </w:p>
    <w:p w14:paraId="03279DB6" w14:textId="77777777" w:rsidR="00604425" w:rsidRPr="00FD51A7" w:rsidRDefault="007D1757" w:rsidP="007D1757">
      <w:pPr>
        <w:spacing w:line="240" w:lineRule="auto"/>
        <w:rPr>
          <w:rFonts w:ascii="Arial" w:hAnsi="Arial" w:cs="Arial"/>
          <w:sz w:val="21"/>
          <w:szCs w:val="21"/>
          <w:lang w:eastAsia="en-AU"/>
        </w:rPr>
      </w:pPr>
      <w:r w:rsidRPr="00FD51A7">
        <w:rPr>
          <w:rFonts w:ascii="Arial" w:hAnsi="Arial" w:cs="Arial"/>
          <w:sz w:val="21"/>
          <w:szCs w:val="21"/>
          <w:lang w:eastAsia="en-AU"/>
        </w:rPr>
        <w:t>Facebook: facebook.com/westgatetunnelproject / Twitter: @westgatetunne</w:t>
      </w:r>
      <w:bookmarkEnd w:id="0"/>
      <w:r w:rsidRPr="00FD51A7">
        <w:rPr>
          <w:rFonts w:ascii="Arial" w:hAnsi="Arial" w:cs="Arial"/>
          <w:sz w:val="21"/>
          <w:szCs w:val="21"/>
          <w:lang w:eastAsia="en-AU"/>
        </w:rPr>
        <w:t>l</w:t>
      </w:r>
    </w:p>
    <w:p w14:paraId="21D9F0C3" w14:textId="77777777" w:rsidR="00604425" w:rsidRPr="00FD51A7" w:rsidRDefault="00604425">
      <w:pPr>
        <w:rPr>
          <w:rFonts w:ascii="Arial" w:hAnsi="Arial" w:cs="Arial"/>
          <w:sz w:val="21"/>
          <w:szCs w:val="21"/>
          <w:lang w:eastAsia="en-AU"/>
        </w:rPr>
      </w:pPr>
      <w:r w:rsidRPr="00FD51A7">
        <w:rPr>
          <w:rFonts w:ascii="Arial" w:hAnsi="Arial" w:cs="Arial"/>
          <w:sz w:val="21"/>
          <w:szCs w:val="21"/>
          <w:lang w:eastAsia="en-AU"/>
        </w:rPr>
        <w:br w:type="page"/>
      </w:r>
    </w:p>
    <w:p w14:paraId="40F631AC" w14:textId="77777777" w:rsidR="00604425" w:rsidRPr="00FD51A7" w:rsidRDefault="00604425" w:rsidP="00604425">
      <w:pPr>
        <w:pStyle w:val="WGTP"/>
        <w:rPr>
          <w:rFonts w:ascii="Arial" w:hAnsi="Arial" w:cs="Arial"/>
          <w:b/>
          <w:color w:val="00B7BD"/>
          <w:sz w:val="28"/>
        </w:rPr>
      </w:pPr>
      <w:r w:rsidRPr="00FD51A7">
        <w:rPr>
          <w:rFonts w:ascii="Arial" w:hAnsi="Arial" w:cs="Arial"/>
          <w:b/>
          <w:color w:val="00B7BD"/>
          <w:sz w:val="28"/>
        </w:rPr>
        <w:lastRenderedPageBreak/>
        <w:t>Q&amp;A – 220kV power relocation works</w:t>
      </w:r>
    </w:p>
    <w:p w14:paraId="3FDC733E" w14:textId="77777777" w:rsidR="00604425" w:rsidRPr="00FD51A7" w:rsidRDefault="00604425" w:rsidP="00604425">
      <w:pPr>
        <w:pStyle w:val="WGTP"/>
        <w:rPr>
          <w:rFonts w:ascii="Arial" w:hAnsi="Arial" w:cs="Arial"/>
          <w:b/>
          <w:color w:val="00B7BD"/>
          <w:sz w:val="28"/>
        </w:rPr>
      </w:pPr>
      <w:r w:rsidRPr="00FD51A7">
        <w:rPr>
          <w:rFonts w:ascii="Arial" w:hAnsi="Arial" w:cs="Arial"/>
          <w:b/>
          <w:color w:val="00B7BD"/>
          <w:sz w:val="28"/>
        </w:rPr>
        <w:t>Houston Court</w:t>
      </w:r>
    </w:p>
    <w:p w14:paraId="073DF09C" w14:textId="77777777" w:rsidR="00604425" w:rsidRPr="00FD51A7" w:rsidRDefault="00604425" w:rsidP="00604425">
      <w:pPr>
        <w:rPr>
          <w:rFonts w:ascii="Arial" w:hAnsi="Arial" w:cs="Arial"/>
          <w:b/>
          <w:sz w:val="21"/>
          <w:szCs w:val="21"/>
        </w:rPr>
      </w:pPr>
      <w:r w:rsidRPr="00FD51A7">
        <w:rPr>
          <w:rFonts w:ascii="Arial" w:hAnsi="Arial" w:cs="Arial"/>
          <w:b/>
          <w:sz w:val="21"/>
          <w:szCs w:val="21"/>
        </w:rPr>
        <w:t>What works are being undertaken at Houston Court and why?</w:t>
      </w:r>
    </w:p>
    <w:p w14:paraId="6E445767" w14:textId="77777777" w:rsidR="00604425" w:rsidRPr="00FD51A7" w:rsidRDefault="00604425" w:rsidP="00604425">
      <w:pPr>
        <w:pStyle w:val="L1"/>
        <w:spacing w:after="60"/>
        <w:rPr>
          <w:sz w:val="21"/>
          <w:szCs w:val="21"/>
        </w:rPr>
      </w:pPr>
      <w:r w:rsidRPr="00FD51A7">
        <w:rPr>
          <w:color w:val="auto"/>
          <w:sz w:val="21"/>
          <w:szCs w:val="21"/>
        </w:rPr>
        <w:t xml:space="preserve">To make way for the widening of the West Gate Freeway, we need to safely relocate high voltage power lines to a new monopole. Once these power lines have been relocated, we will remove the existing lattice tower adjacent to Houston Court, within the West Gate Tunnel Project construction area. </w:t>
      </w:r>
      <w:r w:rsidRPr="00FD51A7">
        <w:rPr>
          <w:color w:val="auto"/>
          <w:sz w:val="21"/>
          <w:szCs w:val="21"/>
        </w:rPr>
        <w:br/>
      </w:r>
      <w:r w:rsidRPr="00FD51A7">
        <w:rPr>
          <w:sz w:val="21"/>
          <w:szCs w:val="21"/>
        </w:rPr>
        <w:br/>
      </w:r>
      <w:r w:rsidRPr="00FD51A7">
        <w:rPr>
          <w:color w:val="auto"/>
          <w:sz w:val="21"/>
          <w:szCs w:val="21"/>
        </w:rPr>
        <w:t xml:space="preserve">To undertake this work, we will be progressively transferring overhead cables from the lattice tower to the monopole. </w:t>
      </w:r>
    </w:p>
    <w:p w14:paraId="4ED9F63D" w14:textId="77777777" w:rsidR="00604425" w:rsidRPr="00FD51A7" w:rsidRDefault="00604425" w:rsidP="00604425">
      <w:pPr>
        <w:pStyle w:val="L1"/>
        <w:spacing w:after="60"/>
        <w:rPr>
          <w:color w:val="auto"/>
          <w:sz w:val="21"/>
          <w:szCs w:val="21"/>
        </w:rPr>
      </w:pPr>
    </w:p>
    <w:p w14:paraId="1AC86AB0" w14:textId="632F0A2F" w:rsidR="00604425" w:rsidRPr="00FD51A7" w:rsidRDefault="00604425" w:rsidP="009628A3">
      <w:pPr>
        <w:rPr>
          <w:rFonts w:ascii="Arial" w:hAnsi="Arial" w:cs="Arial"/>
          <w:b/>
          <w:sz w:val="21"/>
          <w:szCs w:val="21"/>
        </w:rPr>
      </w:pPr>
      <w:r w:rsidRPr="00FD51A7">
        <w:rPr>
          <w:rFonts w:ascii="Arial" w:hAnsi="Arial" w:cs="Arial"/>
          <w:b/>
          <w:sz w:val="21"/>
          <w:szCs w:val="21"/>
        </w:rPr>
        <w:t>What disruptions will there be?</w:t>
      </w:r>
    </w:p>
    <w:p w14:paraId="15B1A454" w14:textId="77777777" w:rsidR="00604425" w:rsidRPr="00FD51A7" w:rsidRDefault="00604425" w:rsidP="00604425">
      <w:pPr>
        <w:rPr>
          <w:rFonts w:ascii="Arial" w:hAnsi="Arial" w:cs="Arial"/>
          <w:sz w:val="21"/>
          <w:szCs w:val="21"/>
        </w:rPr>
      </w:pPr>
      <w:r w:rsidRPr="00FD51A7">
        <w:rPr>
          <w:rFonts w:ascii="Arial" w:hAnsi="Arial" w:cs="Arial"/>
          <w:sz w:val="21"/>
          <w:szCs w:val="21"/>
        </w:rPr>
        <w:t>To get these works done as safely and quickly as possible, we need to temporarily close the pedestrian overpass that connects Rosala Avenue and Richards Court.</w:t>
      </w:r>
    </w:p>
    <w:p w14:paraId="5AF9DB71" w14:textId="2C5FE283" w:rsidR="00604425" w:rsidRDefault="00604425" w:rsidP="00604425">
      <w:pPr>
        <w:rPr>
          <w:rFonts w:ascii="Arial" w:hAnsi="Arial" w:cs="Arial"/>
          <w:color w:val="000000" w:themeColor="text1"/>
          <w:sz w:val="21"/>
          <w:szCs w:val="21"/>
        </w:rPr>
      </w:pPr>
      <w:r w:rsidRPr="00FD51A7">
        <w:rPr>
          <w:rFonts w:ascii="Arial" w:hAnsi="Arial" w:cs="Arial"/>
          <w:color w:val="000000" w:themeColor="text1"/>
          <w:sz w:val="21"/>
          <w:szCs w:val="21"/>
        </w:rPr>
        <w:t xml:space="preserve">The overpass will </w:t>
      </w:r>
      <w:r w:rsidRPr="00DC734B">
        <w:rPr>
          <w:rFonts w:ascii="Arial" w:hAnsi="Arial" w:cs="Arial"/>
          <w:color w:val="000000" w:themeColor="text1"/>
          <w:sz w:val="21"/>
          <w:szCs w:val="21"/>
        </w:rPr>
        <w:t xml:space="preserve">be closed daily between 6am </w:t>
      </w:r>
      <w:r w:rsidR="00A532EE" w:rsidRPr="00DC734B">
        <w:rPr>
          <w:rFonts w:ascii="Arial" w:hAnsi="Arial" w:cs="Arial"/>
          <w:color w:val="000000" w:themeColor="text1"/>
          <w:sz w:val="21"/>
          <w:szCs w:val="21"/>
        </w:rPr>
        <w:t>-</w:t>
      </w:r>
      <w:r w:rsidRPr="00DC734B">
        <w:rPr>
          <w:rFonts w:ascii="Arial" w:hAnsi="Arial" w:cs="Arial"/>
          <w:color w:val="000000" w:themeColor="text1"/>
          <w:sz w:val="21"/>
          <w:szCs w:val="21"/>
        </w:rPr>
        <w:t xml:space="preserve"> 8pm</w:t>
      </w:r>
      <w:r w:rsidR="00CF3D62" w:rsidRPr="00DC734B">
        <w:rPr>
          <w:rFonts w:ascii="Arial" w:hAnsi="Arial" w:cs="Arial"/>
          <w:color w:val="000000" w:themeColor="text1"/>
          <w:sz w:val="21"/>
          <w:szCs w:val="21"/>
        </w:rPr>
        <w:t>, reopening at night between 8pm – 6am</w:t>
      </w:r>
      <w:r w:rsidR="00B04D94" w:rsidRPr="00DC734B">
        <w:rPr>
          <w:rFonts w:ascii="Arial" w:hAnsi="Arial" w:cs="Arial"/>
          <w:color w:val="000000" w:themeColor="text1"/>
          <w:sz w:val="21"/>
          <w:szCs w:val="21"/>
        </w:rPr>
        <w:t>,</w:t>
      </w:r>
      <w:r w:rsidRPr="00DC734B">
        <w:rPr>
          <w:rFonts w:ascii="Arial" w:hAnsi="Arial" w:cs="Arial"/>
          <w:color w:val="000000" w:themeColor="text1"/>
          <w:sz w:val="21"/>
          <w:szCs w:val="21"/>
        </w:rPr>
        <w:t xml:space="preserve"> from Friday 16 August </w:t>
      </w:r>
      <w:r w:rsidR="00894980">
        <w:rPr>
          <w:rFonts w:ascii="Arial" w:hAnsi="Arial" w:cs="Arial"/>
          <w:color w:val="000000" w:themeColor="text1"/>
          <w:sz w:val="21"/>
          <w:szCs w:val="21"/>
        </w:rPr>
        <w:t>until</w:t>
      </w:r>
      <w:r w:rsidR="00894980" w:rsidRPr="00DC734B">
        <w:rPr>
          <w:rFonts w:ascii="Arial" w:hAnsi="Arial" w:cs="Arial"/>
          <w:color w:val="000000" w:themeColor="text1"/>
          <w:sz w:val="21"/>
          <w:szCs w:val="21"/>
        </w:rPr>
        <w:t xml:space="preserve"> </w:t>
      </w:r>
      <w:r w:rsidR="00CA52D0" w:rsidRPr="00DC734B">
        <w:rPr>
          <w:rFonts w:ascii="Arial" w:hAnsi="Arial" w:cs="Arial"/>
          <w:color w:val="000000" w:themeColor="text1"/>
          <w:sz w:val="21"/>
          <w:szCs w:val="21"/>
        </w:rPr>
        <w:t>Sunday</w:t>
      </w:r>
      <w:r w:rsidR="009628A3" w:rsidRPr="00DC734B">
        <w:rPr>
          <w:rFonts w:ascii="Arial" w:hAnsi="Arial" w:cs="Arial"/>
          <w:color w:val="000000" w:themeColor="text1"/>
          <w:sz w:val="21"/>
          <w:szCs w:val="21"/>
        </w:rPr>
        <w:t xml:space="preserve"> 8 September.</w:t>
      </w:r>
    </w:p>
    <w:p w14:paraId="13FB065D" w14:textId="06D6C942" w:rsidR="00A76C39" w:rsidRPr="00FD51A7" w:rsidRDefault="00A76C39" w:rsidP="00604425">
      <w:pPr>
        <w:rPr>
          <w:rFonts w:ascii="Arial" w:hAnsi="Arial" w:cs="Arial"/>
          <w:color w:val="000000" w:themeColor="text1"/>
          <w:sz w:val="21"/>
          <w:szCs w:val="21"/>
        </w:rPr>
      </w:pPr>
      <w:r>
        <w:rPr>
          <w:rFonts w:ascii="Arial" w:hAnsi="Arial" w:cs="Arial"/>
          <w:color w:val="000000" w:themeColor="text1"/>
          <w:sz w:val="21"/>
          <w:szCs w:val="21"/>
        </w:rPr>
        <w:t xml:space="preserve">We will also need to close the inbound exit ramp at Millers Road </w:t>
      </w:r>
      <w:r w:rsidR="00894980">
        <w:rPr>
          <w:rFonts w:ascii="Arial" w:hAnsi="Arial" w:cs="Arial"/>
          <w:color w:val="000000" w:themeColor="text1"/>
          <w:sz w:val="21"/>
          <w:szCs w:val="21"/>
        </w:rPr>
        <w:t>overnight</w:t>
      </w:r>
      <w:r>
        <w:rPr>
          <w:rFonts w:ascii="Arial" w:hAnsi="Arial" w:cs="Arial"/>
          <w:color w:val="000000" w:themeColor="text1"/>
          <w:sz w:val="21"/>
          <w:szCs w:val="21"/>
        </w:rPr>
        <w:t xml:space="preserve"> when we are working on the overhead power lines. Please visit our website for more information on traffic disruptions. </w:t>
      </w:r>
    </w:p>
    <w:p w14:paraId="3E646F58" w14:textId="77777777" w:rsidR="00604425" w:rsidRPr="00FD51A7" w:rsidRDefault="00604425" w:rsidP="00604425">
      <w:pPr>
        <w:rPr>
          <w:rFonts w:ascii="Arial" w:hAnsi="Arial" w:cs="Arial"/>
          <w:b/>
          <w:sz w:val="21"/>
          <w:szCs w:val="21"/>
        </w:rPr>
      </w:pPr>
      <w:r w:rsidRPr="00FD51A7">
        <w:rPr>
          <w:rFonts w:ascii="Arial" w:hAnsi="Arial" w:cs="Arial"/>
          <w:b/>
          <w:sz w:val="21"/>
          <w:szCs w:val="21"/>
        </w:rPr>
        <w:t xml:space="preserve">Why are you closing the Rosala Avenue pedestrian overpass? </w:t>
      </w:r>
    </w:p>
    <w:p w14:paraId="2E104F06" w14:textId="18996A37" w:rsidR="00604425" w:rsidRPr="00FD51A7" w:rsidRDefault="00604425" w:rsidP="00604425">
      <w:pPr>
        <w:rPr>
          <w:rFonts w:ascii="Arial" w:hAnsi="Arial" w:cs="Arial"/>
          <w:sz w:val="21"/>
          <w:szCs w:val="21"/>
        </w:rPr>
      </w:pPr>
      <w:r w:rsidRPr="00FD51A7">
        <w:rPr>
          <w:rFonts w:ascii="Arial" w:hAnsi="Arial" w:cs="Arial"/>
          <w:sz w:val="21"/>
          <w:szCs w:val="21"/>
        </w:rPr>
        <w:t>These works are taking place directly above the</w:t>
      </w:r>
      <w:r w:rsidR="00CF3D62">
        <w:rPr>
          <w:rFonts w:ascii="Arial" w:hAnsi="Arial" w:cs="Arial"/>
          <w:sz w:val="21"/>
          <w:szCs w:val="21"/>
        </w:rPr>
        <w:t xml:space="preserve"> footpath </w:t>
      </w:r>
      <w:r w:rsidR="00DF04CA">
        <w:rPr>
          <w:rFonts w:ascii="Arial" w:hAnsi="Arial" w:cs="Arial"/>
          <w:sz w:val="21"/>
          <w:szCs w:val="21"/>
        </w:rPr>
        <w:t>from</w:t>
      </w:r>
      <w:r w:rsidR="00CF3D62">
        <w:rPr>
          <w:rFonts w:ascii="Arial" w:hAnsi="Arial" w:cs="Arial"/>
          <w:sz w:val="21"/>
          <w:szCs w:val="21"/>
        </w:rPr>
        <w:t xml:space="preserve"> Richards Court </w:t>
      </w:r>
      <w:r w:rsidR="00DF04CA">
        <w:rPr>
          <w:rFonts w:ascii="Arial" w:hAnsi="Arial" w:cs="Arial"/>
          <w:sz w:val="21"/>
          <w:szCs w:val="21"/>
        </w:rPr>
        <w:t>to</w:t>
      </w:r>
      <w:r w:rsidR="00CF3D62">
        <w:rPr>
          <w:rFonts w:ascii="Arial" w:hAnsi="Arial" w:cs="Arial"/>
          <w:sz w:val="21"/>
          <w:szCs w:val="21"/>
        </w:rPr>
        <w:t xml:space="preserve"> the</w:t>
      </w:r>
      <w:r w:rsidRPr="00FD51A7">
        <w:rPr>
          <w:rFonts w:ascii="Arial" w:hAnsi="Arial" w:cs="Arial"/>
          <w:sz w:val="21"/>
          <w:szCs w:val="21"/>
        </w:rPr>
        <w:t xml:space="preserve"> pedestrian overpass. For the safety of pedestrians and cyclists, we must close the</w:t>
      </w:r>
      <w:r w:rsidR="00CF3D62">
        <w:rPr>
          <w:rFonts w:ascii="Arial" w:hAnsi="Arial" w:cs="Arial"/>
          <w:sz w:val="21"/>
          <w:szCs w:val="21"/>
        </w:rPr>
        <w:t xml:space="preserve"> footpath </w:t>
      </w:r>
      <w:r w:rsidRPr="00FD51A7">
        <w:rPr>
          <w:rFonts w:ascii="Arial" w:hAnsi="Arial" w:cs="Arial"/>
          <w:sz w:val="21"/>
          <w:szCs w:val="21"/>
        </w:rPr>
        <w:t>during the daytime while we are working on the power cables overhead.</w:t>
      </w:r>
    </w:p>
    <w:p w14:paraId="42B45AAB" w14:textId="5FF2C463" w:rsidR="00604425" w:rsidRPr="00FD51A7" w:rsidRDefault="00604425" w:rsidP="00604425">
      <w:pPr>
        <w:rPr>
          <w:rFonts w:ascii="Arial" w:hAnsi="Arial" w:cs="Arial"/>
          <w:sz w:val="21"/>
          <w:szCs w:val="21"/>
        </w:rPr>
      </w:pPr>
      <w:r w:rsidRPr="00FD51A7">
        <w:rPr>
          <w:rFonts w:ascii="Arial" w:hAnsi="Arial" w:cs="Arial"/>
          <w:sz w:val="21"/>
          <w:szCs w:val="21"/>
        </w:rPr>
        <w:t xml:space="preserve">The pedestrian overpass will be closed during the daytime only, from </w:t>
      </w:r>
      <w:r w:rsidR="00FD51A7" w:rsidRPr="00FD51A7">
        <w:rPr>
          <w:rFonts w:ascii="Arial" w:hAnsi="Arial" w:cs="Arial"/>
          <w:sz w:val="21"/>
          <w:szCs w:val="21"/>
        </w:rPr>
        <w:t>6</w:t>
      </w:r>
      <w:r w:rsidRPr="00FD51A7">
        <w:rPr>
          <w:rFonts w:ascii="Arial" w:hAnsi="Arial" w:cs="Arial"/>
          <w:sz w:val="21"/>
          <w:szCs w:val="21"/>
        </w:rPr>
        <w:t>am – 8pm.</w:t>
      </w:r>
      <w:r w:rsidR="00CF3D62">
        <w:rPr>
          <w:rFonts w:ascii="Arial" w:hAnsi="Arial" w:cs="Arial"/>
          <w:sz w:val="21"/>
          <w:szCs w:val="21"/>
        </w:rPr>
        <w:t xml:space="preserve"> It will re-open at night between 8pm -6am. </w:t>
      </w:r>
    </w:p>
    <w:p w14:paraId="1E5081C8" w14:textId="77777777" w:rsidR="00F14D50" w:rsidRPr="00FD51A7" w:rsidRDefault="00F14D50" w:rsidP="00F14D50">
      <w:pPr>
        <w:rPr>
          <w:rFonts w:ascii="Arial" w:hAnsi="Arial" w:cs="Arial"/>
          <w:b/>
          <w:sz w:val="21"/>
          <w:szCs w:val="21"/>
        </w:rPr>
      </w:pPr>
      <w:r w:rsidRPr="00FD51A7">
        <w:rPr>
          <w:rFonts w:ascii="Arial" w:hAnsi="Arial" w:cs="Arial"/>
          <w:b/>
          <w:sz w:val="21"/>
          <w:szCs w:val="21"/>
        </w:rPr>
        <w:t>When will this closure be in place?</w:t>
      </w:r>
    </w:p>
    <w:p w14:paraId="118F896F" w14:textId="14E678C4" w:rsidR="00F14D50" w:rsidRPr="00FD51A7" w:rsidRDefault="00F14D50" w:rsidP="00F14D50">
      <w:pPr>
        <w:rPr>
          <w:rFonts w:ascii="Arial" w:hAnsi="Arial" w:cs="Arial"/>
          <w:sz w:val="21"/>
          <w:szCs w:val="21"/>
        </w:rPr>
      </w:pPr>
      <w:r>
        <w:rPr>
          <w:rFonts w:ascii="Arial" w:hAnsi="Arial" w:cs="Arial"/>
          <w:sz w:val="21"/>
          <w:szCs w:val="21"/>
        </w:rPr>
        <w:t>The</w:t>
      </w:r>
      <w:r w:rsidRPr="00FD51A7">
        <w:rPr>
          <w:rFonts w:ascii="Arial" w:hAnsi="Arial" w:cs="Arial"/>
          <w:sz w:val="21"/>
          <w:szCs w:val="21"/>
        </w:rPr>
        <w:t xml:space="preserve"> </w:t>
      </w:r>
      <w:r>
        <w:rPr>
          <w:rFonts w:ascii="Arial" w:hAnsi="Arial" w:cs="Arial"/>
          <w:sz w:val="21"/>
          <w:szCs w:val="21"/>
        </w:rPr>
        <w:t>Rosala Avenue</w:t>
      </w:r>
      <w:r w:rsidRPr="00FD51A7">
        <w:rPr>
          <w:rFonts w:ascii="Arial" w:hAnsi="Arial" w:cs="Arial"/>
          <w:sz w:val="21"/>
          <w:szCs w:val="21"/>
        </w:rPr>
        <w:t xml:space="preserve"> pedestrian overpass</w:t>
      </w:r>
      <w:r>
        <w:rPr>
          <w:rFonts w:ascii="Arial" w:hAnsi="Arial" w:cs="Arial"/>
          <w:sz w:val="21"/>
          <w:szCs w:val="21"/>
        </w:rPr>
        <w:t xml:space="preserve"> will be closed during the day </w:t>
      </w:r>
      <w:r w:rsidRPr="00FD51A7">
        <w:rPr>
          <w:rFonts w:ascii="Arial" w:hAnsi="Arial" w:cs="Arial"/>
          <w:sz w:val="21"/>
          <w:szCs w:val="21"/>
        </w:rPr>
        <w:t xml:space="preserve">from </w:t>
      </w:r>
      <w:r>
        <w:rPr>
          <w:rFonts w:ascii="Arial" w:hAnsi="Arial" w:cs="Arial"/>
          <w:sz w:val="21"/>
          <w:szCs w:val="21"/>
        </w:rPr>
        <w:t>6</w:t>
      </w:r>
      <w:r w:rsidRPr="00FD51A7">
        <w:rPr>
          <w:rFonts w:ascii="Arial" w:hAnsi="Arial" w:cs="Arial"/>
          <w:sz w:val="21"/>
          <w:szCs w:val="21"/>
        </w:rPr>
        <w:t>am – 8pm,</w:t>
      </w:r>
      <w:r>
        <w:rPr>
          <w:rFonts w:ascii="Arial" w:hAnsi="Arial" w:cs="Arial"/>
          <w:sz w:val="21"/>
          <w:szCs w:val="21"/>
        </w:rPr>
        <w:t xml:space="preserve"> reopening each night from 8pm – 6am.  The closure will be in place from </w:t>
      </w:r>
      <w:r w:rsidRPr="00FD51A7">
        <w:rPr>
          <w:rFonts w:ascii="Arial" w:hAnsi="Arial" w:cs="Arial"/>
          <w:color w:val="000000" w:themeColor="text1"/>
          <w:sz w:val="21"/>
          <w:szCs w:val="21"/>
        </w:rPr>
        <w:t xml:space="preserve">Friday 16 August </w:t>
      </w:r>
      <w:r w:rsidR="00894980">
        <w:rPr>
          <w:rFonts w:ascii="Arial" w:hAnsi="Arial" w:cs="Arial"/>
          <w:color w:val="000000" w:themeColor="text1"/>
          <w:sz w:val="21"/>
          <w:szCs w:val="21"/>
        </w:rPr>
        <w:t>until</w:t>
      </w:r>
      <w:r w:rsidR="00894980" w:rsidRPr="00FD51A7">
        <w:rPr>
          <w:rFonts w:ascii="Arial" w:hAnsi="Arial" w:cs="Arial"/>
          <w:color w:val="000000" w:themeColor="text1"/>
          <w:sz w:val="21"/>
          <w:szCs w:val="21"/>
        </w:rPr>
        <w:t xml:space="preserve"> </w:t>
      </w:r>
      <w:bookmarkStart w:id="2" w:name="_GoBack"/>
      <w:bookmarkEnd w:id="2"/>
      <w:r>
        <w:rPr>
          <w:rFonts w:ascii="Arial" w:hAnsi="Arial" w:cs="Arial"/>
          <w:color w:val="000000" w:themeColor="text1"/>
          <w:sz w:val="21"/>
          <w:szCs w:val="21"/>
        </w:rPr>
        <w:t>Sunday</w:t>
      </w:r>
      <w:r w:rsidRPr="00FD51A7">
        <w:rPr>
          <w:rFonts w:ascii="Arial" w:hAnsi="Arial" w:cs="Arial"/>
          <w:color w:val="000000" w:themeColor="text1"/>
          <w:sz w:val="21"/>
          <w:szCs w:val="21"/>
        </w:rPr>
        <w:t xml:space="preserve"> 8 September.</w:t>
      </w:r>
    </w:p>
    <w:p w14:paraId="52A881B3" w14:textId="77777777" w:rsidR="00C459B2" w:rsidRDefault="00C459B2" w:rsidP="00C459B2">
      <w:pPr>
        <w:rPr>
          <w:rFonts w:ascii="Arial" w:hAnsi="Arial" w:cs="Arial"/>
          <w:b/>
          <w:sz w:val="21"/>
          <w:szCs w:val="21"/>
        </w:rPr>
      </w:pPr>
      <w:r w:rsidRPr="00C459B2">
        <w:rPr>
          <w:rFonts w:ascii="Arial" w:hAnsi="Arial" w:cs="Arial"/>
          <w:b/>
          <w:sz w:val="21"/>
          <w:szCs w:val="21"/>
        </w:rPr>
        <w:t>Why are you not putting on buses like you did when you closed the Muir Street pedestrian overpass?</w:t>
      </w:r>
    </w:p>
    <w:p w14:paraId="258492EF" w14:textId="016F8290" w:rsidR="00C459B2" w:rsidRDefault="00C459B2" w:rsidP="00C459B2">
      <w:pPr>
        <w:rPr>
          <w:rFonts w:ascii="Arial" w:hAnsi="Arial" w:cs="Arial"/>
          <w:sz w:val="21"/>
          <w:szCs w:val="21"/>
        </w:rPr>
      </w:pPr>
      <w:r>
        <w:rPr>
          <w:rFonts w:ascii="Arial" w:hAnsi="Arial" w:cs="Arial"/>
          <w:sz w:val="21"/>
          <w:szCs w:val="21"/>
        </w:rPr>
        <w:t xml:space="preserve">As part of planning for the closure of the Muir Street pedestrian overpass, we identified that the majority of users were primary school children. This is because of the direct link the overpass provided to Wembley Primary School. The only available detour for that closure was deemed unsuitable for school children </w:t>
      </w:r>
      <w:r w:rsidR="00DC734B">
        <w:rPr>
          <w:rFonts w:ascii="Arial" w:hAnsi="Arial" w:cs="Arial"/>
          <w:sz w:val="21"/>
          <w:szCs w:val="21"/>
        </w:rPr>
        <w:t xml:space="preserve">as it was over </w:t>
      </w:r>
      <w:r w:rsidR="00A6334D">
        <w:rPr>
          <w:rFonts w:ascii="Arial" w:hAnsi="Arial" w:cs="Arial"/>
          <w:sz w:val="21"/>
          <w:szCs w:val="21"/>
        </w:rPr>
        <w:t>1.2kilometres</w:t>
      </w:r>
      <w:r w:rsidR="00DC734B">
        <w:rPr>
          <w:rFonts w:ascii="Arial" w:hAnsi="Arial" w:cs="Arial"/>
          <w:sz w:val="21"/>
          <w:szCs w:val="21"/>
        </w:rPr>
        <w:t xml:space="preserve"> long, so extra </w:t>
      </w:r>
      <w:r>
        <w:rPr>
          <w:rFonts w:ascii="Arial" w:hAnsi="Arial" w:cs="Arial"/>
          <w:sz w:val="21"/>
          <w:szCs w:val="21"/>
        </w:rPr>
        <w:t>mitigation measures (such as a school bus) were implemented.</w:t>
      </w:r>
    </w:p>
    <w:p w14:paraId="44763F07" w14:textId="15A6D25A" w:rsidR="00DC734B" w:rsidRDefault="00C459B2" w:rsidP="00C459B2">
      <w:pPr>
        <w:rPr>
          <w:rFonts w:ascii="Arial" w:hAnsi="Arial" w:cs="Arial"/>
          <w:sz w:val="21"/>
          <w:szCs w:val="21"/>
        </w:rPr>
      </w:pPr>
      <w:r>
        <w:rPr>
          <w:rFonts w:ascii="Arial" w:hAnsi="Arial" w:cs="Arial"/>
          <w:sz w:val="21"/>
          <w:szCs w:val="21"/>
        </w:rPr>
        <w:t>As part of our planning for the closure of the Rosala Avenue pedestrian overpass, we have identified</w:t>
      </w:r>
      <w:r w:rsidR="00DC734B">
        <w:rPr>
          <w:rFonts w:ascii="Arial" w:hAnsi="Arial" w:cs="Arial"/>
          <w:sz w:val="21"/>
          <w:szCs w:val="21"/>
        </w:rPr>
        <w:t xml:space="preserve"> that a much smaller number of pedestrians use this bridge, and the detour we’re recommending will add very little distance and travel time to their journeys. </w:t>
      </w:r>
    </w:p>
    <w:p w14:paraId="7697BEF2" w14:textId="77777777" w:rsidR="00C459B2" w:rsidRDefault="00C459B2" w:rsidP="00C459B2">
      <w:pPr>
        <w:rPr>
          <w:rFonts w:ascii="Arial" w:hAnsi="Arial" w:cs="Arial"/>
          <w:b/>
          <w:sz w:val="21"/>
          <w:szCs w:val="21"/>
        </w:rPr>
      </w:pPr>
      <w:r w:rsidRPr="00C459B2">
        <w:rPr>
          <w:rFonts w:ascii="Arial" w:hAnsi="Arial" w:cs="Arial"/>
          <w:b/>
          <w:sz w:val="21"/>
          <w:szCs w:val="21"/>
        </w:rPr>
        <w:t>How long is the detour?</w:t>
      </w:r>
    </w:p>
    <w:p w14:paraId="36854579" w14:textId="77777777" w:rsidR="00C459B2" w:rsidRDefault="00C459B2" w:rsidP="00C459B2">
      <w:pPr>
        <w:rPr>
          <w:rFonts w:ascii="Arial" w:hAnsi="Arial" w:cs="Arial"/>
          <w:sz w:val="21"/>
          <w:szCs w:val="21"/>
        </w:rPr>
      </w:pPr>
      <w:r w:rsidRPr="00F14D50">
        <w:rPr>
          <w:rFonts w:ascii="Arial" w:hAnsi="Arial" w:cs="Arial"/>
          <w:sz w:val="21"/>
          <w:szCs w:val="21"/>
        </w:rPr>
        <w:t xml:space="preserve">This really depends on where you </w:t>
      </w:r>
      <w:r>
        <w:rPr>
          <w:rFonts w:ascii="Arial" w:hAnsi="Arial" w:cs="Arial"/>
          <w:sz w:val="21"/>
          <w:szCs w:val="21"/>
        </w:rPr>
        <w:t xml:space="preserve">want to go. The key destination point in this area is the Altona Gate Shopping Centre, which is the same distance to get to whether you take the detour or the overpass. </w:t>
      </w:r>
    </w:p>
    <w:p w14:paraId="31C6FAAA" w14:textId="77777777" w:rsidR="00C459B2" w:rsidRPr="00F14D50" w:rsidRDefault="00C459B2" w:rsidP="00C459B2">
      <w:pPr>
        <w:rPr>
          <w:rFonts w:ascii="Arial" w:hAnsi="Arial" w:cs="Arial"/>
          <w:sz w:val="21"/>
          <w:szCs w:val="21"/>
        </w:rPr>
      </w:pPr>
      <w:r>
        <w:rPr>
          <w:rFonts w:ascii="Arial" w:hAnsi="Arial" w:cs="Arial"/>
          <w:sz w:val="21"/>
          <w:szCs w:val="21"/>
        </w:rPr>
        <w:t xml:space="preserve">While there is a school in the area also, access to this school is via Millers Road – therefore the impact of the detour is minimal to students. </w:t>
      </w:r>
    </w:p>
    <w:p w14:paraId="58C41E55" w14:textId="58529182" w:rsidR="00604425" w:rsidRPr="00FD51A7" w:rsidRDefault="00604425" w:rsidP="00604425">
      <w:pPr>
        <w:rPr>
          <w:rFonts w:ascii="Arial" w:hAnsi="Arial" w:cs="Arial"/>
          <w:b/>
          <w:sz w:val="21"/>
          <w:szCs w:val="21"/>
        </w:rPr>
      </w:pPr>
      <w:r w:rsidRPr="00FD51A7">
        <w:rPr>
          <w:rFonts w:ascii="Arial" w:hAnsi="Arial" w:cs="Arial"/>
          <w:b/>
          <w:sz w:val="21"/>
          <w:szCs w:val="21"/>
        </w:rPr>
        <w:lastRenderedPageBreak/>
        <w:t>You said you would maintain access over the overpass at all times – why has this changed?</w:t>
      </w:r>
    </w:p>
    <w:p w14:paraId="76CC90CC" w14:textId="77777777" w:rsidR="00604425" w:rsidRPr="00FD51A7" w:rsidRDefault="00604425" w:rsidP="00604425">
      <w:pPr>
        <w:rPr>
          <w:rFonts w:ascii="Arial" w:hAnsi="Arial" w:cs="Arial"/>
          <w:sz w:val="21"/>
          <w:szCs w:val="21"/>
        </w:rPr>
      </w:pPr>
      <w:r w:rsidRPr="00FD51A7">
        <w:rPr>
          <w:rFonts w:ascii="Arial" w:hAnsi="Arial" w:cs="Arial"/>
          <w:sz w:val="21"/>
          <w:szCs w:val="21"/>
        </w:rPr>
        <w:t xml:space="preserve">These works involve transferring high voltage power cables from the existing lattice towers to the new monopoles and stringing high voltage power cables between the two monopoles directly above the overpass. </w:t>
      </w:r>
    </w:p>
    <w:p w14:paraId="20DBCDDC" w14:textId="68A45B3C" w:rsidR="00FD51A7" w:rsidRDefault="00604425" w:rsidP="00FD51A7">
      <w:pPr>
        <w:rPr>
          <w:rFonts w:ascii="Arial" w:hAnsi="Arial" w:cs="Arial"/>
          <w:sz w:val="21"/>
          <w:szCs w:val="21"/>
        </w:rPr>
      </w:pPr>
      <w:r w:rsidRPr="00FD51A7">
        <w:rPr>
          <w:rFonts w:ascii="Arial" w:hAnsi="Arial" w:cs="Arial"/>
          <w:sz w:val="21"/>
          <w:szCs w:val="21"/>
        </w:rPr>
        <w:t>To ensure the safety of pedestrians and cyclists, the overpass is required</w:t>
      </w:r>
      <w:r w:rsidR="00FD51A7" w:rsidRPr="00FD51A7">
        <w:rPr>
          <w:rFonts w:ascii="Arial" w:hAnsi="Arial" w:cs="Arial"/>
          <w:sz w:val="21"/>
          <w:szCs w:val="21"/>
        </w:rPr>
        <w:t xml:space="preserve"> to be temporarily closed</w:t>
      </w:r>
      <w:r w:rsidRPr="00FD51A7">
        <w:rPr>
          <w:rFonts w:ascii="Arial" w:hAnsi="Arial" w:cs="Arial"/>
          <w:sz w:val="21"/>
          <w:szCs w:val="21"/>
        </w:rPr>
        <w:t xml:space="preserve"> while we are working on the power cables overhead.</w:t>
      </w:r>
    </w:p>
    <w:p w14:paraId="40C2D4CD" w14:textId="77777777" w:rsidR="00DF04CA" w:rsidRPr="00C94D64" w:rsidRDefault="00DF04CA" w:rsidP="00DF04CA">
      <w:pPr>
        <w:rPr>
          <w:rFonts w:ascii="Arial" w:hAnsi="Arial" w:cs="Arial"/>
          <w:sz w:val="21"/>
          <w:szCs w:val="21"/>
        </w:rPr>
      </w:pPr>
      <w:r w:rsidRPr="00FD51A7">
        <w:rPr>
          <w:rFonts w:ascii="Arial" w:hAnsi="Arial" w:cs="Arial"/>
          <w:sz w:val="21"/>
          <w:szCs w:val="21"/>
        </w:rPr>
        <w:t xml:space="preserve">We know it’s inconvenient, </w:t>
      </w:r>
      <w:r>
        <w:rPr>
          <w:rFonts w:ascii="Arial" w:hAnsi="Arial" w:cs="Arial"/>
          <w:sz w:val="21"/>
          <w:szCs w:val="21"/>
        </w:rPr>
        <w:t>and w</w:t>
      </w:r>
      <w:r w:rsidRPr="00FD51A7">
        <w:rPr>
          <w:rFonts w:ascii="Arial" w:hAnsi="Arial" w:cs="Arial"/>
          <w:sz w:val="21"/>
          <w:szCs w:val="21"/>
        </w:rPr>
        <w:t>hile small, there is a risk of the cables falling from the works area. The size and weight of these cables are considerable and therefore we must establish a safe ‘exclusion zone’.</w:t>
      </w:r>
    </w:p>
    <w:p w14:paraId="2B752C31" w14:textId="77777777" w:rsidR="00FD51A7" w:rsidRPr="00FD51A7" w:rsidRDefault="00FD51A7" w:rsidP="00FD51A7">
      <w:pPr>
        <w:rPr>
          <w:rFonts w:ascii="Arial" w:hAnsi="Arial" w:cs="Arial"/>
          <w:b/>
          <w:sz w:val="21"/>
          <w:szCs w:val="21"/>
        </w:rPr>
      </w:pPr>
      <w:r w:rsidRPr="00FD51A7">
        <w:rPr>
          <w:rFonts w:ascii="Arial" w:hAnsi="Arial" w:cs="Arial"/>
          <w:b/>
          <w:sz w:val="21"/>
          <w:szCs w:val="21"/>
        </w:rPr>
        <w:t>Is this to do with building the new walking and cycling bridge over the freeway?</w:t>
      </w:r>
    </w:p>
    <w:p w14:paraId="492D2147" w14:textId="77777777" w:rsidR="00FD51A7" w:rsidRPr="00FD51A7" w:rsidRDefault="00FD51A7" w:rsidP="00C94D64">
      <w:pPr>
        <w:rPr>
          <w:rFonts w:ascii="Arial" w:hAnsi="Arial" w:cs="Arial"/>
          <w:sz w:val="21"/>
          <w:szCs w:val="21"/>
        </w:rPr>
      </w:pPr>
      <w:r w:rsidRPr="00FD51A7">
        <w:rPr>
          <w:rFonts w:ascii="Arial" w:hAnsi="Arial" w:cs="Arial"/>
          <w:sz w:val="21"/>
          <w:szCs w:val="21"/>
        </w:rPr>
        <w:t xml:space="preserve">No, not at this time. These works are associated with replacing the lattice tower near Houston Court with a new monopole. The new walking and cycling bridge over the freeway will be built in late 2019. </w:t>
      </w:r>
    </w:p>
    <w:p w14:paraId="63627396" w14:textId="77777777" w:rsidR="00FD51A7" w:rsidRPr="00FD51A7" w:rsidRDefault="00FD51A7" w:rsidP="00FD51A7">
      <w:pPr>
        <w:rPr>
          <w:rFonts w:ascii="Arial" w:hAnsi="Arial" w:cs="Arial"/>
          <w:b/>
          <w:sz w:val="21"/>
          <w:szCs w:val="21"/>
        </w:rPr>
      </w:pPr>
      <w:r w:rsidRPr="00FD51A7">
        <w:rPr>
          <w:rFonts w:ascii="Arial" w:hAnsi="Arial" w:cs="Arial"/>
          <w:b/>
          <w:sz w:val="21"/>
          <w:szCs w:val="21"/>
        </w:rPr>
        <w:t>Will there be signage to show me where the detour is?</w:t>
      </w:r>
    </w:p>
    <w:p w14:paraId="21AFEADD" w14:textId="77777777" w:rsidR="00EB0115" w:rsidRDefault="00FD51A7" w:rsidP="00FD51A7">
      <w:pPr>
        <w:rPr>
          <w:rFonts w:ascii="Arial" w:hAnsi="Arial" w:cs="Arial"/>
          <w:sz w:val="21"/>
          <w:szCs w:val="21"/>
        </w:rPr>
      </w:pPr>
      <w:r w:rsidRPr="00FD51A7">
        <w:rPr>
          <w:rFonts w:ascii="Arial" w:hAnsi="Arial" w:cs="Arial"/>
          <w:sz w:val="21"/>
          <w:szCs w:val="21"/>
        </w:rPr>
        <w:t>Yes, we will be installing temporary signage to illustrate the detour while the pedestrian overpass is closed. This information will also be available on the website.</w:t>
      </w:r>
    </w:p>
    <w:p w14:paraId="2C68BDB5" w14:textId="6A783C58" w:rsidR="00FD51A7" w:rsidRPr="00FD51A7" w:rsidRDefault="00FD51A7" w:rsidP="00FD51A7">
      <w:pPr>
        <w:rPr>
          <w:rFonts w:ascii="Arial" w:hAnsi="Arial" w:cs="Arial"/>
          <w:b/>
          <w:sz w:val="21"/>
          <w:szCs w:val="21"/>
        </w:rPr>
      </w:pPr>
      <w:r w:rsidRPr="00FD51A7">
        <w:rPr>
          <w:rFonts w:ascii="Arial" w:hAnsi="Arial" w:cs="Arial"/>
          <w:b/>
          <w:sz w:val="21"/>
          <w:szCs w:val="21"/>
        </w:rPr>
        <w:t>Is there sufficient lighting</w:t>
      </w:r>
      <w:r>
        <w:rPr>
          <w:rFonts w:ascii="Arial" w:hAnsi="Arial" w:cs="Arial"/>
          <w:b/>
          <w:sz w:val="21"/>
          <w:szCs w:val="21"/>
        </w:rPr>
        <w:t xml:space="preserve"> the entire way of the detour? </w:t>
      </w:r>
      <w:r w:rsidRPr="00FD51A7">
        <w:rPr>
          <w:rFonts w:ascii="Arial" w:hAnsi="Arial" w:cs="Arial"/>
          <w:b/>
          <w:sz w:val="21"/>
          <w:szCs w:val="21"/>
        </w:rPr>
        <w:t xml:space="preserve"> </w:t>
      </w:r>
    </w:p>
    <w:p w14:paraId="49428645" w14:textId="503703EA" w:rsidR="00FD51A7" w:rsidRPr="00FD51A7" w:rsidRDefault="00FD51A7" w:rsidP="00FD51A7">
      <w:pPr>
        <w:rPr>
          <w:rFonts w:ascii="Arial" w:hAnsi="Arial" w:cs="Arial"/>
          <w:sz w:val="21"/>
          <w:szCs w:val="21"/>
        </w:rPr>
      </w:pPr>
      <w:r w:rsidRPr="00FD51A7">
        <w:rPr>
          <w:rFonts w:ascii="Arial" w:hAnsi="Arial" w:cs="Arial"/>
          <w:sz w:val="21"/>
          <w:szCs w:val="21"/>
        </w:rPr>
        <w:t>The diversion is using existing Council and VicRoads pathways and roads</w:t>
      </w:r>
      <w:r w:rsidR="00A532EE">
        <w:rPr>
          <w:rFonts w:ascii="Arial" w:hAnsi="Arial" w:cs="Arial"/>
          <w:sz w:val="21"/>
          <w:szCs w:val="21"/>
        </w:rPr>
        <w:t xml:space="preserve">. </w:t>
      </w:r>
      <w:r w:rsidRPr="00FD51A7">
        <w:rPr>
          <w:rFonts w:ascii="Arial" w:hAnsi="Arial" w:cs="Arial"/>
          <w:sz w:val="21"/>
          <w:szCs w:val="21"/>
        </w:rPr>
        <w:t xml:space="preserve"> </w:t>
      </w:r>
    </w:p>
    <w:p w14:paraId="181ABBED" w14:textId="77777777" w:rsidR="00FD51A7" w:rsidRPr="00FD51A7" w:rsidRDefault="00FD51A7" w:rsidP="00FD51A7">
      <w:pPr>
        <w:rPr>
          <w:rFonts w:ascii="Arial" w:hAnsi="Arial" w:cs="Arial"/>
          <w:b/>
          <w:sz w:val="21"/>
          <w:szCs w:val="21"/>
        </w:rPr>
      </w:pPr>
      <w:r w:rsidRPr="00FD51A7">
        <w:rPr>
          <w:rFonts w:ascii="Arial" w:hAnsi="Arial" w:cs="Arial"/>
          <w:b/>
          <w:sz w:val="21"/>
          <w:szCs w:val="21"/>
        </w:rPr>
        <w:t xml:space="preserve">What are you doing to make sure the detour is safe and accessible for all users (cyclists, vulnerable / disabled etc.)? </w:t>
      </w:r>
    </w:p>
    <w:p w14:paraId="54A83350" w14:textId="1258110A" w:rsidR="00FD51A7" w:rsidRPr="00FD51A7" w:rsidRDefault="00FD51A7" w:rsidP="00FD51A7">
      <w:pPr>
        <w:rPr>
          <w:rFonts w:ascii="Arial" w:hAnsi="Arial" w:cs="Arial"/>
          <w:sz w:val="21"/>
          <w:szCs w:val="21"/>
        </w:rPr>
      </w:pPr>
      <w:r w:rsidRPr="00FD51A7">
        <w:rPr>
          <w:rFonts w:ascii="Arial" w:hAnsi="Arial" w:cs="Arial"/>
          <w:sz w:val="21"/>
          <w:szCs w:val="21"/>
        </w:rPr>
        <w:t xml:space="preserve">Before we can implement a detour route, we </w:t>
      </w:r>
      <w:r w:rsidR="00A532EE">
        <w:rPr>
          <w:rFonts w:ascii="Arial" w:hAnsi="Arial" w:cs="Arial"/>
          <w:sz w:val="21"/>
          <w:szCs w:val="21"/>
        </w:rPr>
        <w:t>conduct</w:t>
      </w:r>
      <w:r w:rsidR="00A532EE" w:rsidRPr="00FD51A7">
        <w:rPr>
          <w:rFonts w:ascii="Arial" w:hAnsi="Arial" w:cs="Arial"/>
          <w:sz w:val="21"/>
          <w:szCs w:val="21"/>
        </w:rPr>
        <w:t xml:space="preserve"> </w:t>
      </w:r>
      <w:r w:rsidRPr="00FD51A7">
        <w:rPr>
          <w:rFonts w:ascii="Arial" w:hAnsi="Arial" w:cs="Arial"/>
          <w:sz w:val="21"/>
          <w:szCs w:val="21"/>
        </w:rPr>
        <w:t xml:space="preserve">a Road Safety Audit which is approved by all relevant road authorities. It is a requirement of </w:t>
      </w:r>
      <w:r w:rsidR="00A532EE">
        <w:rPr>
          <w:rFonts w:ascii="Arial" w:hAnsi="Arial" w:cs="Arial"/>
          <w:sz w:val="21"/>
          <w:szCs w:val="21"/>
        </w:rPr>
        <w:t xml:space="preserve">our traffic management plans </w:t>
      </w:r>
      <w:r w:rsidRPr="00FD51A7">
        <w:rPr>
          <w:rFonts w:ascii="Arial" w:hAnsi="Arial" w:cs="Arial"/>
          <w:sz w:val="21"/>
          <w:szCs w:val="21"/>
        </w:rPr>
        <w:t xml:space="preserve">that detour routes are safe and accessible. </w:t>
      </w:r>
    </w:p>
    <w:p w14:paraId="53C55C97" w14:textId="77777777" w:rsidR="00E5107F" w:rsidRPr="00FD51A7" w:rsidRDefault="00E5107F" w:rsidP="00E5107F">
      <w:pPr>
        <w:pStyle w:val="WGTP"/>
        <w:rPr>
          <w:rFonts w:ascii="Arial" w:hAnsi="Arial" w:cs="Arial"/>
          <w:b/>
          <w:color w:val="auto"/>
          <w:sz w:val="21"/>
          <w:szCs w:val="21"/>
        </w:rPr>
      </w:pPr>
    </w:p>
    <w:p w14:paraId="557DEAD1" w14:textId="77777777" w:rsidR="00F14D50" w:rsidRPr="00FD51A7" w:rsidRDefault="00F14D50" w:rsidP="00E5107F">
      <w:pPr>
        <w:rPr>
          <w:rFonts w:ascii="Arial" w:hAnsi="Arial" w:cs="Arial"/>
          <w:sz w:val="21"/>
          <w:szCs w:val="21"/>
        </w:rPr>
      </w:pPr>
    </w:p>
    <w:sectPr w:rsidR="00F14D50" w:rsidRPr="00FD51A7" w:rsidSect="00C44802">
      <w:pgSz w:w="11906" w:h="16838"/>
      <w:pgMar w:top="1440" w:right="1440" w:bottom="85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BBFBC" w16cid:durableId="20EEF15F"/>
  <w16cid:commentId w16cid:paraId="455E6489" w16cid:durableId="20EEF1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475"/>
    <w:multiLevelType w:val="hybridMultilevel"/>
    <w:tmpl w:val="70ACD90E"/>
    <w:lvl w:ilvl="0" w:tplc="CAE6964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C6109F"/>
    <w:multiLevelType w:val="hybridMultilevel"/>
    <w:tmpl w:val="ECF06C22"/>
    <w:lvl w:ilvl="0" w:tplc="237E0A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087B7D"/>
    <w:multiLevelType w:val="hybridMultilevel"/>
    <w:tmpl w:val="55F0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7F"/>
    <w:rsid w:val="00010277"/>
    <w:rsid w:val="000947B0"/>
    <w:rsid w:val="002C1B31"/>
    <w:rsid w:val="00530853"/>
    <w:rsid w:val="00604425"/>
    <w:rsid w:val="0070636E"/>
    <w:rsid w:val="007D1757"/>
    <w:rsid w:val="00894980"/>
    <w:rsid w:val="009628A3"/>
    <w:rsid w:val="00A532EE"/>
    <w:rsid w:val="00A6334D"/>
    <w:rsid w:val="00A76C39"/>
    <w:rsid w:val="00AB56B8"/>
    <w:rsid w:val="00B04D94"/>
    <w:rsid w:val="00C23F38"/>
    <w:rsid w:val="00C44802"/>
    <w:rsid w:val="00C459B2"/>
    <w:rsid w:val="00C94D64"/>
    <w:rsid w:val="00CA52D0"/>
    <w:rsid w:val="00CB79CA"/>
    <w:rsid w:val="00CF259C"/>
    <w:rsid w:val="00CF3D62"/>
    <w:rsid w:val="00D018F9"/>
    <w:rsid w:val="00D92A1F"/>
    <w:rsid w:val="00DC734B"/>
    <w:rsid w:val="00DF04CA"/>
    <w:rsid w:val="00E5107F"/>
    <w:rsid w:val="00E808E6"/>
    <w:rsid w:val="00EB0115"/>
    <w:rsid w:val="00F0492D"/>
    <w:rsid w:val="00F14D50"/>
    <w:rsid w:val="00FD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017A"/>
  <w15:chartTrackingRefBased/>
  <w15:docId w15:val="{B33DCE91-55F8-46A5-854E-3431D7D3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GTP">
    <w:name w:val="WGTP"/>
    <w:basedOn w:val="Normal"/>
    <w:link w:val="WGTPChar"/>
    <w:qFormat/>
    <w:rsid w:val="00E5107F"/>
    <w:pPr>
      <w:spacing w:after="200" w:line="276" w:lineRule="auto"/>
    </w:pPr>
    <w:rPr>
      <w:rFonts w:ascii="VIC" w:hAnsi="VIC"/>
      <w:color w:val="464646"/>
    </w:rPr>
  </w:style>
  <w:style w:type="character" w:customStyle="1" w:styleId="WGTPChar">
    <w:name w:val="WGTP Char"/>
    <w:basedOn w:val="DefaultParagraphFont"/>
    <w:link w:val="WGTP"/>
    <w:rsid w:val="00E5107F"/>
    <w:rPr>
      <w:rFonts w:ascii="VIC" w:hAnsi="VIC"/>
      <w:color w:val="464646"/>
    </w:rPr>
  </w:style>
  <w:style w:type="paragraph" w:styleId="ListParagraph">
    <w:name w:val="List Paragraph"/>
    <w:aliases w:val="M1M2 Heading 2,Sub Section Text,LCR Numbering 2"/>
    <w:basedOn w:val="Normal"/>
    <w:link w:val="ListParagraphChar"/>
    <w:qFormat/>
    <w:rsid w:val="007D1757"/>
    <w:pPr>
      <w:spacing w:after="200" w:line="276" w:lineRule="auto"/>
      <w:ind w:left="720"/>
      <w:contextualSpacing/>
    </w:pPr>
  </w:style>
  <w:style w:type="paragraph" w:customStyle="1" w:styleId="L1">
    <w:name w:val="L1"/>
    <w:basedOn w:val="Normal"/>
    <w:qFormat/>
    <w:rsid w:val="007D1757"/>
    <w:pPr>
      <w:spacing w:after="0" w:line="240" w:lineRule="auto"/>
      <w:contextualSpacing/>
    </w:pPr>
    <w:rPr>
      <w:rFonts w:ascii="Arial" w:hAnsi="Arial" w:cs="Arial"/>
      <w:color w:val="595959" w:themeColor="text1" w:themeTint="A6"/>
    </w:rPr>
  </w:style>
  <w:style w:type="character" w:styleId="Hyperlink">
    <w:name w:val="Hyperlink"/>
    <w:basedOn w:val="DefaultParagraphFont"/>
    <w:uiPriority w:val="99"/>
    <w:unhideWhenUsed/>
    <w:rsid w:val="007D1757"/>
    <w:rPr>
      <w:color w:val="0563C1" w:themeColor="hyperlink"/>
      <w:u w:val="single"/>
    </w:rPr>
  </w:style>
  <w:style w:type="character" w:customStyle="1" w:styleId="ListParagraphChar">
    <w:name w:val="List Paragraph Char"/>
    <w:aliases w:val="M1M2 Heading 2 Char,Sub Section Text Char,LCR Numbering 2 Char"/>
    <w:basedOn w:val="DefaultParagraphFont"/>
    <w:link w:val="ListParagraph"/>
    <w:locked/>
    <w:rsid w:val="007D1757"/>
  </w:style>
  <w:style w:type="paragraph" w:customStyle="1" w:styleId="Heading21">
    <w:name w:val="Heading 2.1"/>
    <w:basedOn w:val="Normal"/>
    <w:next w:val="Normal"/>
    <w:link w:val="Heading21Char"/>
    <w:qFormat/>
    <w:rsid w:val="007D1757"/>
    <w:pPr>
      <w:spacing w:after="200" w:line="276" w:lineRule="auto"/>
    </w:pPr>
    <w:rPr>
      <w:rFonts w:ascii="Arial Narrow" w:hAnsi="Arial Narrow" w:cstheme="minorHAnsi"/>
      <w:b/>
      <w:lang w:eastAsia="en-AU"/>
    </w:rPr>
  </w:style>
  <w:style w:type="character" w:customStyle="1" w:styleId="Heading21Char">
    <w:name w:val="Heading 2.1 Char"/>
    <w:basedOn w:val="DefaultParagraphFont"/>
    <w:link w:val="Heading21"/>
    <w:rsid w:val="007D1757"/>
    <w:rPr>
      <w:rFonts w:ascii="Arial Narrow" w:hAnsi="Arial Narrow" w:cstheme="minorHAnsi"/>
      <w:b/>
      <w:lang w:eastAsia="en-AU"/>
    </w:rPr>
  </w:style>
  <w:style w:type="character" w:styleId="Emphasis">
    <w:name w:val="Emphasis"/>
    <w:basedOn w:val="DefaultParagraphFont"/>
    <w:uiPriority w:val="20"/>
    <w:qFormat/>
    <w:rsid w:val="007D1757"/>
    <w:rPr>
      <w:i/>
      <w:iCs/>
    </w:rPr>
  </w:style>
  <w:style w:type="table" w:styleId="GridTable1Light">
    <w:name w:val="Grid Table 1 Light"/>
    <w:basedOn w:val="TableNormal"/>
    <w:uiPriority w:val="46"/>
    <w:rsid w:val="006044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2">
    <w:name w:val="A2"/>
    <w:basedOn w:val="DefaultParagraphFont"/>
    <w:uiPriority w:val="99"/>
    <w:rsid w:val="00604425"/>
    <w:rPr>
      <w:rFonts w:ascii="VIC Light" w:hAnsi="VIC Light" w:hint="default"/>
      <w:b/>
      <w:bCs/>
      <w:color w:val="000000"/>
    </w:rPr>
  </w:style>
  <w:style w:type="paragraph" w:customStyle="1" w:styleId="Pa10">
    <w:name w:val="Pa10"/>
    <w:basedOn w:val="Normal"/>
    <w:next w:val="Normal"/>
    <w:uiPriority w:val="99"/>
    <w:rsid w:val="00604425"/>
    <w:pPr>
      <w:autoSpaceDE w:val="0"/>
      <w:autoSpaceDN w:val="0"/>
      <w:adjustRightInd w:val="0"/>
      <w:spacing w:after="0" w:line="261" w:lineRule="atLeast"/>
    </w:pPr>
    <w:rPr>
      <w:rFonts w:ascii="VIC Medium" w:hAnsi="VIC Medium"/>
      <w:sz w:val="24"/>
      <w:szCs w:val="24"/>
    </w:rPr>
  </w:style>
  <w:style w:type="paragraph" w:styleId="BalloonText">
    <w:name w:val="Balloon Text"/>
    <w:basedOn w:val="Normal"/>
    <w:link w:val="BalloonTextChar"/>
    <w:uiPriority w:val="99"/>
    <w:semiHidden/>
    <w:unhideWhenUsed/>
    <w:rsid w:val="00B0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94"/>
    <w:rPr>
      <w:rFonts w:ascii="Segoe UI" w:hAnsi="Segoe UI" w:cs="Segoe UI"/>
      <w:sz w:val="18"/>
      <w:szCs w:val="18"/>
    </w:rPr>
  </w:style>
  <w:style w:type="character" w:styleId="CommentReference">
    <w:name w:val="annotation reference"/>
    <w:basedOn w:val="DefaultParagraphFont"/>
    <w:uiPriority w:val="99"/>
    <w:semiHidden/>
    <w:unhideWhenUsed/>
    <w:rsid w:val="00DC734B"/>
    <w:rPr>
      <w:sz w:val="16"/>
      <w:szCs w:val="16"/>
    </w:rPr>
  </w:style>
  <w:style w:type="paragraph" w:styleId="CommentText">
    <w:name w:val="annotation text"/>
    <w:basedOn w:val="Normal"/>
    <w:link w:val="CommentTextChar"/>
    <w:uiPriority w:val="99"/>
    <w:semiHidden/>
    <w:unhideWhenUsed/>
    <w:rsid w:val="00DC734B"/>
    <w:pPr>
      <w:spacing w:line="240" w:lineRule="auto"/>
    </w:pPr>
    <w:rPr>
      <w:sz w:val="20"/>
      <w:szCs w:val="20"/>
    </w:rPr>
  </w:style>
  <w:style w:type="character" w:customStyle="1" w:styleId="CommentTextChar">
    <w:name w:val="Comment Text Char"/>
    <w:basedOn w:val="DefaultParagraphFont"/>
    <w:link w:val="CommentText"/>
    <w:uiPriority w:val="99"/>
    <w:semiHidden/>
    <w:rsid w:val="00DC734B"/>
    <w:rPr>
      <w:sz w:val="20"/>
      <w:szCs w:val="20"/>
    </w:rPr>
  </w:style>
  <w:style w:type="paragraph" w:styleId="CommentSubject">
    <w:name w:val="annotation subject"/>
    <w:basedOn w:val="CommentText"/>
    <w:next w:val="CommentText"/>
    <w:link w:val="CommentSubjectChar"/>
    <w:uiPriority w:val="99"/>
    <w:semiHidden/>
    <w:unhideWhenUsed/>
    <w:rsid w:val="00DC734B"/>
    <w:rPr>
      <w:b/>
      <w:bCs/>
    </w:rPr>
  </w:style>
  <w:style w:type="character" w:customStyle="1" w:styleId="CommentSubjectChar">
    <w:name w:val="Comment Subject Char"/>
    <w:basedOn w:val="CommentTextChar"/>
    <w:link w:val="CommentSubject"/>
    <w:uiPriority w:val="99"/>
    <w:semiHidden/>
    <w:rsid w:val="00DC7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mailto:info@wgta.vic.gov.au" TargetMode="External"/><Relationship Id="rId4" Type="http://schemas.openxmlformats.org/officeDocument/2006/relationships/customXml" Target="../customXml/item4.xml"/><Relationship Id="rId9" Type="http://schemas.openxmlformats.org/officeDocument/2006/relationships/hyperlink" Target="http://www.relay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3UE6NPRFMZNX-254032258-6547</_dlc_DocId>
    <_dlc_DocIdUrl xmlns="5f3dec1c-4caf-44d7-995f-e4c50bdfc3e1">
      <Url>https://transurbangroup.sharepoint.com/sites/wgtp/_layouts/15/DocIdRedir.aspx?ID=3UE6NPRFMZNX-254032258-6547</Url>
      <Description>3UE6NPRFMZNX-254032258-6547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DACD5-7EF0-4AA6-BC5F-A77C26799C07}">
  <ds:schemaRef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81500B-F97D-4A95-BA8A-2FF10DCAB784}">
  <ds:schemaRefs>
    <ds:schemaRef ds:uri="http://schemas.microsoft.com/sharepoint/events"/>
  </ds:schemaRefs>
</ds:datastoreItem>
</file>

<file path=customXml/itemProps3.xml><?xml version="1.0" encoding="utf-8"?>
<ds:datastoreItem xmlns:ds="http://schemas.openxmlformats.org/officeDocument/2006/customXml" ds:itemID="{91EB3DDB-AF44-422E-8141-CC672B55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C12DD-8B44-4979-9520-9184D19BB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Ellen Nicole</dc:creator>
  <cp:keywords/>
  <dc:description/>
  <cp:lastModifiedBy>Jala Shekho</cp:lastModifiedBy>
  <cp:revision>5</cp:revision>
  <dcterms:created xsi:type="dcterms:W3CDTF">2019-08-04T04:56:00Z</dcterms:created>
  <dcterms:modified xsi:type="dcterms:W3CDTF">2019-08-04T23:28:00Z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c4bacd02-f72b-4e17-b90b-3f2bf43d331e</vt:lpwstr>
  </property>
</Properties>
</file>