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F6B8E" w14:textId="77777777" w:rsidR="00E05D72" w:rsidRPr="002173E0" w:rsidRDefault="008C13E0">
      <w:pPr>
        <w:spacing w:before="195"/>
        <w:ind w:left="101"/>
        <w:rPr>
          <w:rFonts w:ascii="Nunito" w:hAnsi="Nunito"/>
          <w:sz w:val="40"/>
          <w:szCs w:val="24"/>
        </w:rPr>
      </w:pPr>
      <w:r w:rsidRPr="002173E0">
        <w:rPr>
          <w:rFonts w:ascii="Nunito" w:hAnsi="Nunito"/>
          <w:noProof/>
          <w:sz w:val="20"/>
          <w:szCs w:val="20"/>
        </w:rPr>
        <w:drawing>
          <wp:anchor distT="0" distB="0" distL="0" distR="0" simplePos="0" relativeHeight="251659264" behindDoc="1" locked="0" layoutInCell="1" allowOverlap="1" wp14:anchorId="63BF6D17" wp14:editId="63BF6D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18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73E0">
        <w:rPr>
          <w:rFonts w:ascii="Nunito" w:hAnsi="Nunito"/>
          <w:color w:val="250E62"/>
          <w:sz w:val="32"/>
          <w:szCs w:val="20"/>
        </w:rPr>
        <w:t>Public Environment Report</w:t>
      </w:r>
    </w:p>
    <w:p w14:paraId="63BF6B8F" w14:textId="77777777" w:rsidR="00E05D72" w:rsidRPr="002173E0" w:rsidRDefault="00E05D72">
      <w:pPr>
        <w:pStyle w:val="BodyText"/>
        <w:rPr>
          <w:rFonts w:ascii="Nunito" w:hAnsi="Nunito"/>
          <w:sz w:val="48"/>
        </w:rPr>
      </w:pPr>
    </w:p>
    <w:p w14:paraId="63BF6B90" w14:textId="77777777" w:rsidR="00E05D72" w:rsidRPr="002173E0" w:rsidRDefault="008C13E0" w:rsidP="00F662F6">
      <w:pPr>
        <w:pStyle w:val="Title"/>
        <w:rPr>
          <w:rFonts w:ascii="Nunito SemiBold" w:hAnsi="Nunito SemiBold"/>
          <w:b w:val="0"/>
          <w:bCs w:val="0"/>
          <w:sz w:val="72"/>
          <w:szCs w:val="72"/>
        </w:rPr>
      </w:pPr>
      <w:r w:rsidRPr="002173E0">
        <w:rPr>
          <w:rFonts w:ascii="Nunito SemiBold" w:eastAsia="Calibri" w:hAnsi="Nunito SemiBold" w:cs="Calibri"/>
          <w:b w:val="0"/>
          <w:bCs w:val="0"/>
          <w:color w:val="00984C"/>
          <w:w w:val="115"/>
          <w:sz w:val="72"/>
          <w:szCs w:val="72"/>
        </w:rPr>
        <w:t>Attachment</w:t>
      </w:r>
      <w:r w:rsidRPr="002173E0">
        <w:rPr>
          <w:rFonts w:ascii="Nunito SemiBold" w:hAnsi="Nunito SemiBold"/>
          <w:b w:val="0"/>
          <w:bCs w:val="0"/>
          <w:color w:val="009A44"/>
          <w:spacing w:val="43"/>
          <w:w w:val="95"/>
          <w:sz w:val="72"/>
          <w:szCs w:val="72"/>
        </w:rPr>
        <w:t xml:space="preserve"> </w:t>
      </w:r>
      <w:r w:rsidRPr="002173E0">
        <w:rPr>
          <w:rFonts w:ascii="Nunito SemiBold" w:hAnsi="Nunito SemiBold"/>
          <w:b w:val="0"/>
          <w:bCs w:val="0"/>
          <w:color w:val="009A44"/>
          <w:w w:val="95"/>
          <w:sz w:val="72"/>
          <w:szCs w:val="72"/>
        </w:rPr>
        <w:t>II</w:t>
      </w:r>
    </w:p>
    <w:p w14:paraId="63BF6B91" w14:textId="77777777" w:rsidR="00E05D72" w:rsidRPr="002173E0" w:rsidRDefault="008C13E0" w:rsidP="00F662F6">
      <w:pPr>
        <w:pStyle w:val="Title"/>
        <w:spacing w:before="280"/>
        <w:rPr>
          <w:rFonts w:ascii="Nunito SemiBold" w:hAnsi="Nunito SemiBold"/>
          <w:b w:val="0"/>
          <w:bCs w:val="0"/>
          <w:sz w:val="72"/>
          <w:szCs w:val="72"/>
        </w:rPr>
      </w:pPr>
      <w:r w:rsidRPr="002173E0">
        <w:rPr>
          <w:rFonts w:ascii="Nunito SemiBold" w:eastAsia="Calibri" w:hAnsi="Nunito SemiBold" w:cs="Calibri"/>
          <w:b w:val="0"/>
          <w:bCs w:val="0"/>
          <w:color w:val="25215F"/>
          <w:w w:val="115"/>
          <w:sz w:val="72"/>
          <w:szCs w:val="72"/>
        </w:rPr>
        <w:t>PER</w:t>
      </w:r>
      <w:r w:rsidRPr="002173E0">
        <w:rPr>
          <w:rFonts w:ascii="Nunito SemiBold" w:hAnsi="Nunito SemiBold"/>
          <w:b w:val="0"/>
          <w:bCs w:val="0"/>
          <w:color w:val="250E62"/>
          <w:spacing w:val="-2"/>
          <w:w w:val="95"/>
          <w:sz w:val="72"/>
          <w:szCs w:val="72"/>
        </w:rPr>
        <w:t xml:space="preserve"> </w:t>
      </w:r>
      <w:r w:rsidRPr="002173E0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Content</w:t>
      </w:r>
      <w:r w:rsidRPr="002173E0">
        <w:rPr>
          <w:rFonts w:ascii="Nunito SemiBold" w:hAnsi="Nunito SemiBold"/>
          <w:b w:val="0"/>
          <w:bCs w:val="0"/>
          <w:color w:val="250E62"/>
          <w:spacing w:val="-2"/>
          <w:w w:val="95"/>
          <w:sz w:val="72"/>
          <w:szCs w:val="72"/>
        </w:rPr>
        <w:t xml:space="preserve"> </w:t>
      </w:r>
      <w:r w:rsidRPr="002173E0">
        <w:rPr>
          <w:rFonts w:ascii="Nunito SemiBold" w:hAnsi="Nunito SemiBold"/>
          <w:b w:val="0"/>
          <w:bCs w:val="0"/>
          <w:color w:val="250E62"/>
          <w:w w:val="95"/>
          <w:sz w:val="72"/>
          <w:szCs w:val="72"/>
        </w:rPr>
        <w:t>guide</w:t>
      </w:r>
    </w:p>
    <w:p w14:paraId="63BF6B92" w14:textId="77777777" w:rsidR="00E05D72" w:rsidRPr="002173E0" w:rsidRDefault="008C13E0">
      <w:pPr>
        <w:pStyle w:val="BodyText"/>
        <w:spacing w:before="128"/>
        <w:ind w:left="101"/>
        <w:rPr>
          <w:rFonts w:ascii="Nunito" w:hAnsi="Nunito"/>
        </w:rPr>
      </w:pPr>
      <w:r w:rsidRPr="002173E0">
        <w:rPr>
          <w:rFonts w:ascii="Nunito" w:hAnsi="Nunito"/>
          <w:color w:val="250E62"/>
        </w:rPr>
        <w:t>September</w:t>
      </w:r>
      <w:r w:rsidRPr="002173E0">
        <w:rPr>
          <w:rFonts w:ascii="Nunito" w:hAnsi="Nunito"/>
          <w:color w:val="250E62"/>
          <w:spacing w:val="7"/>
        </w:rPr>
        <w:t xml:space="preserve"> </w:t>
      </w:r>
      <w:r w:rsidRPr="002173E0">
        <w:rPr>
          <w:rFonts w:ascii="Nunito" w:hAnsi="Nunito"/>
          <w:color w:val="250E62"/>
        </w:rPr>
        <w:t>2019</w:t>
      </w:r>
    </w:p>
    <w:p w14:paraId="63BF6B93" w14:textId="77777777" w:rsidR="00E05D72" w:rsidRPr="002173E0" w:rsidRDefault="00E05D72">
      <w:pPr>
        <w:rPr>
          <w:rFonts w:ascii="Nunito" w:hAnsi="Nunito"/>
        </w:rPr>
        <w:sectPr w:rsidR="00E05D72" w:rsidRPr="002173E0">
          <w:footerReference w:type="even" r:id="rId8"/>
          <w:type w:val="continuous"/>
          <w:pgSz w:w="11910" w:h="16840"/>
          <w:pgMar w:top="1580" w:right="1020" w:bottom="280" w:left="1600" w:header="0" w:footer="0" w:gutter="0"/>
          <w:pgNumType w:start="0"/>
          <w:cols w:space="720"/>
        </w:sectPr>
      </w:pPr>
    </w:p>
    <w:p w14:paraId="63BF6B94" w14:textId="77777777" w:rsidR="00E05D72" w:rsidRPr="002173E0" w:rsidRDefault="008C13E0">
      <w:pPr>
        <w:pStyle w:val="BodyText"/>
        <w:rPr>
          <w:rFonts w:ascii="Nunito" w:hAnsi="Nunito"/>
        </w:rPr>
      </w:pPr>
      <w:r w:rsidRPr="002173E0">
        <w:rPr>
          <w:rFonts w:ascii="Nunito" w:hAnsi="Nunito"/>
          <w:noProof/>
        </w:rPr>
        <w:lastRenderedPageBreak/>
        <w:drawing>
          <wp:anchor distT="0" distB="0" distL="0" distR="0" simplePos="0" relativeHeight="15729152" behindDoc="0" locked="0" layoutInCell="1" allowOverlap="1" wp14:anchorId="63BF6D19" wp14:editId="63BF6D1A">
            <wp:simplePos x="0" y="0"/>
            <wp:positionH relativeFrom="page">
              <wp:posOffset>3811140</wp:posOffset>
            </wp:positionH>
            <wp:positionV relativeFrom="page">
              <wp:posOffset>0</wp:posOffset>
            </wp:positionV>
            <wp:extent cx="3748833" cy="11690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33" cy="11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F6B95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6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7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8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9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A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B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C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D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E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9F" w14:textId="77777777" w:rsidR="00E05D72" w:rsidRPr="002173E0" w:rsidRDefault="008C13E0">
      <w:pPr>
        <w:spacing w:before="278"/>
        <w:ind w:left="101"/>
        <w:rPr>
          <w:rFonts w:ascii="Nunito" w:hAnsi="Nunito"/>
          <w:sz w:val="72"/>
        </w:rPr>
      </w:pPr>
      <w:bookmarkStart w:id="0" w:name="Attachment_II"/>
      <w:bookmarkEnd w:id="0"/>
      <w:r w:rsidRPr="002173E0">
        <w:rPr>
          <w:rFonts w:ascii="Nunito" w:hAnsi="Nunito"/>
          <w:color w:val="009A44"/>
          <w:sz w:val="72"/>
        </w:rPr>
        <w:t>Attachment</w:t>
      </w:r>
      <w:r w:rsidRPr="002173E0">
        <w:rPr>
          <w:rFonts w:ascii="Nunito" w:hAnsi="Nunito"/>
          <w:color w:val="009A44"/>
          <w:spacing w:val="105"/>
          <w:sz w:val="72"/>
        </w:rPr>
        <w:t xml:space="preserve"> </w:t>
      </w:r>
      <w:r w:rsidRPr="002173E0">
        <w:rPr>
          <w:rFonts w:ascii="Nunito" w:hAnsi="Nunito"/>
          <w:color w:val="009A44"/>
          <w:sz w:val="72"/>
        </w:rPr>
        <w:t>II</w:t>
      </w:r>
    </w:p>
    <w:p w14:paraId="63BF6BA0" w14:textId="77777777" w:rsidR="00E05D72" w:rsidRPr="002173E0" w:rsidRDefault="008C13E0">
      <w:pPr>
        <w:spacing w:before="153"/>
        <w:ind w:left="101"/>
        <w:rPr>
          <w:rFonts w:ascii="Nunito" w:hAnsi="Nunito"/>
          <w:sz w:val="72"/>
        </w:rPr>
      </w:pPr>
      <w:bookmarkStart w:id="1" w:name="PER_Content_guide"/>
      <w:bookmarkEnd w:id="1"/>
      <w:r w:rsidRPr="002173E0">
        <w:rPr>
          <w:rFonts w:ascii="Nunito" w:hAnsi="Nunito"/>
          <w:color w:val="009A44"/>
          <w:sz w:val="72"/>
        </w:rPr>
        <w:t>PER</w:t>
      </w:r>
      <w:r w:rsidRPr="002173E0">
        <w:rPr>
          <w:rFonts w:ascii="Nunito" w:hAnsi="Nunito"/>
          <w:color w:val="009A44"/>
          <w:spacing w:val="-27"/>
          <w:sz w:val="72"/>
        </w:rPr>
        <w:t xml:space="preserve"> </w:t>
      </w:r>
      <w:r w:rsidRPr="002173E0">
        <w:rPr>
          <w:rFonts w:ascii="Nunito" w:hAnsi="Nunito"/>
          <w:color w:val="009A44"/>
          <w:sz w:val="72"/>
        </w:rPr>
        <w:t>Content</w:t>
      </w:r>
      <w:r w:rsidRPr="002173E0">
        <w:rPr>
          <w:rFonts w:ascii="Nunito" w:hAnsi="Nunito"/>
          <w:color w:val="009A44"/>
          <w:spacing w:val="-26"/>
          <w:sz w:val="72"/>
        </w:rPr>
        <w:t xml:space="preserve"> </w:t>
      </w:r>
      <w:r w:rsidRPr="002173E0">
        <w:rPr>
          <w:rFonts w:ascii="Nunito" w:hAnsi="Nunito"/>
          <w:color w:val="009A44"/>
          <w:sz w:val="72"/>
        </w:rPr>
        <w:t>guide</w:t>
      </w:r>
    </w:p>
    <w:p w14:paraId="63BF6BA1" w14:textId="77777777" w:rsidR="00E05D72" w:rsidRPr="002173E0" w:rsidRDefault="00C04570">
      <w:pPr>
        <w:pStyle w:val="BodyText"/>
        <w:spacing w:before="479" w:line="285" w:lineRule="auto"/>
        <w:ind w:left="101" w:right="153"/>
        <w:jc w:val="both"/>
        <w:rPr>
          <w:rFonts w:ascii="Nunito" w:hAnsi="Nunito"/>
        </w:rPr>
      </w:pPr>
      <w:hyperlink w:anchor="_bookmark0" w:history="1">
        <w:r w:rsidR="008C13E0" w:rsidRPr="002173E0">
          <w:rPr>
            <w:rFonts w:ascii="Nunito" w:hAnsi="Nunito"/>
          </w:rPr>
          <w:t>Table</w:t>
        </w:r>
        <w:r w:rsidR="008C13E0" w:rsidRPr="002173E0">
          <w:rPr>
            <w:rFonts w:ascii="Nunito" w:hAnsi="Nunito"/>
            <w:spacing w:val="-2"/>
          </w:rPr>
          <w:t xml:space="preserve"> </w:t>
        </w:r>
        <w:r w:rsidR="008C13E0" w:rsidRPr="002173E0">
          <w:rPr>
            <w:rFonts w:ascii="Nunito" w:hAnsi="Nunito"/>
          </w:rPr>
          <w:t>II-1</w:t>
        </w:r>
        <w:r w:rsidR="008C13E0" w:rsidRPr="002173E0">
          <w:rPr>
            <w:rFonts w:ascii="Nunito" w:hAnsi="Nunito"/>
            <w:spacing w:val="-2"/>
          </w:rPr>
          <w:t xml:space="preserve"> </w:t>
        </w:r>
      </w:hyperlink>
      <w:r w:rsidR="008C13E0" w:rsidRPr="002173E0">
        <w:rPr>
          <w:rFonts w:ascii="Nunito" w:hAnsi="Nunito"/>
        </w:rPr>
        <w:t>provides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a</w:t>
      </w:r>
      <w:r w:rsidR="008C13E0" w:rsidRPr="002173E0">
        <w:rPr>
          <w:rFonts w:ascii="Nunito" w:hAnsi="Nunito"/>
          <w:spacing w:val="-2"/>
        </w:rPr>
        <w:t xml:space="preserve"> </w:t>
      </w:r>
      <w:r w:rsidR="008C13E0" w:rsidRPr="002173E0">
        <w:rPr>
          <w:rFonts w:ascii="Nunito" w:hAnsi="Nunito"/>
        </w:rPr>
        <w:t>summary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of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the</w:t>
      </w:r>
      <w:r w:rsidR="008C13E0" w:rsidRPr="002173E0">
        <w:rPr>
          <w:rFonts w:ascii="Nunito" w:hAnsi="Nunito"/>
          <w:spacing w:val="-2"/>
        </w:rPr>
        <w:t xml:space="preserve"> </w:t>
      </w:r>
      <w:r w:rsidR="008C13E0" w:rsidRPr="002173E0">
        <w:rPr>
          <w:rFonts w:ascii="Nunito" w:hAnsi="Nunito"/>
        </w:rPr>
        <w:t>requirements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set</w:t>
      </w:r>
      <w:r w:rsidR="008C13E0" w:rsidRPr="002173E0">
        <w:rPr>
          <w:rFonts w:ascii="Nunito" w:hAnsi="Nunito"/>
          <w:spacing w:val="-3"/>
        </w:rPr>
        <w:t xml:space="preserve"> </w:t>
      </w:r>
      <w:r w:rsidR="008C13E0" w:rsidRPr="002173E0">
        <w:rPr>
          <w:rFonts w:ascii="Nunito" w:hAnsi="Nunito"/>
        </w:rPr>
        <w:t>out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by</w:t>
      </w:r>
      <w:r w:rsidR="008C13E0" w:rsidRPr="002173E0">
        <w:rPr>
          <w:rFonts w:ascii="Nunito" w:hAnsi="Nunito"/>
          <w:spacing w:val="-1"/>
        </w:rPr>
        <w:t xml:space="preserve"> </w:t>
      </w:r>
      <w:r w:rsidR="008C13E0" w:rsidRPr="002173E0">
        <w:rPr>
          <w:rFonts w:ascii="Nunito" w:hAnsi="Nunito"/>
        </w:rPr>
        <w:t>the</w:t>
      </w:r>
      <w:r w:rsidR="008C13E0" w:rsidRPr="002173E0">
        <w:rPr>
          <w:rFonts w:ascii="Nunito" w:hAnsi="Nunito"/>
          <w:spacing w:val="-2"/>
        </w:rPr>
        <w:t xml:space="preserve"> </w:t>
      </w:r>
      <w:r w:rsidR="008C13E0" w:rsidRPr="002173E0">
        <w:rPr>
          <w:rFonts w:ascii="Nunito" w:hAnsi="Nunito"/>
        </w:rPr>
        <w:t>PER</w:t>
      </w:r>
      <w:r w:rsidR="008C13E0" w:rsidRPr="002173E0">
        <w:rPr>
          <w:rFonts w:ascii="Nunito" w:hAnsi="Nunito"/>
          <w:spacing w:val="-2"/>
        </w:rPr>
        <w:t xml:space="preserve"> </w:t>
      </w:r>
      <w:proofErr w:type="gramStart"/>
      <w:r w:rsidR="008C13E0" w:rsidRPr="002173E0">
        <w:rPr>
          <w:rFonts w:ascii="Nunito" w:hAnsi="Nunito"/>
        </w:rPr>
        <w:t>Guidelines,</w:t>
      </w:r>
      <w:r w:rsidR="008C13E0" w:rsidRPr="002173E0">
        <w:rPr>
          <w:rFonts w:ascii="Nunito" w:hAnsi="Nunito"/>
          <w:spacing w:val="-2"/>
        </w:rPr>
        <w:t xml:space="preserve"> </w:t>
      </w:r>
      <w:r w:rsidR="008C13E0" w:rsidRPr="002173E0">
        <w:rPr>
          <w:rFonts w:ascii="Nunito" w:hAnsi="Nunito"/>
        </w:rPr>
        <w:t>and</w:t>
      </w:r>
      <w:proofErr w:type="gramEnd"/>
      <w:r w:rsidR="008C13E0" w:rsidRPr="002173E0">
        <w:rPr>
          <w:rFonts w:ascii="Nunito" w:hAnsi="Nunito"/>
          <w:spacing w:val="-3"/>
        </w:rPr>
        <w:t xml:space="preserve"> </w:t>
      </w:r>
      <w:r w:rsidR="008C13E0" w:rsidRPr="002173E0">
        <w:rPr>
          <w:rFonts w:ascii="Nunito" w:hAnsi="Nunito"/>
        </w:rPr>
        <w:t>explains</w:t>
      </w:r>
      <w:r w:rsidR="008C13E0" w:rsidRPr="002173E0">
        <w:rPr>
          <w:rFonts w:ascii="Nunito" w:hAnsi="Nunito"/>
          <w:spacing w:val="-2"/>
        </w:rPr>
        <w:t xml:space="preserve"> </w:t>
      </w:r>
      <w:r w:rsidR="008C13E0" w:rsidRPr="002173E0">
        <w:rPr>
          <w:rFonts w:ascii="Nunito" w:hAnsi="Nunito"/>
        </w:rPr>
        <w:t>where</w:t>
      </w:r>
      <w:r w:rsidR="008C13E0" w:rsidRPr="002173E0">
        <w:rPr>
          <w:rFonts w:ascii="Nunito" w:hAnsi="Nunito"/>
          <w:spacing w:val="-53"/>
        </w:rPr>
        <w:t xml:space="preserve"> </w:t>
      </w:r>
      <w:r w:rsidR="008C13E0" w:rsidRPr="002173E0">
        <w:rPr>
          <w:rFonts w:ascii="Nunito" w:hAnsi="Nunito"/>
        </w:rPr>
        <w:t>each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of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the</w:t>
      </w:r>
      <w:r w:rsidR="008C13E0" w:rsidRPr="002173E0">
        <w:rPr>
          <w:rFonts w:ascii="Nunito" w:hAnsi="Nunito"/>
          <w:spacing w:val="-6"/>
        </w:rPr>
        <w:t xml:space="preserve"> </w:t>
      </w:r>
      <w:r w:rsidR="008C13E0" w:rsidRPr="002173E0">
        <w:rPr>
          <w:rFonts w:ascii="Nunito" w:hAnsi="Nunito"/>
        </w:rPr>
        <w:t>requirements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of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the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PER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Guidelines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(</w:t>
      </w:r>
      <w:proofErr w:type="spellStart"/>
      <w:r w:rsidR="008C13E0" w:rsidRPr="002173E0">
        <w:rPr>
          <w:rFonts w:ascii="Nunito" w:hAnsi="Nunito"/>
        </w:rPr>
        <w:t>DoEE</w:t>
      </w:r>
      <w:proofErr w:type="spellEnd"/>
      <w:r w:rsidR="008C13E0" w:rsidRPr="002173E0">
        <w:rPr>
          <w:rFonts w:ascii="Nunito" w:hAnsi="Nunito"/>
        </w:rPr>
        <w:t>,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2018)</w:t>
      </w:r>
      <w:r w:rsidR="008C13E0" w:rsidRPr="002173E0">
        <w:rPr>
          <w:rFonts w:ascii="Nunito" w:hAnsi="Nunito"/>
          <w:spacing w:val="-7"/>
        </w:rPr>
        <w:t xml:space="preserve"> </w:t>
      </w:r>
      <w:r w:rsidR="008C13E0" w:rsidRPr="002173E0">
        <w:rPr>
          <w:rFonts w:ascii="Nunito" w:hAnsi="Nunito"/>
        </w:rPr>
        <w:t>can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be</w:t>
      </w:r>
      <w:r w:rsidR="008C13E0" w:rsidRPr="002173E0">
        <w:rPr>
          <w:rFonts w:ascii="Nunito" w:hAnsi="Nunito"/>
          <w:spacing w:val="-6"/>
        </w:rPr>
        <w:t xml:space="preserve"> </w:t>
      </w:r>
      <w:r w:rsidR="008C13E0" w:rsidRPr="002173E0">
        <w:rPr>
          <w:rFonts w:ascii="Nunito" w:hAnsi="Nunito"/>
        </w:rPr>
        <w:t>found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in</w:t>
      </w:r>
      <w:r w:rsidR="008C13E0" w:rsidRPr="002173E0">
        <w:rPr>
          <w:rFonts w:ascii="Nunito" w:hAnsi="Nunito"/>
          <w:spacing w:val="-6"/>
        </w:rPr>
        <w:t xml:space="preserve"> </w:t>
      </w:r>
      <w:r w:rsidR="008C13E0" w:rsidRPr="002173E0">
        <w:rPr>
          <w:rFonts w:ascii="Nunito" w:hAnsi="Nunito"/>
        </w:rPr>
        <w:t>this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Public</w:t>
      </w:r>
      <w:r w:rsidR="008C13E0" w:rsidRPr="002173E0">
        <w:rPr>
          <w:rFonts w:ascii="Nunito" w:hAnsi="Nunito"/>
          <w:spacing w:val="-4"/>
        </w:rPr>
        <w:t xml:space="preserve"> </w:t>
      </w:r>
      <w:r w:rsidR="008C13E0" w:rsidRPr="002173E0">
        <w:rPr>
          <w:rFonts w:ascii="Nunito" w:hAnsi="Nunito"/>
        </w:rPr>
        <w:t>Environment</w:t>
      </w:r>
      <w:r w:rsidR="008C13E0" w:rsidRPr="002173E0">
        <w:rPr>
          <w:rFonts w:ascii="Nunito" w:hAnsi="Nunito"/>
          <w:spacing w:val="-53"/>
        </w:rPr>
        <w:t xml:space="preserve"> </w:t>
      </w:r>
      <w:r w:rsidR="008C13E0" w:rsidRPr="002173E0">
        <w:rPr>
          <w:rFonts w:ascii="Nunito" w:hAnsi="Nunito"/>
        </w:rPr>
        <w:t>Report</w:t>
      </w:r>
      <w:r w:rsidR="008C13E0" w:rsidRPr="002173E0">
        <w:rPr>
          <w:rFonts w:ascii="Nunito" w:hAnsi="Nunito"/>
          <w:spacing w:val="-10"/>
        </w:rPr>
        <w:t xml:space="preserve"> </w:t>
      </w:r>
      <w:r w:rsidR="008C13E0" w:rsidRPr="002173E0">
        <w:rPr>
          <w:rFonts w:ascii="Nunito" w:hAnsi="Nunito"/>
        </w:rPr>
        <w:t>(PER).</w:t>
      </w:r>
      <w:r w:rsidR="008C13E0" w:rsidRPr="002173E0">
        <w:rPr>
          <w:rFonts w:ascii="Nunito" w:hAnsi="Nunito"/>
          <w:spacing w:val="-7"/>
        </w:rPr>
        <w:t xml:space="preserve"> </w:t>
      </w:r>
      <w:r w:rsidR="008C13E0" w:rsidRPr="002173E0">
        <w:rPr>
          <w:rFonts w:ascii="Nunito" w:hAnsi="Nunito"/>
        </w:rPr>
        <w:t>A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copy</w:t>
      </w:r>
      <w:r w:rsidR="008C13E0" w:rsidRPr="002173E0">
        <w:rPr>
          <w:rFonts w:ascii="Nunito" w:hAnsi="Nunito"/>
          <w:spacing w:val="-5"/>
        </w:rPr>
        <w:t xml:space="preserve"> </w:t>
      </w:r>
      <w:r w:rsidR="008C13E0" w:rsidRPr="002173E0">
        <w:rPr>
          <w:rFonts w:ascii="Nunito" w:hAnsi="Nunito"/>
        </w:rPr>
        <w:t>of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the</w:t>
      </w:r>
      <w:r w:rsidR="008C13E0" w:rsidRPr="002173E0">
        <w:rPr>
          <w:rFonts w:ascii="Nunito" w:hAnsi="Nunito"/>
          <w:spacing w:val="-7"/>
        </w:rPr>
        <w:t xml:space="preserve"> </w:t>
      </w:r>
      <w:r w:rsidR="008C13E0" w:rsidRPr="002173E0">
        <w:rPr>
          <w:rFonts w:ascii="Nunito" w:hAnsi="Nunito"/>
        </w:rPr>
        <w:t>PER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guidelines</w:t>
      </w:r>
      <w:r w:rsidR="008C13E0" w:rsidRPr="002173E0">
        <w:rPr>
          <w:rFonts w:ascii="Nunito" w:hAnsi="Nunito"/>
          <w:spacing w:val="-9"/>
        </w:rPr>
        <w:t xml:space="preserve"> </w:t>
      </w:r>
      <w:r w:rsidR="008C13E0" w:rsidRPr="002173E0">
        <w:rPr>
          <w:rFonts w:ascii="Nunito" w:hAnsi="Nunito"/>
        </w:rPr>
        <w:t>can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be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found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in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PER</w:t>
      </w:r>
      <w:r w:rsidR="008C13E0" w:rsidRPr="002173E0">
        <w:rPr>
          <w:rFonts w:ascii="Nunito" w:hAnsi="Nunito"/>
          <w:spacing w:val="-7"/>
        </w:rPr>
        <w:t xml:space="preserve"> </w:t>
      </w:r>
      <w:r w:rsidR="008C13E0" w:rsidRPr="002173E0">
        <w:rPr>
          <w:rFonts w:ascii="Nunito" w:hAnsi="Nunito"/>
        </w:rPr>
        <w:t>Attachment</w:t>
      </w:r>
      <w:r w:rsidR="008C13E0" w:rsidRPr="002173E0">
        <w:rPr>
          <w:rFonts w:ascii="Nunito" w:hAnsi="Nunito"/>
          <w:spacing w:val="-7"/>
        </w:rPr>
        <w:t xml:space="preserve"> </w:t>
      </w:r>
      <w:r w:rsidR="008C13E0" w:rsidRPr="002173E0">
        <w:rPr>
          <w:rFonts w:ascii="Nunito" w:hAnsi="Nunito"/>
        </w:rPr>
        <w:t>I</w:t>
      </w:r>
      <w:r w:rsidR="008C13E0" w:rsidRPr="002173E0">
        <w:rPr>
          <w:rFonts w:ascii="Nunito" w:hAnsi="Nunito"/>
          <w:spacing w:val="-10"/>
        </w:rPr>
        <w:t xml:space="preserve"> </w:t>
      </w:r>
      <w:r w:rsidR="008C13E0" w:rsidRPr="002173E0">
        <w:rPr>
          <w:rFonts w:ascii="Nunito" w:hAnsi="Nunito"/>
        </w:rPr>
        <w:t>–</w:t>
      </w:r>
      <w:r w:rsidR="008C13E0" w:rsidRPr="002173E0">
        <w:rPr>
          <w:rFonts w:ascii="Nunito" w:hAnsi="Nunito"/>
          <w:spacing w:val="-8"/>
        </w:rPr>
        <w:t xml:space="preserve"> </w:t>
      </w:r>
      <w:r w:rsidR="008C13E0" w:rsidRPr="002173E0">
        <w:rPr>
          <w:rFonts w:ascii="Nunito" w:hAnsi="Nunito"/>
        </w:rPr>
        <w:t>PER</w:t>
      </w:r>
      <w:r w:rsidR="008C13E0" w:rsidRPr="002173E0">
        <w:rPr>
          <w:rFonts w:ascii="Nunito" w:hAnsi="Nunito"/>
          <w:spacing w:val="-6"/>
        </w:rPr>
        <w:t xml:space="preserve"> </w:t>
      </w:r>
      <w:r w:rsidR="008C13E0" w:rsidRPr="002173E0">
        <w:rPr>
          <w:rFonts w:ascii="Nunito" w:hAnsi="Nunito"/>
        </w:rPr>
        <w:t>Guidelines.</w:t>
      </w:r>
    </w:p>
    <w:p w14:paraId="63BF6BA2" w14:textId="77777777" w:rsidR="00E05D72" w:rsidRPr="002173E0" w:rsidRDefault="00E05D72">
      <w:pPr>
        <w:pStyle w:val="BodyText"/>
        <w:spacing w:before="7"/>
        <w:rPr>
          <w:rFonts w:ascii="Nunito" w:hAnsi="Nunito"/>
        </w:rPr>
      </w:pPr>
    </w:p>
    <w:p w14:paraId="63BF6BA3" w14:textId="77777777" w:rsidR="00E05D72" w:rsidRPr="002173E0" w:rsidRDefault="008C13E0">
      <w:pPr>
        <w:pStyle w:val="BodyText"/>
        <w:spacing w:line="285" w:lineRule="auto"/>
        <w:ind w:left="101" w:right="239"/>
        <w:jc w:val="both"/>
        <w:rPr>
          <w:rFonts w:ascii="Nunito" w:hAnsi="Nunito"/>
        </w:rPr>
      </w:pPr>
      <w:r w:rsidRPr="002173E0">
        <w:rPr>
          <w:rFonts w:ascii="Nunito" w:hAnsi="Nunito"/>
        </w:rPr>
        <w:t>The PER was finalised following exhibition of the draft PER and the receipt of public and stakeholder</w:t>
      </w:r>
      <w:r w:rsidRPr="002173E0">
        <w:rPr>
          <w:rFonts w:ascii="Nunito" w:hAnsi="Nunito"/>
          <w:spacing w:val="1"/>
        </w:rPr>
        <w:t xml:space="preserve"> </w:t>
      </w:r>
      <w:r w:rsidRPr="002173E0">
        <w:rPr>
          <w:rFonts w:ascii="Nunito" w:hAnsi="Nunito"/>
        </w:rPr>
        <w:t>submissions. A summary of the comments contained in submissions and how those comments have</w:t>
      </w:r>
      <w:r w:rsidRPr="002173E0">
        <w:rPr>
          <w:rFonts w:ascii="Nunito" w:hAnsi="Nunito"/>
          <w:spacing w:val="1"/>
        </w:rPr>
        <w:t xml:space="preserve"> </w:t>
      </w:r>
      <w:r w:rsidRPr="002173E0">
        <w:rPr>
          <w:rFonts w:ascii="Nunito" w:hAnsi="Nunito"/>
        </w:rPr>
        <w:t>been</w:t>
      </w:r>
      <w:r w:rsidRPr="002173E0">
        <w:rPr>
          <w:rFonts w:ascii="Nunito" w:hAnsi="Nunito"/>
          <w:spacing w:val="-6"/>
        </w:rPr>
        <w:t xml:space="preserve"> </w:t>
      </w:r>
      <w:r w:rsidRPr="002173E0">
        <w:rPr>
          <w:rFonts w:ascii="Nunito" w:hAnsi="Nunito"/>
        </w:rPr>
        <w:t>addressed</w:t>
      </w:r>
      <w:r w:rsidRPr="002173E0">
        <w:rPr>
          <w:rFonts w:ascii="Nunito" w:hAnsi="Nunito"/>
          <w:spacing w:val="-4"/>
        </w:rPr>
        <w:t xml:space="preserve"> </w:t>
      </w:r>
      <w:r w:rsidRPr="002173E0">
        <w:rPr>
          <w:rFonts w:ascii="Nunito" w:hAnsi="Nunito"/>
        </w:rPr>
        <w:t>is</w:t>
      </w:r>
      <w:r w:rsidRPr="002173E0">
        <w:rPr>
          <w:rFonts w:ascii="Nunito" w:hAnsi="Nunito"/>
          <w:spacing w:val="-3"/>
        </w:rPr>
        <w:t xml:space="preserve"> </w:t>
      </w:r>
      <w:r w:rsidRPr="002173E0">
        <w:rPr>
          <w:rFonts w:ascii="Nunito" w:hAnsi="Nunito"/>
        </w:rPr>
        <w:t>provided</w:t>
      </w:r>
      <w:r w:rsidRPr="002173E0">
        <w:rPr>
          <w:rFonts w:ascii="Nunito" w:hAnsi="Nunito"/>
          <w:spacing w:val="-4"/>
        </w:rPr>
        <w:t xml:space="preserve"> </w:t>
      </w:r>
      <w:r w:rsidRPr="002173E0">
        <w:rPr>
          <w:rFonts w:ascii="Nunito" w:hAnsi="Nunito"/>
        </w:rPr>
        <w:t>in</w:t>
      </w:r>
      <w:r w:rsidRPr="002173E0">
        <w:rPr>
          <w:rFonts w:ascii="Nunito" w:hAnsi="Nunito"/>
          <w:spacing w:val="-4"/>
        </w:rPr>
        <w:t xml:space="preserve"> </w:t>
      </w:r>
      <w:r w:rsidRPr="002173E0">
        <w:rPr>
          <w:rFonts w:ascii="Nunito" w:hAnsi="Nunito"/>
        </w:rPr>
        <w:t>Attachment</w:t>
      </w:r>
      <w:r w:rsidRPr="002173E0">
        <w:rPr>
          <w:rFonts w:ascii="Nunito" w:hAnsi="Nunito"/>
          <w:spacing w:val="-4"/>
        </w:rPr>
        <w:t xml:space="preserve"> </w:t>
      </w:r>
      <w:r w:rsidRPr="002173E0">
        <w:rPr>
          <w:rFonts w:ascii="Nunito" w:hAnsi="Nunito"/>
        </w:rPr>
        <w:t>VIII</w:t>
      </w:r>
      <w:r w:rsidRPr="002173E0">
        <w:rPr>
          <w:rFonts w:ascii="Nunito" w:hAnsi="Nunito"/>
          <w:spacing w:val="-3"/>
        </w:rPr>
        <w:t xml:space="preserve"> </w:t>
      </w:r>
      <w:r w:rsidRPr="002173E0">
        <w:rPr>
          <w:rFonts w:ascii="Nunito" w:hAnsi="Nunito"/>
        </w:rPr>
        <w:t>–</w:t>
      </w:r>
      <w:r w:rsidRPr="002173E0">
        <w:rPr>
          <w:rFonts w:ascii="Nunito" w:hAnsi="Nunito"/>
          <w:spacing w:val="-4"/>
        </w:rPr>
        <w:t xml:space="preserve"> </w:t>
      </w:r>
      <w:proofErr w:type="gramStart"/>
      <w:r w:rsidRPr="002173E0">
        <w:rPr>
          <w:rFonts w:ascii="Nunito" w:hAnsi="Nunito"/>
        </w:rPr>
        <w:t>Submissions</w:t>
      </w:r>
      <w:proofErr w:type="gramEnd"/>
      <w:r w:rsidRPr="002173E0">
        <w:rPr>
          <w:rFonts w:ascii="Nunito" w:hAnsi="Nunito"/>
          <w:spacing w:val="-3"/>
        </w:rPr>
        <w:t xml:space="preserve"> </w:t>
      </w:r>
      <w:r w:rsidRPr="002173E0">
        <w:rPr>
          <w:rFonts w:ascii="Nunito" w:hAnsi="Nunito"/>
        </w:rPr>
        <w:t>report.</w:t>
      </w:r>
    </w:p>
    <w:p w14:paraId="63BF6BA4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5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6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7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8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9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A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B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C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D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E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AF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0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1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2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3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4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5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6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7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8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9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A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B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C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D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E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BF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C9" w14:textId="50846BA1" w:rsidR="00E05D72" w:rsidRPr="002173E0" w:rsidRDefault="00E05D72">
      <w:pPr>
        <w:pStyle w:val="BodyText"/>
        <w:spacing w:before="3"/>
        <w:rPr>
          <w:rFonts w:ascii="Nunito" w:hAnsi="Nunito"/>
          <w:sz w:val="26"/>
        </w:rPr>
      </w:pPr>
    </w:p>
    <w:p w14:paraId="63BF6BCA" w14:textId="77777777" w:rsidR="00E05D72" w:rsidRPr="002173E0" w:rsidRDefault="008C13E0">
      <w:pPr>
        <w:spacing w:before="114"/>
        <w:ind w:left="5943"/>
        <w:rPr>
          <w:rFonts w:ascii="Nunito" w:hAnsi="Nunito"/>
          <w:sz w:val="18"/>
        </w:rPr>
      </w:pPr>
      <w:r w:rsidRPr="002173E0">
        <w:rPr>
          <w:rFonts w:ascii="Nunito" w:hAnsi="Nunito"/>
          <w:color w:val="636569"/>
          <w:sz w:val="18"/>
        </w:rPr>
        <w:t>Attachment</w:t>
      </w:r>
      <w:r w:rsidRPr="002173E0">
        <w:rPr>
          <w:rFonts w:ascii="Nunito" w:hAnsi="Nunito"/>
          <w:color w:val="636569"/>
          <w:spacing w:val="-5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II</w:t>
      </w:r>
      <w:r w:rsidRPr="002173E0">
        <w:rPr>
          <w:rFonts w:ascii="Nunito" w:hAnsi="Nunito"/>
          <w:color w:val="636569"/>
          <w:spacing w:val="-5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–</w:t>
      </w:r>
      <w:r w:rsidRPr="002173E0">
        <w:rPr>
          <w:rFonts w:ascii="Nunito" w:hAnsi="Nunito"/>
          <w:color w:val="636569"/>
          <w:spacing w:val="-5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PER</w:t>
      </w:r>
      <w:r w:rsidRPr="002173E0">
        <w:rPr>
          <w:rFonts w:ascii="Nunito" w:hAnsi="Nunito"/>
          <w:color w:val="636569"/>
          <w:spacing w:val="-6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Content</w:t>
      </w:r>
      <w:r w:rsidRPr="002173E0">
        <w:rPr>
          <w:rFonts w:ascii="Nunito" w:hAnsi="Nunito"/>
          <w:color w:val="636569"/>
          <w:spacing w:val="-5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guide</w:t>
      </w:r>
      <w:r w:rsidRPr="002173E0">
        <w:rPr>
          <w:rFonts w:ascii="Nunito" w:hAnsi="Nunito"/>
          <w:color w:val="636569"/>
          <w:spacing w:val="-4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|</w:t>
      </w:r>
      <w:r w:rsidRPr="002173E0">
        <w:rPr>
          <w:rFonts w:ascii="Nunito" w:hAnsi="Nunito"/>
          <w:color w:val="636569"/>
          <w:spacing w:val="-5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II–1</w:t>
      </w:r>
    </w:p>
    <w:p w14:paraId="63BF6BCB" w14:textId="77777777" w:rsidR="00E05D72" w:rsidRPr="002173E0" w:rsidRDefault="00E05D72">
      <w:pPr>
        <w:rPr>
          <w:rFonts w:ascii="Nunito" w:hAnsi="Nunito"/>
          <w:sz w:val="18"/>
        </w:rPr>
        <w:sectPr w:rsidR="00E05D72" w:rsidRPr="002173E0">
          <w:pgSz w:w="11910" w:h="16840"/>
          <w:pgMar w:top="0" w:right="1020" w:bottom="280" w:left="1600" w:header="0" w:footer="0" w:gutter="0"/>
          <w:cols w:space="720"/>
        </w:sectPr>
      </w:pPr>
    </w:p>
    <w:p w14:paraId="63BF6BCC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BCD" w14:textId="77777777" w:rsidR="00E05D72" w:rsidRPr="002173E0" w:rsidRDefault="00E05D72">
      <w:pPr>
        <w:pStyle w:val="BodyText"/>
        <w:spacing w:before="3"/>
        <w:rPr>
          <w:rFonts w:ascii="Nunito" w:hAnsi="Nunito"/>
          <w:sz w:val="22"/>
        </w:rPr>
      </w:pPr>
    </w:p>
    <w:p w14:paraId="63BF6BCE" w14:textId="77777777" w:rsidR="00E05D72" w:rsidRPr="002173E0" w:rsidRDefault="008C13E0">
      <w:pPr>
        <w:tabs>
          <w:tab w:val="left" w:pos="1245"/>
        </w:tabs>
        <w:spacing w:before="113"/>
        <w:ind w:left="112"/>
        <w:rPr>
          <w:rFonts w:ascii="Nunito" w:hAnsi="Nunito"/>
          <w:sz w:val="18"/>
        </w:rPr>
      </w:pPr>
      <w:bookmarkStart w:id="2" w:name="_bookmark0"/>
      <w:bookmarkEnd w:id="2"/>
      <w:r w:rsidRPr="002173E0">
        <w:rPr>
          <w:rFonts w:ascii="Nunito" w:hAnsi="Nunito"/>
          <w:color w:val="009A44"/>
          <w:sz w:val="18"/>
        </w:rPr>
        <w:t>Table</w:t>
      </w:r>
      <w:r w:rsidRPr="002173E0">
        <w:rPr>
          <w:rFonts w:ascii="Nunito" w:hAnsi="Nunito"/>
          <w:color w:val="009A44"/>
          <w:spacing w:val="-2"/>
          <w:sz w:val="18"/>
        </w:rPr>
        <w:t xml:space="preserve"> </w:t>
      </w:r>
      <w:r w:rsidRPr="002173E0">
        <w:rPr>
          <w:rFonts w:ascii="Nunito" w:hAnsi="Nunito"/>
          <w:color w:val="009A44"/>
          <w:sz w:val="18"/>
        </w:rPr>
        <w:t>II-1</w:t>
      </w:r>
      <w:r w:rsidRPr="002173E0">
        <w:rPr>
          <w:rFonts w:ascii="Nunito" w:hAnsi="Nunito"/>
          <w:color w:val="009A44"/>
          <w:sz w:val="18"/>
        </w:rPr>
        <w:tab/>
      </w:r>
      <w:r w:rsidRPr="002173E0">
        <w:rPr>
          <w:rFonts w:ascii="Nunito" w:hAnsi="Nunito"/>
          <w:color w:val="636569"/>
          <w:sz w:val="18"/>
        </w:rPr>
        <w:t>PER</w:t>
      </w:r>
      <w:r w:rsidRPr="002173E0">
        <w:rPr>
          <w:rFonts w:ascii="Nunito" w:hAnsi="Nunito"/>
          <w:color w:val="636569"/>
          <w:spacing w:val="-8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content</w:t>
      </w:r>
      <w:r w:rsidRPr="002173E0">
        <w:rPr>
          <w:rFonts w:ascii="Nunito" w:hAnsi="Nunito"/>
          <w:color w:val="636569"/>
          <w:spacing w:val="-6"/>
          <w:sz w:val="18"/>
        </w:rPr>
        <w:t xml:space="preserve"> </w:t>
      </w:r>
      <w:r w:rsidRPr="002173E0">
        <w:rPr>
          <w:rFonts w:ascii="Nunito" w:hAnsi="Nunito"/>
          <w:color w:val="636569"/>
          <w:sz w:val="18"/>
        </w:rPr>
        <w:t>guide</w:t>
      </w:r>
    </w:p>
    <w:p w14:paraId="63BF6BCF" w14:textId="77777777" w:rsidR="00E05D72" w:rsidRPr="002173E0" w:rsidRDefault="00E05D72">
      <w:pPr>
        <w:pStyle w:val="BodyText"/>
        <w:rPr>
          <w:rFonts w:ascii="Nunito" w:hAnsi="Nunito"/>
          <w:sz w:val="23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BD3" w14:textId="77777777">
        <w:trPr>
          <w:trHeight w:val="366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BD0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BD1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BD2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BDD" w14:textId="77777777">
        <w:trPr>
          <w:trHeight w:val="2382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BD4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1.1.</w:t>
            </w:r>
          </w:p>
        </w:tc>
        <w:tc>
          <w:tcPr>
            <w:tcW w:w="1560" w:type="dxa"/>
          </w:tcPr>
          <w:p w14:paraId="63BF6BD5" w14:textId="77777777" w:rsidR="00E05D72" w:rsidRPr="002173E0" w:rsidRDefault="008C13E0">
            <w:pPr>
              <w:pStyle w:val="TableParagraph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General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content</w:t>
            </w:r>
          </w:p>
        </w:tc>
        <w:tc>
          <w:tcPr>
            <w:tcW w:w="6096" w:type="dxa"/>
          </w:tcPr>
          <w:p w14:paraId="63BF6BD6" w14:textId="77777777" w:rsidR="00E05D72" w:rsidRPr="002173E0" w:rsidRDefault="008C13E0">
            <w:pPr>
              <w:pStyle w:val="TableParagraph"/>
              <w:spacing w:line="283" w:lineRule="auto"/>
              <w:ind w:right="911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General requirements for the structure and contents of the PER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document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its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appendices.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BD7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General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guidance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has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considered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preparation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whole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PER.</w:t>
            </w:r>
          </w:p>
          <w:p w14:paraId="63BF6BD8" w14:textId="77777777" w:rsidR="00E05D72" w:rsidRPr="002173E0" w:rsidRDefault="008C13E0">
            <w:pPr>
              <w:pStyle w:val="TableParagraph"/>
              <w:spacing w:before="98" w:line="285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Detailed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information,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studies</w:t>
            </w:r>
            <w:proofErr w:type="gramEnd"/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support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PER,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known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variables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assumptions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made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in:</w:t>
            </w:r>
          </w:p>
          <w:p w14:paraId="63BF6BD9" w14:textId="77777777" w:rsidR="00E05D72" w:rsidRPr="002173E0" w:rsidRDefault="008C13E0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45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Flora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fauna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DA" w14:textId="77777777" w:rsidR="00E05D72" w:rsidRPr="002173E0" w:rsidRDefault="008C13E0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85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DB" w14:textId="77777777" w:rsidR="00E05D72" w:rsidRPr="002173E0" w:rsidRDefault="008C13E0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86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DC" w14:textId="77777777" w:rsidR="00E05D72" w:rsidRPr="002173E0" w:rsidRDefault="008C13E0">
            <w:pPr>
              <w:pStyle w:val="TableParagraph"/>
              <w:numPr>
                <w:ilvl w:val="0"/>
                <w:numId w:val="14"/>
              </w:numPr>
              <w:tabs>
                <w:tab w:val="left" w:pos="443"/>
                <w:tab w:val="left" w:pos="444"/>
              </w:tabs>
              <w:spacing w:before="85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report.</w:t>
            </w:r>
          </w:p>
        </w:tc>
      </w:tr>
      <w:tr w:rsidR="00E05D72" w:rsidRPr="002173E0" w14:paraId="63BF6BEC" w14:textId="77777777">
        <w:trPr>
          <w:trHeight w:val="4463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BDE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1.2.</w:t>
            </w:r>
          </w:p>
        </w:tc>
        <w:tc>
          <w:tcPr>
            <w:tcW w:w="1560" w:type="dxa"/>
          </w:tcPr>
          <w:p w14:paraId="67521733" w14:textId="77777777" w:rsidR="00E05D72" w:rsidRDefault="008C13E0">
            <w:pPr>
              <w:pStyle w:val="TableParagraph"/>
              <w:spacing w:line="285" w:lineRule="auto"/>
              <w:ind w:left="105" w:right="50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Format 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style</w:t>
            </w:r>
          </w:p>
          <w:p w14:paraId="628F9BB6" w14:textId="77777777" w:rsidR="00C04570" w:rsidRPr="00C04570" w:rsidRDefault="00C04570" w:rsidP="00C04570"/>
          <w:p w14:paraId="7D5D1E57" w14:textId="77777777" w:rsidR="00C04570" w:rsidRPr="00C04570" w:rsidRDefault="00C04570" w:rsidP="00C04570"/>
          <w:p w14:paraId="60FD2126" w14:textId="77777777" w:rsidR="00C04570" w:rsidRPr="00C04570" w:rsidRDefault="00C04570" w:rsidP="00C04570"/>
          <w:p w14:paraId="5D9C3A31" w14:textId="77777777" w:rsidR="00C04570" w:rsidRPr="00C04570" w:rsidRDefault="00C04570" w:rsidP="00C04570"/>
          <w:p w14:paraId="0EEBE8DB" w14:textId="77777777" w:rsidR="00C04570" w:rsidRPr="00C04570" w:rsidRDefault="00C04570" w:rsidP="00C04570"/>
          <w:p w14:paraId="351EAC38" w14:textId="77777777" w:rsidR="00C04570" w:rsidRPr="00C04570" w:rsidRDefault="00C04570" w:rsidP="00C04570"/>
          <w:p w14:paraId="464737CC" w14:textId="77777777" w:rsidR="00C04570" w:rsidRPr="00C04570" w:rsidRDefault="00C04570" w:rsidP="00C04570"/>
          <w:p w14:paraId="3949A853" w14:textId="77777777" w:rsidR="00C04570" w:rsidRPr="00C04570" w:rsidRDefault="00C04570" w:rsidP="00C04570"/>
          <w:p w14:paraId="686B8B10" w14:textId="77777777" w:rsidR="00C04570" w:rsidRPr="00C04570" w:rsidRDefault="00C04570" w:rsidP="00C04570"/>
          <w:p w14:paraId="4E7FABA5" w14:textId="77777777" w:rsidR="00C04570" w:rsidRPr="00C04570" w:rsidRDefault="00C04570" w:rsidP="00C04570"/>
          <w:p w14:paraId="036D47D0" w14:textId="77777777" w:rsidR="00C04570" w:rsidRPr="00C04570" w:rsidRDefault="00C04570" w:rsidP="00C04570"/>
          <w:p w14:paraId="56D6D635" w14:textId="77777777" w:rsidR="00C04570" w:rsidRPr="00C04570" w:rsidRDefault="00C04570" w:rsidP="00C04570"/>
          <w:p w14:paraId="7B60DB6A" w14:textId="77777777" w:rsidR="00C04570" w:rsidRPr="00C04570" w:rsidRDefault="00C04570" w:rsidP="00C04570"/>
          <w:p w14:paraId="03CD8637" w14:textId="77777777" w:rsidR="00C04570" w:rsidRPr="00C04570" w:rsidRDefault="00C04570" w:rsidP="00C04570"/>
          <w:p w14:paraId="40C631ED" w14:textId="77777777" w:rsidR="00C04570" w:rsidRPr="00C04570" w:rsidRDefault="00C04570" w:rsidP="00C04570"/>
          <w:p w14:paraId="644EE265" w14:textId="77777777" w:rsidR="00C04570" w:rsidRDefault="00C04570" w:rsidP="00C04570">
            <w:pPr>
              <w:rPr>
                <w:rFonts w:ascii="Nunito" w:hAnsi="Nunito"/>
                <w:sz w:val="18"/>
              </w:rPr>
            </w:pPr>
          </w:p>
          <w:p w14:paraId="63BF6BDF" w14:textId="41502B36" w:rsidR="00C04570" w:rsidRPr="00C04570" w:rsidRDefault="00C04570" w:rsidP="00C04570">
            <w:pPr>
              <w:tabs>
                <w:tab w:val="left" w:pos="1470"/>
              </w:tabs>
            </w:pPr>
            <w:r>
              <w:tab/>
            </w:r>
          </w:p>
        </w:tc>
        <w:tc>
          <w:tcPr>
            <w:tcW w:w="6096" w:type="dxa"/>
          </w:tcPr>
          <w:p w14:paraId="63BF6BE0" w14:textId="77777777" w:rsidR="00E05D72" w:rsidRPr="002173E0" w:rsidRDefault="008C13E0">
            <w:pPr>
              <w:pStyle w:val="TableParagraph"/>
              <w:spacing w:line="285" w:lineRule="auto"/>
              <w:ind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General requirements for the format and style of the PER document 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its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appendices.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BE1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General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guidance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has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considered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preparation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whole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PER.</w:t>
            </w:r>
          </w:p>
          <w:p w14:paraId="63BF6BE2" w14:textId="77777777" w:rsidR="00E05D72" w:rsidRPr="002173E0" w:rsidRDefault="008C13E0">
            <w:pPr>
              <w:pStyle w:val="TableParagraph"/>
              <w:spacing w:before="100" w:line="283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Appendices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containing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detailed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other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that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would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made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publicly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available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are:</w:t>
            </w:r>
          </w:p>
          <w:p w14:paraId="63BF6BE3" w14:textId="77777777" w:rsidR="00E05D72" w:rsidRPr="002173E0" w:rsidRDefault="008C13E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  <w:tab w:val="left" w:pos="444"/>
              </w:tabs>
              <w:spacing w:before="49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Flora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fauna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E4" w14:textId="77777777" w:rsidR="00E05D72" w:rsidRPr="002173E0" w:rsidRDefault="008C13E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  <w:tab w:val="left" w:pos="444"/>
              </w:tabs>
              <w:spacing w:before="8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E5" w14:textId="77777777" w:rsidR="00E05D72" w:rsidRPr="002173E0" w:rsidRDefault="008C13E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E6" w14:textId="77777777" w:rsidR="00E05D72" w:rsidRPr="002173E0" w:rsidRDefault="008C13E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</w:p>
          <w:p w14:paraId="63BF6BE7" w14:textId="77777777" w:rsidR="00E05D72" w:rsidRPr="002173E0" w:rsidRDefault="008C13E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  <w:tab w:val="left" w:pos="444"/>
              </w:tabs>
              <w:spacing w:before="87" w:line="280" w:lineRule="auto"/>
              <w:ind w:right="51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Project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boundary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EPBC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boundary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coordinates.</w:t>
            </w:r>
          </w:p>
          <w:p w14:paraId="63BF6BE8" w14:textId="77777777" w:rsidR="00E05D72" w:rsidRPr="002173E0" w:rsidRDefault="008C13E0">
            <w:pPr>
              <w:pStyle w:val="TableParagraph"/>
              <w:spacing w:before="62" w:line="355" w:lineRule="auto"/>
              <w:ind w:right="191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 list of Abbreviations for the PER is on page A&amp;G–1.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Glossary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page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A&amp;G–4.</w:t>
            </w:r>
          </w:p>
          <w:p w14:paraId="63BF6BE9" w14:textId="77777777" w:rsidR="00E05D72" w:rsidRPr="002173E0" w:rsidRDefault="008C13E0">
            <w:pPr>
              <w:pStyle w:val="TableParagraph"/>
              <w:spacing w:before="0" w:line="206" w:lineRule="exact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copy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Guidelines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Attachment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I.</w:t>
            </w:r>
          </w:p>
          <w:p w14:paraId="63BF6BEA" w14:textId="77777777" w:rsidR="00E05D72" w:rsidRPr="002173E0" w:rsidRDefault="008C13E0">
            <w:pPr>
              <w:pStyle w:val="TableParagraph"/>
              <w:spacing w:before="9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list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persons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agencies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consulted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during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Attachment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V.</w:t>
            </w:r>
          </w:p>
          <w:p w14:paraId="63BF6BEB" w14:textId="77777777" w:rsidR="00E05D72" w:rsidRPr="002173E0" w:rsidRDefault="008C13E0">
            <w:pPr>
              <w:pStyle w:val="TableParagraph"/>
              <w:spacing w:before="98" w:line="285" w:lineRule="auto"/>
              <w:ind w:right="13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names of the persons involved in preparing the PER and the work done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each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these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persons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Attachment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VI.</w:t>
            </w:r>
          </w:p>
        </w:tc>
      </w:tr>
    </w:tbl>
    <w:p w14:paraId="63BF6BED" w14:textId="77777777" w:rsidR="00E05D72" w:rsidRPr="002173E0" w:rsidRDefault="00E05D72">
      <w:pPr>
        <w:spacing w:line="285" w:lineRule="auto"/>
        <w:rPr>
          <w:rFonts w:ascii="Nunito" w:hAnsi="Nunito"/>
          <w:sz w:val="18"/>
        </w:rPr>
        <w:sectPr w:rsidR="00E05D72" w:rsidRPr="002173E0">
          <w:headerReference w:type="even" r:id="rId10"/>
          <w:headerReference w:type="default" r:id="rId11"/>
          <w:footerReference w:type="even" r:id="rId12"/>
          <w:footerReference w:type="default" r:id="rId13"/>
          <w:pgSz w:w="16840" w:h="11910" w:orient="landscape"/>
          <w:pgMar w:top="1700" w:right="800" w:bottom="920" w:left="1020" w:header="0" w:footer="653" w:gutter="0"/>
          <w:pgNumType w:start="2"/>
          <w:cols w:space="720"/>
        </w:sectPr>
      </w:pPr>
    </w:p>
    <w:p w14:paraId="63BF6BEE" w14:textId="77777777" w:rsidR="00E05D72" w:rsidRPr="002173E0" w:rsidRDefault="00E05D72">
      <w:pPr>
        <w:pStyle w:val="BodyText"/>
        <w:spacing w:before="11"/>
        <w:rPr>
          <w:rFonts w:ascii="Nunito" w:hAnsi="Nunito"/>
          <w:sz w:val="28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BF2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BEF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BF0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BF1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03" w14:textId="77777777">
        <w:trPr>
          <w:trHeight w:val="671"/>
        </w:trPr>
        <w:tc>
          <w:tcPr>
            <w:tcW w:w="816" w:type="dxa"/>
            <w:vMerge w:val="restart"/>
            <w:tcBorders>
              <w:left w:val="nil"/>
            </w:tcBorders>
            <w:shd w:val="clear" w:color="auto" w:fill="E5F4EA"/>
          </w:tcPr>
          <w:p w14:paraId="63BF6BF3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</w:t>
            </w:r>
          </w:p>
        </w:tc>
        <w:tc>
          <w:tcPr>
            <w:tcW w:w="1560" w:type="dxa"/>
            <w:vMerge w:val="restart"/>
          </w:tcPr>
          <w:p w14:paraId="63BF6BF4" w14:textId="77777777" w:rsidR="00E05D72" w:rsidRPr="002173E0" w:rsidRDefault="008C13E0">
            <w:pPr>
              <w:pStyle w:val="TableParagraph"/>
              <w:spacing w:before="75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Specific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content</w:t>
            </w:r>
          </w:p>
        </w:tc>
        <w:tc>
          <w:tcPr>
            <w:tcW w:w="6096" w:type="dxa"/>
            <w:vMerge w:val="restart"/>
          </w:tcPr>
          <w:p w14:paraId="63BF6BF5" w14:textId="77777777" w:rsidR="00E05D72" w:rsidRPr="002173E0" w:rsidRDefault="008C13E0">
            <w:pPr>
              <w:pStyle w:val="TableParagraph"/>
              <w:spacing w:before="75" w:line="283" w:lineRule="auto"/>
              <w:ind w:left="103"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Lists the matters the Department considers may be significantly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by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which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includes,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but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not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limited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to:</w:t>
            </w:r>
          </w:p>
          <w:p w14:paraId="63BF6BF6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49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Matted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Flax-lily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r w:rsidRPr="002173E0">
              <w:rPr>
                <w:rFonts w:ascii="Nunito" w:hAnsi="Nunito"/>
                <w:i/>
                <w:sz w:val="18"/>
              </w:rPr>
              <w:t>Dianella</w:t>
            </w:r>
            <w:r w:rsidRPr="002173E0">
              <w:rPr>
                <w:rFonts w:ascii="Nunito" w:hAnsi="Nunito"/>
                <w:i/>
                <w:spacing w:val="-5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amoena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(endangered)</w:t>
            </w:r>
          </w:p>
          <w:p w14:paraId="63BF6BF7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7" w:line="280" w:lineRule="auto"/>
              <w:ind w:right="26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Grassy Eucalypt Woodland of the Victorian Volcanic Plain (critically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endangered)</w:t>
            </w:r>
          </w:p>
          <w:p w14:paraId="63BF6BF8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5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Swift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Parrot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Lathamus</w:t>
            </w:r>
            <w:proofErr w:type="spellEnd"/>
            <w:r w:rsidRPr="002173E0">
              <w:rPr>
                <w:rFonts w:ascii="Nunito" w:hAnsi="Nunito"/>
                <w:i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discolor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(critically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endangered)</w:t>
            </w:r>
          </w:p>
          <w:p w14:paraId="63BF6BF9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Australian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Painted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Snipe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Rostratula</w:t>
            </w:r>
            <w:proofErr w:type="spellEnd"/>
            <w:r w:rsidRPr="002173E0">
              <w:rPr>
                <w:rFonts w:ascii="Nunito" w:hAnsi="Nunito"/>
                <w:i/>
                <w:spacing w:val="-4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australia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(endangered)</w:t>
            </w:r>
          </w:p>
          <w:p w14:paraId="63BF6BFA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6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Australasian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Bittern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r w:rsidRPr="002173E0">
              <w:rPr>
                <w:rFonts w:ascii="Nunito" w:hAnsi="Nunito"/>
                <w:i/>
                <w:sz w:val="18"/>
              </w:rPr>
              <w:t xml:space="preserve">Botaurus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poiciloptilus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(endangered)</w:t>
            </w:r>
          </w:p>
          <w:p w14:paraId="63BF6BFB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5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1"/>
                <w:sz w:val="18"/>
              </w:rPr>
              <w:t>Macquarie</w:t>
            </w:r>
            <w:r w:rsidRPr="002173E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spacing w:val="-1"/>
                <w:sz w:val="18"/>
              </w:rPr>
              <w:t>Perch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pacing w:val="-1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pacing w:val="-1"/>
                <w:sz w:val="18"/>
              </w:rPr>
              <w:t>Macquaria</w:t>
            </w:r>
            <w:proofErr w:type="spellEnd"/>
            <w:r w:rsidRPr="002173E0">
              <w:rPr>
                <w:rFonts w:ascii="Nunito" w:hAnsi="Nunito"/>
                <w:i/>
                <w:spacing w:val="-10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australasica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(endangered)</w:t>
            </w:r>
          </w:p>
          <w:p w14:paraId="63BF6BFC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River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Swamp</w:t>
            </w:r>
            <w:r w:rsidRPr="002173E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Wallaby-grass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Amphibromus</w:t>
            </w:r>
            <w:proofErr w:type="spellEnd"/>
            <w:r w:rsidRPr="002173E0">
              <w:rPr>
                <w:rFonts w:ascii="Nunito" w:hAnsi="Nunito"/>
                <w:i/>
                <w:spacing w:val="6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fuitans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(vulnerable)</w:t>
            </w:r>
          </w:p>
          <w:p w14:paraId="63BF6BFD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7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1"/>
                <w:sz w:val="18"/>
              </w:rPr>
              <w:t>Clover</w:t>
            </w:r>
            <w:r w:rsidRPr="002173E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spacing w:val="-1"/>
                <w:sz w:val="18"/>
              </w:rPr>
              <w:t>Glycine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pacing w:val="-1"/>
                <w:sz w:val="18"/>
              </w:rPr>
              <w:t>(</w:t>
            </w:r>
            <w:r w:rsidRPr="002173E0">
              <w:rPr>
                <w:rFonts w:ascii="Nunito" w:hAnsi="Nunito"/>
                <w:i/>
                <w:spacing w:val="-1"/>
                <w:sz w:val="18"/>
              </w:rPr>
              <w:t>Glycine</w:t>
            </w:r>
            <w:r w:rsidRPr="002173E0">
              <w:rPr>
                <w:rFonts w:ascii="Nunito" w:hAnsi="Nunito"/>
                <w:i/>
                <w:spacing w:val="-10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latrobeana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(vulnerable)</w:t>
            </w:r>
          </w:p>
          <w:p w14:paraId="63BF6BFE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Growling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Grass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Frog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Litoria</w:t>
            </w:r>
            <w:proofErr w:type="spellEnd"/>
            <w:r w:rsidRPr="002173E0">
              <w:rPr>
                <w:rFonts w:ascii="Nunito" w:hAnsi="Nunito"/>
                <w:i/>
                <w:spacing w:val="-2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raniformis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(vulnerable)</w:t>
            </w:r>
          </w:p>
          <w:p w14:paraId="63BF6BFF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Australian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Grayling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Prototroctes</w:t>
            </w:r>
            <w:proofErr w:type="spellEnd"/>
            <w:r w:rsidRPr="002173E0">
              <w:rPr>
                <w:rFonts w:ascii="Nunito" w:hAnsi="Nunito"/>
                <w:i/>
                <w:spacing w:val="-4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maraena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(vulnerable)</w:t>
            </w:r>
          </w:p>
          <w:p w14:paraId="63BF6C00" w14:textId="77777777" w:rsidR="00E05D72" w:rsidRPr="002173E0" w:rsidRDefault="008C13E0">
            <w:pPr>
              <w:pStyle w:val="TableParagraph"/>
              <w:numPr>
                <w:ilvl w:val="0"/>
                <w:numId w:val="12"/>
              </w:numPr>
              <w:tabs>
                <w:tab w:val="left" w:pos="443"/>
                <w:tab w:val="left" w:pos="444"/>
              </w:tabs>
              <w:spacing w:before="87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Latham’s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snipe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Gallinago</w:t>
            </w:r>
            <w:proofErr w:type="spellEnd"/>
            <w:r w:rsidRPr="002173E0">
              <w:rPr>
                <w:rFonts w:ascii="Nunito" w:hAnsi="Nunito"/>
                <w:i/>
                <w:spacing w:val="-2"/>
                <w:sz w:val="18"/>
              </w:rPr>
              <w:t xml:space="preserve"> </w:t>
            </w:r>
            <w:proofErr w:type="spellStart"/>
            <w:r w:rsidRPr="002173E0">
              <w:rPr>
                <w:rFonts w:ascii="Nunito" w:hAnsi="Nunito"/>
                <w:i/>
                <w:sz w:val="18"/>
              </w:rPr>
              <w:t>hardwickii</w:t>
            </w:r>
            <w:proofErr w:type="spellEnd"/>
            <w:r w:rsidRPr="002173E0">
              <w:rPr>
                <w:rFonts w:ascii="Nunito" w:hAnsi="Nunito"/>
                <w:sz w:val="18"/>
              </w:rPr>
              <w:t>)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(migratory).</w:t>
            </w:r>
          </w:p>
          <w:p w14:paraId="63BF6C01" w14:textId="77777777" w:rsidR="00E05D72" w:rsidRPr="002173E0" w:rsidRDefault="008C13E0">
            <w:pPr>
              <w:pStyle w:val="TableParagraph"/>
              <w:spacing w:before="96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land,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namely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Simpson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Barracks.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02" w14:textId="77777777" w:rsidR="00E05D72" w:rsidRPr="002173E0" w:rsidRDefault="008C13E0">
            <w:pPr>
              <w:pStyle w:val="TableParagraph"/>
              <w:spacing w:before="1" w:line="304" w:lineRule="exact"/>
              <w:ind w:right="191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matters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5.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these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matters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covered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7.</w:t>
            </w:r>
          </w:p>
        </w:tc>
      </w:tr>
      <w:tr w:rsidR="00E05D72" w:rsidRPr="002173E0" w14:paraId="63BF6C09" w14:textId="77777777">
        <w:trPr>
          <w:trHeight w:val="3842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04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05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  <w:vMerge/>
            <w:tcBorders>
              <w:top w:val="nil"/>
            </w:tcBorders>
          </w:tcPr>
          <w:p w14:paraId="63BF6C06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314" w:type="dxa"/>
            <w:tcBorders>
              <w:right w:val="nil"/>
            </w:tcBorders>
          </w:tcPr>
          <w:p w14:paraId="63BF6C07" w14:textId="77777777" w:rsidR="00E05D72" w:rsidRPr="002173E0" w:rsidRDefault="008C13E0">
            <w:pPr>
              <w:pStyle w:val="TableParagraph"/>
              <w:spacing w:line="285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covered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Chapter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5.</w:t>
            </w:r>
          </w:p>
          <w:p w14:paraId="63BF6C08" w14:textId="77777777" w:rsidR="00E05D72" w:rsidRPr="002173E0" w:rsidRDefault="008C13E0">
            <w:pPr>
              <w:pStyle w:val="TableParagraph"/>
              <w:spacing w:before="59" w:line="283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relating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 are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covered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Chapter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9.</w:t>
            </w:r>
          </w:p>
        </w:tc>
      </w:tr>
    </w:tbl>
    <w:p w14:paraId="63BF6C0A" w14:textId="77777777" w:rsidR="00E05D72" w:rsidRPr="002173E0" w:rsidRDefault="00E05D72">
      <w:pPr>
        <w:spacing w:line="283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840" w:right="800" w:bottom="840" w:left="1020" w:header="0" w:footer="733" w:gutter="0"/>
          <w:cols w:space="720"/>
        </w:sectPr>
      </w:pPr>
    </w:p>
    <w:p w14:paraId="63BF6C0B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C0C" w14:textId="77777777" w:rsidR="00E05D72" w:rsidRPr="002173E0" w:rsidRDefault="00E05D72">
      <w:pPr>
        <w:pStyle w:val="BodyText"/>
        <w:spacing w:before="5" w:after="1"/>
        <w:rPr>
          <w:rFonts w:ascii="Nunito" w:hAnsi="Nunito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10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0D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0E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0F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15" w14:textId="77777777">
        <w:trPr>
          <w:trHeight w:val="366"/>
        </w:trPr>
        <w:tc>
          <w:tcPr>
            <w:tcW w:w="816" w:type="dxa"/>
            <w:vMerge w:val="restart"/>
            <w:tcBorders>
              <w:left w:val="nil"/>
            </w:tcBorders>
            <w:shd w:val="clear" w:color="auto" w:fill="E5F4EA"/>
          </w:tcPr>
          <w:p w14:paraId="63BF6C11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2.1.</w:t>
            </w:r>
          </w:p>
        </w:tc>
        <w:tc>
          <w:tcPr>
            <w:tcW w:w="1560" w:type="dxa"/>
            <w:vMerge w:val="restart"/>
          </w:tcPr>
          <w:p w14:paraId="63BF6C12" w14:textId="77777777" w:rsidR="00E05D72" w:rsidRPr="002173E0" w:rsidRDefault="008C13E0">
            <w:pPr>
              <w:pStyle w:val="TableParagraph"/>
              <w:spacing w:before="75" w:line="283" w:lineRule="auto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General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information</w:t>
            </w:r>
          </w:p>
        </w:tc>
        <w:tc>
          <w:tcPr>
            <w:tcW w:w="6096" w:type="dxa"/>
          </w:tcPr>
          <w:p w14:paraId="63BF6C13" w14:textId="77777777" w:rsidR="00E05D72" w:rsidRPr="002173E0" w:rsidRDefault="008C13E0">
            <w:pPr>
              <w:pStyle w:val="TableParagraph"/>
              <w:spacing w:before="75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(a)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title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14" w14:textId="77777777" w:rsidR="00E05D72" w:rsidRPr="002173E0" w:rsidRDefault="008C13E0">
            <w:pPr>
              <w:pStyle w:val="TableParagraph"/>
              <w:spacing w:before="7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1.2.1 provides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title 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</w:tr>
      <w:tr w:rsidR="00E05D72" w:rsidRPr="002173E0" w14:paraId="63BF6C1A" w14:textId="77777777">
        <w:trPr>
          <w:trHeight w:val="611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16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17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18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(b)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full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name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postal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designated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proponent.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19" w14:textId="77777777" w:rsidR="00E05D72" w:rsidRPr="002173E0" w:rsidRDefault="008C13E0">
            <w:pPr>
              <w:pStyle w:val="TableParagraph"/>
              <w:spacing w:line="283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Section 1.2.2 provides the full name and postal address of the designated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proponent.</w:t>
            </w:r>
          </w:p>
        </w:tc>
      </w:tr>
      <w:tr w:rsidR="00E05D72" w:rsidRPr="002173E0" w14:paraId="63BF6C1F" w14:textId="77777777">
        <w:trPr>
          <w:trHeight w:val="364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1B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1C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1D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(c)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clear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outline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objective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1E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Section 1.2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objective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action.</w:t>
            </w:r>
          </w:p>
        </w:tc>
      </w:tr>
      <w:tr w:rsidR="00E05D72" w:rsidRPr="002173E0" w14:paraId="63BF6C24" w14:textId="77777777">
        <w:trPr>
          <w:trHeight w:val="611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20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21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22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(d)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location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23" w14:textId="77777777" w:rsidR="00E05D72" w:rsidRPr="002173E0" w:rsidRDefault="008C13E0">
            <w:pPr>
              <w:pStyle w:val="TableParagraph"/>
              <w:spacing w:line="285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location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1.2.3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Project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boundary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EPBC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coordinates.</w:t>
            </w:r>
          </w:p>
        </w:tc>
      </w:tr>
      <w:tr w:rsidR="00E05D72" w:rsidRPr="002173E0" w14:paraId="63BF6C29" w14:textId="77777777">
        <w:trPr>
          <w:trHeight w:val="611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25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26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27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(e)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background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development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28" w14:textId="77777777" w:rsidR="00E05D72" w:rsidRPr="002173E0" w:rsidRDefault="008C13E0">
            <w:pPr>
              <w:pStyle w:val="TableParagraph"/>
              <w:spacing w:line="283" w:lineRule="auto"/>
              <w:ind w:left="103" w:right="57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background to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development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Section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1.2.4.</w:t>
            </w:r>
          </w:p>
        </w:tc>
      </w:tr>
      <w:tr w:rsidR="00E05D72" w:rsidRPr="002173E0" w14:paraId="63BF6C2E" w14:textId="77777777">
        <w:trPr>
          <w:trHeight w:val="364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2A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2B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2C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(f) How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relates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other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2D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How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relates to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other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actions is provided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1.2.5.</w:t>
            </w:r>
          </w:p>
        </w:tc>
      </w:tr>
      <w:tr w:rsidR="00E05D72" w:rsidRPr="002173E0" w14:paraId="63BF6C33" w14:textId="77777777">
        <w:trPr>
          <w:trHeight w:val="366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2F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30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31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(g)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current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status</w:t>
            </w:r>
            <w:proofErr w:type="gramEnd"/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32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 xml:space="preserve">Section 1.2.6 provides the </w:t>
            </w:r>
            <w:proofErr w:type="gramStart"/>
            <w:r w:rsidRPr="002173E0">
              <w:rPr>
                <w:rFonts w:ascii="Nunito" w:hAnsi="Nunito"/>
                <w:sz w:val="18"/>
              </w:rPr>
              <w:t>current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status</w:t>
            </w:r>
            <w:proofErr w:type="gramEnd"/>
            <w:r w:rsidRPr="002173E0">
              <w:rPr>
                <w:rFonts w:ascii="Nunito" w:hAnsi="Nunito"/>
                <w:sz w:val="18"/>
              </w:rPr>
              <w:t xml:space="preserve"> 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action.</w:t>
            </w:r>
          </w:p>
        </w:tc>
      </w:tr>
      <w:tr w:rsidR="00E05D72" w:rsidRPr="002173E0" w14:paraId="63BF6C38" w14:textId="77777777">
        <w:trPr>
          <w:trHeight w:val="609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34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35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36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(h)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consequences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not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proceeding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with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37" w14:textId="77777777" w:rsidR="00E05D72" w:rsidRPr="002173E0" w:rsidRDefault="008C13E0">
            <w:pPr>
              <w:pStyle w:val="TableParagraph"/>
              <w:spacing w:line="283" w:lineRule="auto"/>
              <w:ind w:right="2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Section 1.2.7 and Section 4.1 provide the consequences of not proceeding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with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</w:tr>
      <w:tr w:rsidR="00E05D72" w:rsidRPr="002173E0" w14:paraId="63BF6C3E" w14:textId="77777777">
        <w:trPr>
          <w:trHeight w:val="2145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39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2.2.</w:t>
            </w:r>
          </w:p>
        </w:tc>
        <w:tc>
          <w:tcPr>
            <w:tcW w:w="1560" w:type="dxa"/>
          </w:tcPr>
          <w:p w14:paraId="63BF6C3A" w14:textId="77777777" w:rsidR="00E05D72" w:rsidRPr="002173E0" w:rsidRDefault="008C13E0">
            <w:pPr>
              <w:pStyle w:val="TableParagraph"/>
              <w:spacing w:before="75" w:line="283" w:lineRule="auto"/>
              <w:ind w:left="105" w:right="12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action</w:t>
            </w:r>
          </w:p>
        </w:tc>
        <w:tc>
          <w:tcPr>
            <w:tcW w:w="6096" w:type="dxa"/>
          </w:tcPr>
          <w:p w14:paraId="63BF6C3B" w14:textId="77777777" w:rsidR="00E05D72" w:rsidRPr="002173E0" w:rsidRDefault="008C13E0">
            <w:pPr>
              <w:pStyle w:val="TableParagraph"/>
              <w:spacing w:before="75" w:line="283" w:lineRule="auto"/>
              <w:ind w:right="11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PER must include a detailed description of all construction 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operational components of the action. This should include the precise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location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(including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coordinates)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all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works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undertaken, structures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built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elements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that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may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have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MNES.</w:t>
            </w:r>
          </w:p>
          <w:p w14:paraId="63BF6C3C" w14:textId="77777777" w:rsidR="00E05D72" w:rsidRPr="002173E0" w:rsidRDefault="008C13E0">
            <w:pPr>
              <w:pStyle w:val="TableParagraph"/>
              <w:spacing w:before="65" w:line="285" w:lineRule="auto"/>
              <w:ind w:right="159"/>
              <w:jc w:val="bot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description of the action must also include details on how the works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 to be undertaken (including stages of development and their timing)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 design parameters for those aspects of the structures or elements of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action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that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may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have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impacts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on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MNES.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3D" w14:textId="77777777" w:rsidR="00E05D72" w:rsidRPr="002173E0" w:rsidRDefault="008C13E0">
            <w:pPr>
              <w:pStyle w:val="TableParagraph"/>
              <w:spacing w:before="75" w:line="283" w:lineRule="auto"/>
              <w:ind w:right="57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 description of the action is provided in Chapter 3 and PER Technical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Project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boundary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EPBC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boundary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coordinates.</w:t>
            </w:r>
          </w:p>
        </w:tc>
      </w:tr>
    </w:tbl>
    <w:p w14:paraId="63BF6C3F" w14:textId="77777777" w:rsidR="00E05D72" w:rsidRPr="002173E0" w:rsidRDefault="00E05D72">
      <w:pPr>
        <w:spacing w:line="283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700" w:right="800" w:bottom="920" w:left="1020" w:header="0" w:footer="653" w:gutter="0"/>
          <w:cols w:space="720"/>
        </w:sectPr>
      </w:pPr>
    </w:p>
    <w:p w14:paraId="63BF6C40" w14:textId="77777777" w:rsidR="00E05D72" w:rsidRPr="002173E0" w:rsidRDefault="00E05D72">
      <w:pPr>
        <w:pStyle w:val="BodyText"/>
        <w:spacing w:before="11"/>
        <w:rPr>
          <w:rFonts w:ascii="Nunito" w:hAnsi="Nunito"/>
          <w:sz w:val="28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44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41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42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43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4E" w14:textId="77777777">
        <w:trPr>
          <w:trHeight w:val="2020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45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2.3.</w:t>
            </w:r>
          </w:p>
        </w:tc>
        <w:tc>
          <w:tcPr>
            <w:tcW w:w="1560" w:type="dxa"/>
          </w:tcPr>
          <w:p w14:paraId="63BF6C46" w14:textId="77777777" w:rsidR="00E05D72" w:rsidRPr="002173E0" w:rsidRDefault="008C13E0">
            <w:pPr>
              <w:pStyle w:val="TableParagraph"/>
              <w:spacing w:before="75" w:line="283" w:lineRule="auto"/>
              <w:ind w:left="105" w:right="50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Feasible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alternatives</w:t>
            </w:r>
          </w:p>
        </w:tc>
        <w:tc>
          <w:tcPr>
            <w:tcW w:w="6096" w:type="dxa"/>
          </w:tcPr>
          <w:p w14:paraId="63BF6C47" w14:textId="77777777" w:rsidR="00E05D72" w:rsidRPr="002173E0" w:rsidRDefault="008C13E0">
            <w:pPr>
              <w:pStyle w:val="TableParagraph"/>
              <w:spacing w:before="75" w:line="283" w:lineRule="auto"/>
              <w:ind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must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discussion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feasible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action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to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extent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reasonably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practicable,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including:</w:t>
            </w:r>
          </w:p>
          <w:p w14:paraId="63BF6C48" w14:textId="77777777" w:rsidR="00E05D72" w:rsidRPr="002173E0" w:rsidRDefault="008C13E0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  <w:tab w:val="left" w:pos="444"/>
              </w:tabs>
              <w:spacing w:before="62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relevant,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taking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no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</w:p>
          <w:p w14:paraId="63BF6C49" w14:textId="77777777" w:rsidR="00E05D72" w:rsidRPr="002173E0" w:rsidRDefault="008C13E0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  <w:tab w:val="left" w:pos="444"/>
              </w:tabs>
              <w:spacing w:before="100" w:line="283" w:lineRule="auto"/>
              <w:ind w:right="28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comparative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each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relevant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MNES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protected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under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Part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3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EPBC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</w:t>
            </w:r>
          </w:p>
          <w:p w14:paraId="63BF6C4A" w14:textId="77777777" w:rsidR="00E05D72" w:rsidRPr="002173E0" w:rsidRDefault="008C13E0">
            <w:pPr>
              <w:pStyle w:val="TableParagraph"/>
              <w:numPr>
                <w:ilvl w:val="0"/>
                <w:numId w:val="11"/>
              </w:numPr>
              <w:tabs>
                <w:tab w:val="left" w:pos="443"/>
                <w:tab w:val="left" w:pos="444"/>
              </w:tabs>
              <w:spacing w:before="61" w:line="283" w:lineRule="auto"/>
              <w:ind w:right="33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Sufficient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make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it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clear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why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preferred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another.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4B" w14:textId="77777777" w:rsidR="00E05D72" w:rsidRPr="002173E0" w:rsidRDefault="008C13E0">
            <w:pPr>
              <w:pStyle w:val="TableParagraph"/>
              <w:spacing w:before="75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No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discussed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4.1.</w:t>
            </w:r>
          </w:p>
          <w:p w14:paraId="63BF6C4C" w14:textId="77777777" w:rsidR="00E05D72" w:rsidRPr="002173E0" w:rsidRDefault="008C13E0">
            <w:pPr>
              <w:pStyle w:val="TableParagraph"/>
              <w:spacing w:before="98" w:line="283" w:lineRule="auto"/>
              <w:ind w:left="103" w:right="28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impacts of the project design alternatives considered are presented in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4.4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(alignment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options)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4.5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(alternative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components).</w:t>
            </w:r>
          </w:p>
          <w:p w14:paraId="63BF6C4D" w14:textId="77777777" w:rsidR="00E05D72" w:rsidRPr="002173E0" w:rsidRDefault="008C13E0">
            <w:pPr>
              <w:pStyle w:val="TableParagraph"/>
              <w:spacing w:before="64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Further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Attachment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IV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Options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assessment.</w:t>
            </w:r>
          </w:p>
        </w:tc>
      </w:tr>
      <w:tr w:rsidR="00E05D72" w:rsidRPr="002173E0" w14:paraId="63BF6C56" w14:textId="77777777">
        <w:trPr>
          <w:trHeight w:val="2262"/>
        </w:trPr>
        <w:tc>
          <w:tcPr>
            <w:tcW w:w="816" w:type="dxa"/>
            <w:vMerge w:val="restart"/>
            <w:tcBorders>
              <w:left w:val="nil"/>
            </w:tcBorders>
            <w:shd w:val="clear" w:color="auto" w:fill="E5F4EA"/>
          </w:tcPr>
          <w:p w14:paraId="63BF6C4F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2.4.</w:t>
            </w:r>
          </w:p>
        </w:tc>
        <w:tc>
          <w:tcPr>
            <w:tcW w:w="1560" w:type="dxa"/>
            <w:vMerge w:val="restart"/>
          </w:tcPr>
          <w:p w14:paraId="63BF6C50" w14:textId="77777777" w:rsidR="00E05D72" w:rsidRPr="002173E0" w:rsidRDefault="008C13E0">
            <w:pPr>
              <w:pStyle w:val="TableParagraph"/>
              <w:spacing w:line="283" w:lineRule="auto"/>
              <w:ind w:left="105" w:right="12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w w:val="105"/>
                <w:sz w:val="18"/>
              </w:rPr>
              <w:t>Description of</w:t>
            </w:r>
            <w:r w:rsidRPr="002173E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6096" w:type="dxa"/>
          </w:tcPr>
          <w:p w14:paraId="63BF6C51" w14:textId="77777777" w:rsidR="00E05D72" w:rsidRPr="002173E0" w:rsidRDefault="008C13E0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ind w:hanging="25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MNES within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study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area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including:</w:t>
            </w:r>
          </w:p>
          <w:p w14:paraId="63BF6C52" w14:textId="77777777" w:rsidR="00E05D72" w:rsidRPr="002173E0" w:rsidRDefault="008C13E0">
            <w:pPr>
              <w:pStyle w:val="TableParagraph"/>
              <w:numPr>
                <w:ilvl w:val="1"/>
                <w:numId w:val="10"/>
              </w:numPr>
              <w:tabs>
                <w:tab w:val="left" w:pos="781"/>
                <w:tab w:val="left" w:pos="783"/>
              </w:tabs>
              <w:spacing w:before="86" w:line="280" w:lineRule="auto"/>
              <w:ind w:right="14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 abundance, distribution, ecological relationships 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threatened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ecological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communities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study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area</w:t>
            </w:r>
          </w:p>
          <w:p w14:paraId="63BF6C53" w14:textId="77777777" w:rsidR="00E05D72" w:rsidRPr="002173E0" w:rsidRDefault="008C13E0">
            <w:pPr>
              <w:pStyle w:val="TableParagraph"/>
              <w:numPr>
                <w:ilvl w:val="1"/>
                <w:numId w:val="10"/>
              </w:numPr>
              <w:tabs>
                <w:tab w:val="left" w:pos="781"/>
                <w:tab w:val="left" w:pos="783"/>
              </w:tabs>
              <w:spacing w:before="52" w:line="280" w:lineRule="auto"/>
              <w:ind w:right="10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known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threats to,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quality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importance of,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communities’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habitats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study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area</w:t>
            </w:r>
          </w:p>
          <w:p w14:paraId="63BF6C54" w14:textId="77777777" w:rsidR="00E05D72" w:rsidRPr="002173E0" w:rsidRDefault="008C13E0">
            <w:pPr>
              <w:pStyle w:val="TableParagraph"/>
              <w:numPr>
                <w:ilvl w:val="1"/>
                <w:numId w:val="10"/>
              </w:numPr>
              <w:tabs>
                <w:tab w:val="left" w:pos="782"/>
                <w:tab w:val="left" w:pos="783"/>
              </w:tabs>
              <w:spacing w:before="49" w:line="283" w:lineRule="auto"/>
              <w:ind w:right="38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scope,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timing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methodology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studies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surveys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adequacy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surveys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undertaken.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55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MNES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are</w:t>
            </w:r>
            <w:proofErr w:type="gramEnd"/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5.1.</w:t>
            </w:r>
          </w:p>
        </w:tc>
      </w:tr>
      <w:tr w:rsidR="00E05D72" w:rsidRPr="002173E0" w14:paraId="63BF6C5C" w14:textId="77777777">
        <w:trPr>
          <w:trHeight w:val="2145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57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58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59" w14:textId="77777777" w:rsidR="00E05D72" w:rsidRPr="002173E0" w:rsidRDefault="008C13E0">
            <w:pPr>
              <w:pStyle w:val="TableParagraph"/>
              <w:spacing w:line="285" w:lineRule="auto"/>
              <w:ind w:left="103" w:right="309"/>
              <w:jc w:val="bot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(b) A description of the surface and groundwater resources relevant to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action and listed threatened species or communities; and migratory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species.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5A" w14:textId="77777777" w:rsidR="00E05D72" w:rsidRPr="002173E0" w:rsidRDefault="008C13E0">
            <w:pPr>
              <w:pStyle w:val="TableParagraph"/>
              <w:spacing w:line="285" w:lineRule="auto"/>
              <w:ind w:right="2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 description of the surface water resources relevant to the action 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listed threatened species and communities and migratory species is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5.2.1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report.</w:t>
            </w:r>
          </w:p>
          <w:p w14:paraId="63BF6C5B" w14:textId="77777777" w:rsidR="00E05D72" w:rsidRPr="002173E0" w:rsidRDefault="008C13E0">
            <w:pPr>
              <w:pStyle w:val="TableParagraph"/>
              <w:spacing w:before="59" w:line="285" w:lineRule="auto"/>
              <w:ind w:right="13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resources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relevant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listed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threatened species and communities and migratory species is presented 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 5.2.2 and PER Technical Appendix B – Groundwater technical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report.</w:t>
            </w:r>
          </w:p>
        </w:tc>
      </w:tr>
      <w:tr w:rsidR="00E05D72" w:rsidRPr="002173E0" w14:paraId="63BF6C61" w14:textId="77777777">
        <w:trPr>
          <w:trHeight w:val="856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5D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5E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5F" w14:textId="77777777" w:rsidR="00E05D72" w:rsidRPr="002173E0" w:rsidRDefault="008C13E0">
            <w:pPr>
              <w:pStyle w:val="TableParagraph"/>
              <w:spacing w:line="283" w:lineRule="auto"/>
              <w:ind w:left="103"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(c)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affected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by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proposal.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60" w14:textId="77777777" w:rsidR="00E05D72" w:rsidRPr="002173E0" w:rsidRDefault="008C13E0">
            <w:pPr>
              <w:pStyle w:val="TableParagraph"/>
              <w:spacing w:line="285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1"/>
                <w:w w:val="105"/>
                <w:sz w:val="18"/>
              </w:rPr>
              <w:t xml:space="preserve">A description of the Commonwealth land to be affected by the action </w:t>
            </w:r>
            <w:r w:rsidRPr="002173E0">
              <w:rPr>
                <w:rFonts w:ascii="Nunito" w:hAnsi="Nunito"/>
                <w:w w:val="105"/>
                <w:sz w:val="18"/>
              </w:rPr>
              <w:t>is</w:t>
            </w:r>
            <w:r w:rsidRPr="002173E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5.3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land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technical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report.</w:t>
            </w:r>
          </w:p>
        </w:tc>
      </w:tr>
    </w:tbl>
    <w:p w14:paraId="63BF6C62" w14:textId="77777777" w:rsidR="00E05D72" w:rsidRPr="002173E0" w:rsidRDefault="00E05D72">
      <w:pPr>
        <w:spacing w:line="285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840" w:right="800" w:bottom="840" w:left="1020" w:header="0" w:footer="733" w:gutter="0"/>
          <w:cols w:space="720"/>
        </w:sectPr>
      </w:pPr>
    </w:p>
    <w:p w14:paraId="63BF6C63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C64" w14:textId="77777777" w:rsidR="00E05D72" w:rsidRPr="002173E0" w:rsidRDefault="00E05D72">
      <w:pPr>
        <w:pStyle w:val="BodyText"/>
        <w:spacing w:before="5" w:after="1"/>
        <w:rPr>
          <w:rFonts w:ascii="Nunito" w:hAnsi="Nunito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68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65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66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67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74" w14:textId="77777777">
        <w:trPr>
          <w:trHeight w:val="2690"/>
        </w:trPr>
        <w:tc>
          <w:tcPr>
            <w:tcW w:w="816" w:type="dxa"/>
            <w:vMerge w:val="restart"/>
            <w:tcBorders>
              <w:left w:val="nil"/>
            </w:tcBorders>
            <w:shd w:val="clear" w:color="auto" w:fill="E5F4EA"/>
          </w:tcPr>
          <w:p w14:paraId="63BF6C69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2.5.</w:t>
            </w:r>
          </w:p>
        </w:tc>
        <w:tc>
          <w:tcPr>
            <w:tcW w:w="1560" w:type="dxa"/>
            <w:vMerge w:val="restart"/>
          </w:tcPr>
          <w:p w14:paraId="63BF6C6A" w14:textId="77777777" w:rsidR="00E05D72" w:rsidRPr="002173E0" w:rsidRDefault="008C13E0">
            <w:pPr>
              <w:pStyle w:val="TableParagraph"/>
              <w:spacing w:before="75" w:line="283" w:lineRule="auto"/>
              <w:ind w:left="105" w:right="72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1"/>
                <w:sz w:val="18"/>
              </w:rPr>
              <w:t>Relevant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</w:p>
        </w:tc>
        <w:tc>
          <w:tcPr>
            <w:tcW w:w="6096" w:type="dxa"/>
          </w:tcPr>
          <w:p w14:paraId="63BF6C6B" w14:textId="77777777" w:rsidR="00E05D72" w:rsidRPr="002173E0" w:rsidRDefault="008C13E0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before="75" w:line="283" w:lineRule="auto"/>
              <w:ind w:right="272" w:firstLine="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Requirements for the assessment of impacts on the Specific content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listed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2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guidelines.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This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includes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of:</w:t>
            </w:r>
          </w:p>
          <w:p w14:paraId="63BF6C6C" w14:textId="77777777" w:rsidR="00E05D72" w:rsidRPr="002173E0" w:rsidRDefault="008C13E0">
            <w:pPr>
              <w:pStyle w:val="TableParagraph"/>
              <w:numPr>
                <w:ilvl w:val="1"/>
                <w:numId w:val="9"/>
              </w:numPr>
              <w:tabs>
                <w:tab w:val="left" w:pos="781"/>
                <w:tab w:val="left" w:pos="783"/>
              </w:tabs>
              <w:spacing w:before="49"/>
              <w:ind w:hanging="34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Direct,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indirect,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cumulative</w:t>
            </w:r>
            <w:proofErr w:type="gramEnd"/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facilitated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</w:p>
          <w:p w14:paraId="63BF6C6D" w14:textId="77777777" w:rsidR="00E05D72" w:rsidRPr="002173E0" w:rsidRDefault="008C13E0">
            <w:pPr>
              <w:pStyle w:val="TableParagraph"/>
              <w:numPr>
                <w:ilvl w:val="1"/>
                <w:numId w:val="9"/>
              </w:numPr>
              <w:tabs>
                <w:tab w:val="left" w:pos="781"/>
                <w:tab w:val="left" w:pos="783"/>
              </w:tabs>
              <w:spacing w:before="87"/>
              <w:ind w:hanging="340"/>
              <w:rPr>
                <w:rFonts w:ascii="Nunito" w:hAnsi="Nunito"/>
                <w:sz w:val="18"/>
              </w:rPr>
            </w:pPr>
            <w:proofErr w:type="gramStart"/>
            <w:r w:rsidRPr="002173E0">
              <w:rPr>
                <w:rFonts w:ascii="Nunito" w:hAnsi="Nunito"/>
                <w:sz w:val="18"/>
              </w:rPr>
              <w:t>Long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 short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term</w:t>
            </w:r>
            <w:proofErr w:type="gramEnd"/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 and if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they are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reversible</w:t>
            </w:r>
          </w:p>
          <w:p w14:paraId="63BF6C6E" w14:textId="77777777" w:rsidR="00E05D72" w:rsidRPr="002173E0" w:rsidRDefault="008C13E0">
            <w:pPr>
              <w:pStyle w:val="TableParagraph"/>
              <w:numPr>
                <w:ilvl w:val="1"/>
                <w:numId w:val="9"/>
              </w:numPr>
              <w:tabs>
                <w:tab w:val="left" w:pos="781"/>
                <w:tab w:val="left" w:pos="783"/>
              </w:tabs>
              <w:spacing w:before="84"/>
              <w:ind w:hanging="34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Analysis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significance</w:t>
            </w:r>
          </w:p>
          <w:p w14:paraId="63BF6C6F" w14:textId="77777777" w:rsidR="00E05D72" w:rsidRPr="002173E0" w:rsidRDefault="008C13E0">
            <w:pPr>
              <w:pStyle w:val="TableParagraph"/>
              <w:numPr>
                <w:ilvl w:val="1"/>
                <w:numId w:val="9"/>
              </w:numPr>
              <w:tabs>
                <w:tab w:val="left" w:pos="781"/>
                <w:tab w:val="left" w:pos="783"/>
              </w:tabs>
              <w:spacing w:before="85" w:line="280" w:lineRule="auto"/>
              <w:ind w:right="21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unpredictable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unknown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additional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data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that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may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be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needed</w:t>
            </w:r>
          </w:p>
          <w:p w14:paraId="63BF6C70" w14:textId="77777777" w:rsidR="00E05D72" w:rsidRPr="002173E0" w:rsidRDefault="008C13E0">
            <w:pPr>
              <w:pStyle w:val="TableParagraph"/>
              <w:numPr>
                <w:ilvl w:val="1"/>
                <w:numId w:val="9"/>
              </w:numPr>
              <w:tabs>
                <w:tab w:val="left" w:pos="781"/>
                <w:tab w:val="left" w:pos="783"/>
              </w:tabs>
              <w:spacing w:before="51"/>
              <w:ind w:hanging="34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Illustration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using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maps</w:t>
            </w:r>
          </w:p>
          <w:p w14:paraId="63BF6C71" w14:textId="77777777" w:rsidR="00E05D72" w:rsidRPr="002173E0" w:rsidRDefault="008C13E0">
            <w:pPr>
              <w:pStyle w:val="TableParagraph"/>
              <w:numPr>
                <w:ilvl w:val="1"/>
                <w:numId w:val="9"/>
              </w:numPr>
              <w:tabs>
                <w:tab w:val="left" w:pos="781"/>
                <w:tab w:val="left" w:pos="783"/>
              </w:tabs>
              <w:spacing w:before="85"/>
              <w:ind w:hanging="34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 of assessment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methodology.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72" w14:textId="77777777" w:rsidR="00E05D72" w:rsidRPr="002173E0" w:rsidRDefault="008C13E0">
            <w:pPr>
              <w:pStyle w:val="TableParagraph"/>
              <w:spacing w:before="75" w:line="283" w:lineRule="auto"/>
              <w:ind w:right="497"/>
              <w:jc w:val="bot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MNES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7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Flora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fauna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report.</w:t>
            </w:r>
          </w:p>
          <w:p w14:paraId="63BF6C73" w14:textId="77777777" w:rsidR="00E05D72" w:rsidRPr="002173E0" w:rsidRDefault="008C13E0">
            <w:pPr>
              <w:pStyle w:val="TableParagraph"/>
              <w:spacing w:before="61" w:line="285" w:lineRule="auto"/>
              <w:ind w:right="349"/>
              <w:jc w:val="bot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An assessment of impacts on the environment on Commonwealth land is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 in Chapter 9 and PER Technical Appendix D – Commonwealth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land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technical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report.</w:t>
            </w:r>
          </w:p>
        </w:tc>
      </w:tr>
      <w:tr w:rsidR="00E05D72" w:rsidRPr="002173E0" w14:paraId="63BF6C79" w14:textId="77777777">
        <w:trPr>
          <w:trHeight w:val="366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75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76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77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(b)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Requirement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cumulative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impacts.</w:t>
            </w:r>
          </w:p>
        </w:tc>
        <w:tc>
          <w:tcPr>
            <w:tcW w:w="6314" w:type="dxa"/>
            <w:vMerge w:val="restart"/>
            <w:tcBorders>
              <w:right w:val="nil"/>
            </w:tcBorders>
          </w:tcPr>
          <w:p w14:paraId="63BF6C78" w14:textId="77777777" w:rsidR="00E05D72" w:rsidRPr="002173E0" w:rsidRDefault="008C13E0">
            <w:pPr>
              <w:pStyle w:val="TableParagraph"/>
              <w:spacing w:line="355" w:lineRule="auto"/>
              <w:ind w:left="103" w:right="908" w:hanging="1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Cumulative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have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addressed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6.3.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Facilitated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have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6.4.</w:t>
            </w:r>
          </w:p>
        </w:tc>
      </w:tr>
      <w:tr w:rsidR="00E05D72" w:rsidRPr="002173E0" w14:paraId="63BF6C7E" w14:textId="77777777">
        <w:trPr>
          <w:trHeight w:val="611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7A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7B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7C" w14:textId="77777777" w:rsidR="00E05D72" w:rsidRPr="002173E0" w:rsidRDefault="008C13E0">
            <w:pPr>
              <w:pStyle w:val="TableParagraph"/>
              <w:spacing w:line="283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(c)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Requirement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‘facilitated’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at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local,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regional,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state</w:t>
            </w:r>
            <w:proofErr w:type="gramEnd"/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national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scale.</w:t>
            </w:r>
          </w:p>
        </w:tc>
        <w:tc>
          <w:tcPr>
            <w:tcW w:w="6314" w:type="dxa"/>
            <w:vMerge/>
            <w:tcBorders>
              <w:top w:val="nil"/>
              <w:right w:val="nil"/>
            </w:tcBorders>
          </w:tcPr>
          <w:p w14:paraId="63BF6C7D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</w:tr>
      <w:tr w:rsidR="00E05D72" w:rsidRPr="002173E0" w14:paraId="63BF6C86" w14:textId="77777777">
        <w:trPr>
          <w:trHeight w:val="1838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7F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2.5.1.</w:t>
            </w:r>
          </w:p>
        </w:tc>
        <w:tc>
          <w:tcPr>
            <w:tcW w:w="1560" w:type="dxa"/>
          </w:tcPr>
          <w:p w14:paraId="63BF6C80" w14:textId="77777777" w:rsidR="00E05D72" w:rsidRPr="002173E0" w:rsidRDefault="008C13E0">
            <w:pPr>
              <w:pStyle w:val="TableParagraph"/>
              <w:spacing w:line="285" w:lineRule="auto"/>
              <w:ind w:left="105" w:right="26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Listed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threatened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species 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ecological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communities;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migratory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species</w:t>
            </w:r>
          </w:p>
        </w:tc>
        <w:tc>
          <w:tcPr>
            <w:tcW w:w="6096" w:type="dxa"/>
          </w:tcPr>
          <w:p w14:paraId="63BF6C81" w14:textId="77777777" w:rsidR="00E05D72" w:rsidRPr="002173E0" w:rsidRDefault="008C13E0">
            <w:pPr>
              <w:pStyle w:val="TableParagraph"/>
              <w:spacing w:line="283" w:lineRule="auto"/>
              <w:ind w:left="103"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Specific requirements for assessment of the impacts on MNES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(threatened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species,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ecological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communities</w:t>
            </w:r>
            <w:proofErr w:type="gramEnd"/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migratory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species).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These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include:</w:t>
            </w:r>
          </w:p>
          <w:p w14:paraId="63BF6C82" w14:textId="77777777" w:rsidR="00E05D72" w:rsidRPr="002173E0" w:rsidRDefault="008C13E0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5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Number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individuals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area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occupancy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affected</w:t>
            </w:r>
          </w:p>
          <w:p w14:paraId="63BF6C83" w14:textId="77777777" w:rsidR="00E05D72" w:rsidRPr="002173E0" w:rsidRDefault="008C13E0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population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community</w:t>
            </w:r>
          </w:p>
          <w:p w14:paraId="63BF6C84" w14:textId="77777777" w:rsidR="00E05D72" w:rsidRPr="002173E0" w:rsidRDefault="008C13E0">
            <w:pPr>
              <w:pStyle w:val="TableParagraph"/>
              <w:numPr>
                <w:ilvl w:val="0"/>
                <w:numId w:val="8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Loss, alteration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fragmentation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habitat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breeding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sites.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85" w14:textId="77777777" w:rsidR="00E05D72" w:rsidRPr="002173E0" w:rsidRDefault="008C13E0">
            <w:pPr>
              <w:pStyle w:val="TableParagraph"/>
              <w:spacing w:line="283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assessment of impacts on MNES is described in Chapter 7 with further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Flora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fauna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report.</w:t>
            </w:r>
          </w:p>
        </w:tc>
      </w:tr>
      <w:tr w:rsidR="00E05D72" w:rsidRPr="002173E0" w14:paraId="63BF6C8C" w14:textId="77777777">
        <w:trPr>
          <w:trHeight w:val="1653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87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2.5.2.</w:t>
            </w:r>
          </w:p>
        </w:tc>
        <w:tc>
          <w:tcPr>
            <w:tcW w:w="1560" w:type="dxa"/>
          </w:tcPr>
          <w:p w14:paraId="63BF6C88" w14:textId="77777777" w:rsidR="00E05D72" w:rsidRPr="002173E0" w:rsidRDefault="008C13E0">
            <w:pPr>
              <w:pStyle w:val="TableParagraph"/>
              <w:spacing w:line="283" w:lineRule="auto"/>
              <w:ind w:left="105" w:right="316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2"/>
                <w:w w:val="105"/>
                <w:sz w:val="18"/>
              </w:rPr>
              <w:t>Water related</w:t>
            </w:r>
            <w:r w:rsidRPr="002173E0">
              <w:rPr>
                <w:rFonts w:ascii="Nunito" w:hAnsi="Nunito"/>
                <w:spacing w:val="-5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impacts</w:t>
            </w:r>
          </w:p>
        </w:tc>
        <w:tc>
          <w:tcPr>
            <w:tcW w:w="6096" w:type="dxa"/>
          </w:tcPr>
          <w:p w14:paraId="63BF6C89" w14:textId="77777777" w:rsidR="00E05D72" w:rsidRPr="002173E0" w:rsidRDefault="008C13E0">
            <w:pPr>
              <w:pStyle w:val="TableParagraph"/>
              <w:spacing w:line="283" w:lineRule="auto"/>
              <w:ind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waterways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that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could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potentially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affect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MNES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or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their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habitat.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8A" w14:textId="77777777" w:rsidR="00E05D72" w:rsidRPr="002173E0" w:rsidRDefault="008C13E0">
            <w:pPr>
              <w:pStyle w:val="TableParagraph"/>
              <w:spacing w:line="285" w:lineRule="auto"/>
              <w:ind w:right="2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waterways that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could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potentially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MNES</w:t>
            </w:r>
            <w:proofErr w:type="gramEnd"/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 their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habitat is presented 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 8.5 with further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Technical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Appendix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C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–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Surface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water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technical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report.</w:t>
            </w:r>
          </w:p>
          <w:p w14:paraId="63BF6C8B" w14:textId="77777777" w:rsidR="00E05D72" w:rsidRPr="002173E0" w:rsidRDefault="008C13E0">
            <w:pPr>
              <w:pStyle w:val="TableParagraph"/>
              <w:spacing w:before="58" w:line="285" w:lineRule="auto"/>
              <w:ind w:right="13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 groundwater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that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could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potentially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MNES</w:t>
            </w:r>
            <w:proofErr w:type="gramEnd"/>
            <w:r w:rsidRPr="002173E0">
              <w:rPr>
                <w:rFonts w:ascii="Nunito" w:hAnsi="Nunito"/>
                <w:sz w:val="18"/>
              </w:rPr>
              <w:t xml:space="preserve"> or their habitat is presented in Section 8.3 with further detail in PER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Technical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Appendix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B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–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Groundwater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technical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report.</w:t>
            </w:r>
          </w:p>
        </w:tc>
      </w:tr>
    </w:tbl>
    <w:p w14:paraId="63BF6C8D" w14:textId="77777777" w:rsidR="00E05D72" w:rsidRPr="002173E0" w:rsidRDefault="00E05D72">
      <w:pPr>
        <w:spacing w:line="285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700" w:right="800" w:bottom="920" w:left="1020" w:header="0" w:footer="653" w:gutter="0"/>
          <w:cols w:space="720"/>
        </w:sectPr>
      </w:pPr>
    </w:p>
    <w:p w14:paraId="63BF6C8E" w14:textId="77777777" w:rsidR="00E05D72" w:rsidRPr="002173E0" w:rsidRDefault="00E05D72">
      <w:pPr>
        <w:pStyle w:val="BodyText"/>
        <w:spacing w:before="11"/>
        <w:rPr>
          <w:rFonts w:ascii="Nunito" w:hAnsi="Nunito"/>
          <w:sz w:val="28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92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8F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90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91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9C" w14:textId="77777777">
        <w:trPr>
          <w:trHeight w:val="3366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93" w14:textId="77777777" w:rsidR="00E05D72" w:rsidRPr="002173E0" w:rsidRDefault="008C13E0">
            <w:pPr>
              <w:pStyle w:val="TableParagraph"/>
              <w:spacing w:before="75"/>
              <w:ind w:left="0" w:right="105"/>
              <w:jc w:val="right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2.5.2.1.</w:t>
            </w:r>
          </w:p>
        </w:tc>
        <w:tc>
          <w:tcPr>
            <w:tcW w:w="1560" w:type="dxa"/>
          </w:tcPr>
          <w:p w14:paraId="63BF6C94" w14:textId="77777777" w:rsidR="00E05D72" w:rsidRPr="002173E0" w:rsidRDefault="008C13E0">
            <w:pPr>
              <w:pStyle w:val="TableParagraph"/>
              <w:spacing w:before="75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w w:val="105"/>
                <w:sz w:val="18"/>
              </w:rPr>
              <w:t>Groundwater</w:t>
            </w:r>
          </w:p>
        </w:tc>
        <w:tc>
          <w:tcPr>
            <w:tcW w:w="6096" w:type="dxa"/>
          </w:tcPr>
          <w:p w14:paraId="63BF6C95" w14:textId="77777777" w:rsidR="00E05D72" w:rsidRPr="002173E0" w:rsidRDefault="008C13E0">
            <w:pPr>
              <w:pStyle w:val="TableParagraph"/>
              <w:spacing w:before="7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Detailed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requirements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studies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including:</w:t>
            </w:r>
          </w:p>
          <w:p w14:paraId="63BF6C96" w14:textId="77777777" w:rsidR="00E05D72" w:rsidRPr="002173E0" w:rsidRDefault="008C13E0">
            <w:pPr>
              <w:pStyle w:val="TableParagraph"/>
              <w:numPr>
                <w:ilvl w:val="0"/>
                <w:numId w:val="7"/>
              </w:numPr>
              <w:tabs>
                <w:tab w:val="left" w:pos="443"/>
                <w:tab w:val="left" w:pos="444"/>
              </w:tabs>
              <w:spacing w:before="86" w:line="283" w:lineRule="auto"/>
              <w:ind w:right="24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characteristics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(levels,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gradients,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flows)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 the proposed action area including baseflow to the Yarra River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other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waterways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cumulative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</w:p>
          <w:p w14:paraId="63BF6C97" w14:textId="77777777" w:rsidR="00E05D72" w:rsidRPr="002173E0" w:rsidRDefault="008C13E0">
            <w:pPr>
              <w:pStyle w:val="TableParagraph"/>
              <w:numPr>
                <w:ilvl w:val="0"/>
                <w:numId w:val="7"/>
              </w:numPr>
              <w:tabs>
                <w:tab w:val="left" w:pos="443"/>
                <w:tab w:val="left" w:pos="444"/>
              </w:tabs>
              <w:spacing w:before="48" w:line="280" w:lineRule="auto"/>
              <w:ind w:right="3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Identification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dependant</w:t>
            </w:r>
            <w:r w:rsidRPr="002173E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ecosystems</w:t>
            </w:r>
            <w:r w:rsidRPr="002173E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potential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impacts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on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them</w:t>
            </w:r>
          </w:p>
          <w:p w14:paraId="63BF6C98" w14:textId="77777777" w:rsidR="00E05D72" w:rsidRPr="002173E0" w:rsidRDefault="008C13E0">
            <w:pPr>
              <w:pStyle w:val="TableParagraph"/>
              <w:numPr>
                <w:ilvl w:val="0"/>
                <w:numId w:val="7"/>
              </w:numPr>
              <w:tabs>
                <w:tab w:val="left" w:pos="443"/>
                <w:tab w:val="left" w:pos="444"/>
              </w:tabs>
              <w:spacing w:before="49" w:line="283" w:lineRule="auto"/>
              <w:ind w:right="456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Hydrogeological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conceptualisation,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investigations,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modelling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 xml:space="preserve">assessment of construction and operation, </w:t>
            </w:r>
            <w:proofErr w:type="gramStart"/>
            <w:r w:rsidRPr="002173E0">
              <w:rPr>
                <w:rFonts w:ascii="Nunito" w:hAnsi="Nunito"/>
                <w:sz w:val="18"/>
              </w:rPr>
              <w:t>short and long term</w:t>
            </w:r>
            <w:proofErr w:type="gramEnd"/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recovery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re-equilibration</w:t>
            </w:r>
          </w:p>
          <w:p w14:paraId="63BF6C99" w14:textId="77777777" w:rsidR="00E05D72" w:rsidRPr="002173E0" w:rsidRDefault="008C13E0">
            <w:pPr>
              <w:pStyle w:val="TableParagraph"/>
              <w:numPr>
                <w:ilvl w:val="0"/>
                <w:numId w:val="7"/>
              </w:numPr>
              <w:tabs>
                <w:tab w:val="left" w:pos="443"/>
                <w:tab w:val="left" w:pos="444"/>
              </w:tabs>
              <w:spacing w:before="48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drawdown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local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aquifers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 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site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uses</w:t>
            </w:r>
          </w:p>
          <w:p w14:paraId="63BF6C9A" w14:textId="77777777" w:rsidR="00E05D72" w:rsidRPr="002173E0" w:rsidRDefault="008C13E0">
            <w:pPr>
              <w:pStyle w:val="TableParagraph"/>
              <w:numPr>
                <w:ilvl w:val="0"/>
                <w:numId w:val="7"/>
              </w:numPr>
              <w:tabs>
                <w:tab w:val="left" w:pos="443"/>
                <w:tab w:val="left" w:pos="444"/>
              </w:tabs>
              <w:spacing w:before="87" w:line="280" w:lineRule="auto"/>
              <w:ind w:right="11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construction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management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future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groundwater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monitoring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regimes.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9B" w14:textId="77777777" w:rsidR="00E05D72" w:rsidRPr="002173E0" w:rsidRDefault="008C13E0">
            <w:pPr>
              <w:pStyle w:val="TableParagraph"/>
              <w:spacing w:before="75" w:line="283" w:lineRule="auto"/>
              <w:ind w:right="141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detailed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requirements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groundwater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studies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have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addressed in PER Technical Appendix B –Groundwater technical report and</w:t>
            </w:r>
            <w:r w:rsidRPr="002173E0">
              <w:rPr>
                <w:rFonts w:ascii="Nunito" w:hAnsi="Nunito"/>
                <w:spacing w:val="-4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summarised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5.2,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8.2</w:t>
            </w:r>
            <w:proofErr w:type="gramEnd"/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8.3.</w:t>
            </w:r>
          </w:p>
        </w:tc>
      </w:tr>
      <w:tr w:rsidR="00E05D72" w:rsidRPr="002173E0" w14:paraId="63BF6CA5" w14:textId="77777777">
        <w:trPr>
          <w:trHeight w:val="2325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9D" w14:textId="77777777" w:rsidR="00E05D72" w:rsidRPr="002173E0" w:rsidRDefault="008C13E0">
            <w:pPr>
              <w:pStyle w:val="TableParagraph"/>
              <w:ind w:left="0" w:right="105"/>
              <w:jc w:val="right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2.5.2.2.</w:t>
            </w:r>
          </w:p>
        </w:tc>
        <w:tc>
          <w:tcPr>
            <w:tcW w:w="1560" w:type="dxa"/>
          </w:tcPr>
          <w:p w14:paraId="63BF6C9E" w14:textId="77777777" w:rsidR="00E05D72" w:rsidRPr="002173E0" w:rsidRDefault="008C13E0">
            <w:pPr>
              <w:pStyle w:val="TableParagraph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</w:p>
        </w:tc>
        <w:tc>
          <w:tcPr>
            <w:tcW w:w="6096" w:type="dxa"/>
          </w:tcPr>
          <w:p w14:paraId="63BF6C9F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Detailed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requirements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studies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including:</w:t>
            </w:r>
          </w:p>
          <w:p w14:paraId="63BF6CA0" w14:textId="77777777" w:rsidR="00E05D72" w:rsidRPr="002173E0" w:rsidRDefault="008C13E0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88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design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construction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diversion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channels</w:t>
            </w:r>
          </w:p>
          <w:p w14:paraId="63BF6CA1" w14:textId="77777777" w:rsidR="00E05D72" w:rsidRPr="002173E0" w:rsidRDefault="008C13E0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84" w:line="280" w:lineRule="auto"/>
              <w:ind w:right="41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data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from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baseline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monitoring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quality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flows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in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potentially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affected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watercourses</w:t>
            </w:r>
          </w:p>
          <w:p w14:paraId="63BF6CA2" w14:textId="77777777" w:rsidR="00E05D72" w:rsidRPr="002173E0" w:rsidRDefault="008C13E0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2" w:line="280" w:lineRule="auto"/>
              <w:ind w:right="416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risks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future erosion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 runoff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potential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spills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hazardous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substances</w:t>
            </w:r>
          </w:p>
          <w:p w14:paraId="63BF6CA3" w14:textId="77777777" w:rsidR="00E05D72" w:rsidRPr="002173E0" w:rsidRDefault="008C13E0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  <w:tab w:val="left" w:pos="444"/>
              </w:tabs>
              <w:spacing w:before="50" w:line="283" w:lineRule="auto"/>
              <w:ind w:right="82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future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monitoring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regimes.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A4" w14:textId="77777777" w:rsidR="00E05D72" w:rsidRPr="002173E0" w:rsidRDefault="008C13E0">
            <w:pPr>
              <w:pStyle w:val="TableParagraph"/>
              <w:spacing w:line="285" w:lineRule="auto"/>
              <w:ind w:right="2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detailed requirements for the groundwater studies have been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addressed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Surface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summarised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5.2,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8.4</w:t>
            </w:r>
            <w:proofErr w:type="gramEnd"/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8.5.</w:t>
            </w:r>
          </w:p>
        </w:tc>
      </w:tr>
    </w:tbl>
    <w:p w14:paraId="63BF6CA6" w14:textId="77777777" w:rsidR="00E05D72" w:rsidRPr="002173E0" w:rsidRDefault="00E05D72">
      <w:pPr>
        <w:spacing w:line="285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840" w:right="800" w:bottom="840" w:left="1020" w:header="0" w:footer="733" w:gutter="0"/>
          <w:cols w:space="720"/>
        </w:sectPr>
      </w:pPr>
    </w:p>
    <w:p w14:paraId="63BF6CA7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CA8" w14:textId="77777777" w:rsidR="00E05D72" w:rsidRPr="002173E0" w:rsidRDefault="00E05D72">
      <w:pPr>
        <w:pStyle w:val="BodyText"/>
        <w:spacing w:before="5" w:after="1"/>
        <w:rPr>
          <w:rFonts w:ascii="Nunito" w:hAnsi="Nunito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AC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A9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AA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AB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BF" w14:textId="77777777">
        <w:trPr>
          <w:trHeight w:val="4470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AD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2.5.3.</w:t>
            </w:r>
          </w:p>
        </w:tc>
        <w:tc>
          <w:tcPr>
            <w:tcW w:w="1560" w:type="dxa"/>
          </w:tcPr>
          <w:p w14:paraId="63BF6CAE" w14:textId="77777777" w:rsidR="00E05D72" w:rsidRPr="002173E0" w:rsidRDefault="008C13E0">
            <w:pPr>
              <w:pStyle w:val="TableParagraph"/>
              <w:spacing w:before="75" w:line="283" w:lineRule="auto"/>
              <w:ind w:left="105" w:right="12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1"/>
                <w:w w:val="105"/>
                <w:sz w:val="18"/>
              </w:rPr>
              <w:t>Commonwealth</w:t>
            </w:r>
            <w:r w:rsidRPr="002173E0">
              <w:rPr>
                <w:rFonts w:ascii="Nunito" w:hAnsi="Nunito"/>
                <w:spacing w:val="-5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spacing w:val="-1"/>
                <w:w w:val="105"/>
                <w:sz w:val="18"/>
              </w:rPr>
              <w:t xml:space="preserve">land – whole </w:t>
            </w:r>
            <w:r w:rsidRPr="002173E0">
              <w:rPr>
                <w:rFonts w:ascii="Nunito" w:hAnsi="Nunito"/>
                <w:w w:val="105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</w:t>
            </w:r>
          </w:p>
        </w:tc>
        <w:tc>
          <w:tcPr>
            <w:tcW w:w="6096" w:type="dxa"/>
          </w:tcPr>
          <w:p w14:paraId="63BF6CAF" w14:textId="77777777" w:rsidR="00E05D72" w:rsidRPr="002173E0" w:rsidRDefault="008C13E0">
            <w:pPr>
              <w:pStyle w:val="TableParagraph"/>
              <w:spacing w:before="75" w:line="283" w:lineRule="auto"/>
              <w:ind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Requirements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whole 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environment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 land (and the environment elsewhere that may be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directly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indirectly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affected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(see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Significant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Guidelines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(DSEWPAC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2013b)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which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taken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defined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both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by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stated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buffer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of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‘500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</w:t>
            </w:r>
            <w:r w:rsidRPr="002173E0">
              <w:rPr>
                <w:rFonts w:ascii="Nunito" w:hAnsi="Nunito"/>
                <w:spacing w:val="-13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of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disturbance</w:t>
            </w:r>
            <w:r w:rsidRPr="002173E0">
              <w:rPr>
                <w:rFonts w:ascii="Nunito" w:hAnsi="Nunito"/>
                <w:spacing w:val="-12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footprint’</w:t>
            </w:r>
            <w:r w:rsidRPr="002173E0">
              <w:rPr>
                <w:rFonts w:ascii="Nunito" w:hAnsi="Nunito"/>
                <w:spacing w:val="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need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on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ecological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services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by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‘landscape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level’.</w:t>
            </w:r>
          </w:p>
          <w:p w14:paraId="63BF6CB0" w14:textId="77777777" w:rsidR="00E05D72" w:rsidRPr="002173E0" w:rsidRDefault="008C13E0">
            <w:pPr>
              <w:pStyle w:val="TableParagraph"/>
              <w:spacing w:before="69" w:line="283" w:lineRule="auto"/>
              <w:ind w:right="2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requirements include description of resources used for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assessment,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matters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affected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assessment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of:</w:t>
            </w:r>
          </w:p>
          <w:p w14:paraId="63BF6CB1" w14:textId="77777777" w:rsidR="00E05D72" w:rsidRPr="002173E0" w:rsidRDefault="008C13E0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49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Flora</w:t>
            </w:r>
            <w:r w:rsidRPr="002173E0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Fauna</w:t>
            </w:r>
          </w:p>
          <w:p w14:paraId="63BF6CB2" w14:textId="77777777" w:rsidR="00E05D72" w:rsidRPr="002173E0" w:rsidRDefault="008C13E0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87" w:line="280" w:lineRule="auto"/>
              <w:ind w:right="28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People and communities (including the Defence estate as a distinct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community)</w:t>
            </w:r>
          </w:p>
          <w:p w14:paraId="63BF6CB3" w14:textId="77777777" w:rsidR="00E05D72" w:rsidRPr="002173E0" w:rsidRDefault="008C13E0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49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Cultural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heritage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values</w:t>
            </w:r>
          </w:p>
          <w:p w14:paraId="63BF6CB4" w14:textId="77777777" w:rsidR="00E05D72" w:rsidRPr="002173E0" w:rsidRDefault="008C13E0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87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Landscapes</w:t>
            </w:r>
            <w:r w:rsidRPr="002173E0">
              <w:rPr>
                <w:rFonts w:ascii="Nunito" w:hAnsi="Nunito"/>
                <w:spacing w:val="-1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soils</w:t>
            </w:r>
          </w:p>
          <w:p w14:paraId="63BF6CB5" w14:textId="77777777" w:rsidR="00E05D72" w:rsidRPr="002173E0" w:rsidRDefault="008C13E0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resources</w:t>
            </w:r>
          </w:p>
          <w:p w14:paraId="63BF6CB6" w14:textId="77777777" w:rsidR="00E05D72" w:rsidRPr="002173E0" w:rsidRDefault="008C13E0">
            <w:pPr>
              <w:pStyle w:val="TableParagraph"/>
              <w:numPr>
                <w:ilvl w:val="0"/>
                <w:numId w:val="5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Pollutants,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chemicals,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toxic</w:t>
            </w:r>
            <w:r w:rsidRPr="002173E0">
              <w:rPr>
                <w:rFonts w:ascii="Nunito" w:hAnsi="Nunito"/>
                <w:spacing w:val="-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substances.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B7" w14:textId="77777777" w:rsidR="00E05D72" w:rsidRPr="002173E0" w:rsidRDefault="008C13E0">
            <w:pPr>
              <w:pStyle w:val="TableParagraph"/>
              <w:spacing w:before="75" w:line="283" w:lineRule="auto"/>
              <w:ind w:right="13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An assessment of impacts on the whole of the environment 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with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further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Appendix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Commonwealth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land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technical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report.</w:t>
            </w:r>
          </w:p>
          <w:p w14:paraId="63BF6CB8" w14:textId="77777777" w:rsidR="00E05D72" w:rsidRPr="002173E0" w:rsidRDefault="008C13E0">
            <w:pPr>
              <w:pStyle w:val="TableParagraph"/>
              <w:spacing w:before="64"/>
              <w:ind w:left="101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associated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with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following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matters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presented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in:</w:t>
            </w:r>
          </w:p>
          <w:p w14:paraId="63BF6CB9" w14:textId="77777777" w:rsidR="00E05D72" w:rsidRPr="002173E0" w:rsidRDefault="008C13E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86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Flora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fauna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9.2.1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9.3.1</w:t>
            </w:r>
          </w:p>
          <w:p w14:paraId="63BF6CBA" w14:textId="77777777" w:rsidR="00E05D72" w:rsidRPr="002173E0" w:rsidRDefault="008C13E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84" w:line="280" w:lineRule="auto"/>
              <w:ind w:right="37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People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communities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(including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Defence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estate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distinct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community)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9.2.2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9.3.2</w:t>
            </w:r>
          </w:p>
          <w:p w14:paraId="63BF6CBB" w14:textId="77777777" w:rsidR="00E05D72" w:rsidRPr="002173E0" w:rsidRDefault="008C13E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52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Cultural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heritage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values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9.2.3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9.3.3</w:t>
            </w:r>
          </w:p>
          <w:p w14:paraId="63BF6CBC" w14:textId="77777777" w:rsidR="00E05D72" w:rsidRPr="002173E0" w:rsidRDefault="008C13E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Landscapes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soil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9.2.4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9.3.4</w:t>
            </w:r>
          </w:p>
          <w:p w14:paraId="63BF6CBD" w14:textId="77777777" w:rsidR="00E05D72" w:rsidRPr="002173E0" w:rsidRDefault="008C13E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85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Water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resources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9.2.5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9.3.5</w:t>
            </w:r>
          </w:p>
          <w:p w14:paraId="63BF6CBE" w14:textId="77777777" w:rsidR="00E05D72" w:rsidRPr="002173E0" w:rsidRDefault="008C13E0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443"/>
              </w:tabs>
              <w:spacing w:before="86" w:line="280" w:lineRule="auto"/>
              <w:ind w:right="95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Pollutant,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chemicals</w:t>
            </w:r>
            <w:proofErr w:type="gramEnd"/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toxic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substances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–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9.2.6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9.3.6.</w:t>
            </w:r>
          </w:p>
        </w:tc>
      </w:tr>
    </w:tbl>
    <w:p w14:paraId="63BF6CC0" w14:textId="77777777" w:rsidR="00E05D72" w:rsidRPr="002173E0" w:rsidRDefault="00E05D72">
      <w:pPr>
        <w:spacing w:line="280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700" w:right="800" w:bottom="920" w:left="1020" w:header="0" w:footer="653" w:gutter="0"/>
          <w:cols w:space="720"/>
        </w:sectPr>
      </w:pPr>
    </w:p>
    <w:p w14:paraId="63BF6CC1" w14:textId="77777777" w:rsidR="00E05D72" w:rsidRPr="002173E0" w:rsidRDefault="00E05D72">
      <w:pPr>
        <w:pStyle w:val="BodyText"/>
        <w:spacing w:before="11"/>
        <w:rPr>
          <w:rFonts w:ascii="Nunito" w:hAnsi="Nunito"/>
          <w:sz w:val="28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C5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C2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C3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C4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D3" w14:textId="77777777">
        <w:trPr>
          <w:trHeight w:val="4283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C6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2.6.</w:t>
            </w:r>
          </w:p>
        </w:tc>
        <w:tc>
          <w:tcPr>
            <w:tcW w:w="1560" w:type="dxa"/>
          </w:tcPr>
          <w:p w14:paraId="63BF6CC7" w14:textId="77777777" w:rsidR="00E05D72" w:rsidRPr="002173E0" w:rsidRDefault="008C13E0">
            <w:pPr>
              <w:pStyle w:val="TableParagraph"/>
              <w:spacing w:before="75" w:line="285" w:lineRule="auto"/>
              <w:ind w:left="105" w:right="26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pacing w:val="-1"/>
                <w:sz w:val="18"/>
              </w:rPr>
              <w:t>avoidance 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</w:p>
        </w:tc>
        <w:tc>
          <w:tcPr>
            <w:tcW w:w="6096" w:type="dxa"/>
          </w:tcPr>
          <w:p w14:paraId="63BF6CC8" w14:textId="77777777" w:rsidR="00E05D72" w:rsidRPr="002173E0" w:rsidRDefault="008C13E0">
            <w:pPr>
              <w:pStyle w:val="TableParagraph"/>
              <w:spacing w:before="75" w:line="283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descriptions of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safeguards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mitigation,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consolidated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list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measures,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which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include:</w:t>
            </w:r>
          </w:p>
          <w:p w14:paraId="63BF6CC9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49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Details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 to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which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 relate</w:t>
            </w:r>
          </w:p>
          <w:p w14:paraId="63BF6CCA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8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Maps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showing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measures’ location</w:t>
            </w:r>
          </w:p>
          <w:p w14:paraId="63BF6CCB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84" w:line="280" w:lineRule="auto"/>
              <w:ind w:right="52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anticipated effectiveness of the measures and the expected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environmental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outcomes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of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their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use</w:t>
            </w:r>
          </w:p>
          <w:p w14:paraId="63BF6CCC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0" w:line="283" w:lineRule="auto"/>
              <w:ind w:right="100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Baseline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data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and/or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 monitoring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demonstrate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achievement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of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outcomes</w:t>
            </w:r>
          </w:p>
          <w:p w14:paraId="63BF6CCD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47" w:line="280" w:lineRule="auto"/>
              <w:ind w:right="89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Description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habitat</w:t>
            </w:r>
            <w:r w:rsidRPr="002173E0">
              <w:rPr>
                <w:rFonts w:ascii="Nunito" w:hAnsi="Nunito"/>
                <w:spacing w:val="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rehabilitation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management,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methodology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and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timing</w:t>
            </w:r>
          </w:p>
          <w:p w14:paraId="63BF6CCE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52" w:line="280" w:lineRule="auto"/>
              <w:ind w:right="55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Statutory or policy basis and agency responsible for approval of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</w:p>
          <w:p w14:paraId="63BF6CCF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49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Cost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</w:p>
          <w:p w14:paraId="63BF6CD0" w14:textId="77777777" w:rsidR="00E05D72" w:rsidRPr="002173E0" w:rsidRDefault="008C13E0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  <w:tab w:val="left" w:pos="444"/>
              </w:tabs>
              <w:spacing w:before="87" w:line="280" w:lineRule="auto"/>
              <w:ind w:right="379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An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overall</w:t>
            </w:r>
            <w:r w:rsidRPr="002173E0">
              <w:rPr>
                <w:rFonts w:ascii="Nunito" w:hAnsi="Nunito"/>
                <w:spacing w:val="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framework</w:t>
            </w:r>
            <w:r w:rsidRPr="002173E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management,</w:t>
            </w:r>
            <w:r w:rsidRPr="002173E0">
              <w:rPr>
                <w:rFonts w:ascii="Nunito" w:hAnsi="Nunito"/>
                <w:spacing w:val="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</w:t>
            </w:r>
            <w:r w:rsidRPr="002173E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10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monitoring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including</w:t>
            </w:r>
            <w:r w:rsidRPr="002173E0">
              <w:rPr>
                <w:rFonts w:ascii="Nunito" w:hAnsi="Nunito"/>
                <w:spacing w:val="-11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provision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for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independent</w:t>
            </w:r>
            <w:r w:rsidRPr="002173E0">
              <w:rPr>
                <w:rFonts w:ascii="Nunito" w:hAnsi="Nunito"/>
                <w:spacing w:val="-9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auditing.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D1" w14:textId="77777777" w:rsidR="00E05D72" w:rsidRPr="002173E0" w:rsidRDefault="008C13E0">
            <w:pPr>
              <w:pStyle w:val="TableParagraph"/>
              <w:spacing w:before="75" w:line="283" w:lineRule="auto"/>
              <w:ind w:right="27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Measures to avoid, mitigate and monitor impacts are discussed in Chapter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7,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8</w:t>
            </w:r>
            <w:proofErr w:type="gramEnd"/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</w:t>
            </w:r>
          </w:p>
          <w:p w14:paraId="63BF6CD2" w14:textId="77777777" w:rsidR="00E05D72" w:rsidRPr="002173E0" w:rsidRDefault="008C13E0">
            <w:pPr>
              <w:pStyle w:val="TableParagraph"/>
              <w:spacing w:before="61" w:line="285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10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consolidated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list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implementation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framework.</w:t>
            </w:r>
          </w:p>
        </w:tc>
      </w:tr>
    </w:tbl>
    <w:p w14:paraId="63BF6CD4" w14:textId="77777777" w:rsidR="00E05D72" w:rsidRPr="002173E0" w:rsidRDefault="00E05D72">
      <w:pPr>
        <w:spacing w:line="285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840" w:right="800" w:bottom="840" w:left="1020" w:header="0" w:footer="733" w:gutter="0"/>
          <w:cols w:space="720"/>
        </w:sectPr>
      </w:pPr>
    </w:p>
    <w:p w14:paraId="63BF6CD5" w14:textId="77777777" w:rsidR="00E05D72" w:rsidRPr="002173E0" w:rsidRDefault="00E05D72">
      <w:pPr>
        <w:pStyle w:val="BodyText"/>
        <w:rPr>
          <w:rFonts w:ascii="Nunito" w:hAnsi="Nunito"/>
        </w:rPr>
      </w:pPr>
    </w:p>
    <w:p w14:paraId="63BF6CD6" w14:textId="77777777" w:rsidR="00E05D72" w:rsidRPr="002173E0" w:rsidRDefault="00E05D72">
      <w:pPr>
        <w:pStyle w:val="BodyText"/>
        <w:spacing w:before="5" w:after="1"/>
        <w:rPr>
          <w:rFonts w:ascii="Nunito" w:hAnsi="Nunito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DA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D7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D8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D9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DF" w14:textId="77777777">
        <w:trPr>
          <w:trHeight w:val="858"/>
        </w:trPr>
        <w:tc>
          <w:tcPr>
            <w:tcW w:w="816" w:type="dxa"/>
            <w:vMerge w:val="restart"/>
            <w:tcBorders>
              <w:left w:val="nil"/>
            </w:tcBorders>
            <w:shd w:val="clear" w:color="auto" w:fill="E5F4EA"/>
          </w:tcPr>
          <w:p w14:paraId="63BF6CDB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2.7.</w:t>
            </w:r>
          </w:p>
        </w:tc>
        <w:tc>
          <w:tcPr>
            <w:tcW w:w="1560" w:type="dxa"/>
            <w:vMerge w:val="restart"/>
          </w:tcPr>
          <w:p w14:paraId="63BF6CDC" w14:textId="77777777" w:rsidR="00E05D72" w:rsidRPr="002173E0" w:rsidRDefault="008C13E0">
            <w:pPr>
              <w:pStyle w:val="TableParagraph"/>
              <w:spacing w:before="75" w:line="285" w:lineRule="auto"/>
              <w:ind w:left="105" w:right="12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Residual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impacts/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offsets</w:t>
            </w:r>
          </w:p>
        </w:tc>
        <w:tc>
          <w:tcPr>
            <w:tcW w:w="6096" w:type="dxa"/>
          </w:tcPr>
          <w:p w14:paraId="63BF6CDD" w14:textId="77777777" w:rsidR="00E05D72" w:rsidRPr="002173E0" w:rsidRDefault="008C13E0">
            <w:pPr>
              <w:pStyle w:val="TableParagraph"/>
              <w:spacing w:before="75" w:line="283" w:lineRule="auto"/>
              <w:ind w:right="321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(a) Requirement for description of likely residual impacts (the ‘Relevant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impacts’ referred to in Section 2.5 of the PER Guidelines following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implementation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mitigation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referred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 in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Section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2.6.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DE" w14:textId="77777777" w:rsidR="00E05D72" w:rsidRPr="002173E0" w:rsidRDefault="008C13E0">
            <w:pPr>
              <w:pStyle w:val="TableParagraph"/>
              <w:spacing w:before="75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Residual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are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discussed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7,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8</w:t>
            </w:r>
            <w:proofErr w:type="gramEnd"/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9.</w:t>
            </w:r>
          </w:p>
        </w:tc>
      </w:tr>
      <w:tr w:rsidR="00E05D72" w:rsidRPr="002173E0" w14:paraId="63BF6CE7" w14:textId="77777777">
        <w:trPr>
          <w:trHeight w:val="2754"/>
        </w:trPr>
        <w:tc>
          <w:tcPr>
            <w:tcW w:w="816" w:type="dxa"/>
            <w:vMerge/>
            <w:tcBorders>
              <w:top w:val="nil"/>
              <w:left w:val="nil"/>
            </w:tcBorders>
            <w:shd w:val="clear" w:color="auto" w:fill="E5F4EA"/>
          </w:tcPr>
          <w:p w14:paraId="63BF6CE0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3BF6CE1" w14:textId="77777777" w:rsidR="00E05D72" w:rsidRPr="002173E0" w:rsidRDefault="00E05D72">
            <w:pPr>
              <w:rPr>
                <w:rFonts w:ascii="Nunito" w:hAnsi="Nunito"/>
                <w:sz w:val="2"/>
                <w:szCs w:val="2"/>
              </w:rPr>
            </w:pPr>
          </w:p>
        </w:tc>
        <w:tc>
          <w:tcPr>
            <w:tcW w:w="6096" w:type="dxa"/>
          </w:tcPr>
          <w:p w14:paraId="63BF6CE2" w14:textId="77777777" w:rsidR="00E05D72" w:rsidRPr="002173E0" w:rsidRDefault="008C13E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line="283" w:lineRule="auto"/>
              <w:ind w:right="449" w:firstLine="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strategy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residual impacts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relevant,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consistent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with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EPBC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Environmental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Policy,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including:</w:t>
            </w:r>
          </w:p>
          <w:p w14:paraId="63BF6CE3" w14:textId="77777777" w:rsidR="00E05D72" w:rsidRPr="002173E0" w:rsidRDefault="008C13E0">
            <w:pPr>
              <w:pStyle w:val="TableParagraph"/>
              <w:numPr>
                <w:ilvl w:val="1"/>
                <w:numId w:val="2"/>
              </w:numPr>
              <w:tabs>
                <w:tab w:val="left" w:pos="782"/>
                <w:tab w:val="left" w:pos="783"/>
              </w:tabs>
              <w:spacing w:before="49" w:line="283" w:lineRule="auto"/>
              <w:ind w:right="62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Details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size,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location,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boundaries,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tenure,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landscape</w:t>
            </w:r>
            <w:proofErr w:type="gramEnd"/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ecology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site</w:t>
            </w:r>
          </w:p>
          <w:p w14:paraId="63BF6CE4" w14:textId="77777777" w:rsidR="00E05D72" w:rsidRPr="002173E0" w:rsidRDefault="008C13E0">
            <w:pPr>
              <w:pStyle w:val="TableParagraph"/>
              <w:numPr>
                <w:ilvl w:val="1"/>
                <w:numId w:val="2"/>
              </w:numPr>
              <w:tabs>
                <w:tab w:val="left" w:pos="782"/>
                <w:tab w:val="left" w:pos="783"/>
              </w:tabs>
              <w:spacing w:before="47" w:line="283" w:lineRule="auto"/>
              <w:ind w:right="13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Justification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how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 package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will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maintain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improve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viability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affected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matter,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detail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undertaken,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their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timing,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risk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damage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degradation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offset site and legal mechanisms proposed to prevent this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happening</w:t>
            </w:r>
          </w:p>
          <w:p w14:paraId="63BF6CE5" w14:textId="77777777" w:rsidR="00E05D72" w:rsidRPr="002173E0" w:rsidRDefault="008C13E0">
            <w:pPr>
              <w:pStyle w:val="TableParagraph"/>
              <w:numPr>
                <w:ilvl w:val="1"/>
                <w:numId w:val="2"/>
              </w:numPr>
              <w:tabs>
                <w:tab w:val="left" w:pos="782"/>
                <w:tab w:val="left" w:pos="783"/>
              </w:tabs>
              <w:spacing w:before="50"/>
              <w:ind w:hanging="34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Cost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package.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E6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11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summarises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project’s approach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environmental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offsets.</w:t>
            </w:r>
          </w:p>
        </w:tc>
      </w:tr>
      <w:tr w:rsidR="00E05D72" w:rsidRPr="002173E0" w14:paraId="63BF6CF2" w14:textId="77777777">
        <w:trPr>
          <w:trHeight w:val="3426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E8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2.8.</w:t>
            </w:r>
          </w:p>
        </w:tc>
        <w:tc>
          <w:tcPr>
            <w:tcW w:w="1560" w:type="dxa"/>
          </w:tcPr>
          <w:p w14:paraId="63BF6CE9" w14:textId="77777777" w:rsidR="00E05D72" w:rsidRPr="002173E0" w:rsidRDefault="008C13E0">
            <w:pPr>
              <w:pStyle w:val="TableParagraph"/>
              <w:spacing w:line="283" w:lineRule="auto"/>
              <w:ind w:left="105" w:right="27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Environmental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outcomes</w:t>
            </w:r>
          </w:p>
        </w:tc>
        <w:tc>
          <w:tcPr>
            <w:tcW w:w="6096" w:type="dxa"/>
          </w:tcPr>
          <w:p w14:paraId="63BF6CEA" w14:textId="77777777" w:rsidR="00E05D72" w:rsidRPr="002173E0" w:rsidRDefault="008C13E0">
            <w:pPr>
              <w:pStyle w:val="TableParagraph"/>
              <w:spacing w:line="283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specific,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proofErr w:type="gramStart"/>
            <w:r w:rsidRPr="002173E0">
              <w:rPr>
                <w:rFonts w:ascii="Nunito" w:hAnsi="Nunito"/>
                <w:sz w:val="18"/>
              </w:rPr>
              <w:t>measurable</w:t>
            </w:r>
            <w:proofErr w:type="gramEnd"/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achievable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outcomes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MNES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which should be based on the EPBC Outcomes-based conditions policy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2016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guidelines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include:</w:t>
            </w:r>
          </w:p>
          <w:p w14:paraId="63BF6CEB" w14:textId="77777777" w:rsidR="00E05D72" w:rsidRPr="002173E0" w:rsidRDefault="008C13E0">
            <w:pPr>
              <w:pStyle w:val="TableParagraph"/>
              <w:numPr>
                <w:ilvl w:val="0"/>
                <w:numId w:val="1"/>
              </w:numPr>
              <w:tabs>
                <w:tab w:val="left" w:pos="443"/>
                <w:tab w:val="left" w:pos="444"/>
              </w:tabs>
              <w:spacing w:before="5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impacts to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which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relates</w:t>
            </w:r>
          </w:p>
          <w:p w14:paraId="63BF6CEC" w14:textId="77777777" w:rsidR="00E05D72" w:rsidRPr="002173E0" w:rsidRDefault="008C13E0">
            <w:pPr>
              <w:pStyle w:val="TableParagraph"/>
              <w:numPr>
                <w:ilvl w:val="0"/>
                <w:numId w:val="1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Performance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measures</w:t>
            </w:r>
            <w:r w:rsidRPr="002173E0">
              <w:rPr>
                <w:rFonts w:ascii="Nunito" w:hAnsi="Nunito"/>
                <w:spacing w:val="-8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outcomes</w:t>
            </w:r>
          </w:p>
          <w:p w14:paraId="63BF6CED" w14:textId="77777777" w:rsidR="00E05D72" w:rsidRPr="002173E0" w:rsidRDefault="008C13E0">
            <w:pPr>
              <w:pStyle w:val="TableParagraph"/>
              <w:numPr>
                <w:ilvl w:val="0"/>
                <w:numId w:val="1"/>
              </w:numPr>
              <w:tabs>
                <w:tab w:val="left" w:pos="443"/>
                <w:tab w:val="left" w:pos="444"/>
              </w:tabs>
              <w:spacing w:before="85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Baseline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data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used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define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</w:t>
            </w:r>
          </w:p>
          <w:p w14:paraId="63BF6CEE" w14:textId="77777777" w:rsidR="00E05D72" w:rsidRPr="002173E0" w:rsidRDefault="008C13E0">
            <w:pPr>
              <w:pStyle w:val="TableParagraph"/>
              <w:numPr>
                <w:ilvl w:val="0"/>
                <w:numId w:val="1"/>
              </w:numPr>
              <w:tabs>
                <w:tab w:val="left" w:pos="443"/>
                <w:tab w:val="left" w:pos="444"/>
              </w:tabs>
              <w:spacing w:before="86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Risks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non-achievement</w:t>
            </w:r>
          </w:p>
          <w:p w14:paraId="63BF6CEF" w14:textId="77777777" w:rsidR="00E05D72" w:rsidRPr="002173E0" w:rsidRDefault="008C13E0">
            <w:pPr>
              <w:pStyle w:val="TableParagraph"/>
              <w:numPr>
                <w:ilvl w:val="0"/>
                <w:numId w:val="1"/>
              </w:numPr>
              <w:tabs>
                <w:tab w:val="left" w:pos="443"/>
                <w:tab w:val="left" w:pos="444"/>
              </w:tabs>
              <w:spacing w:before="84"/>
              <w:ind w:hanging="3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Capability of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achieving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</w:t>
            </w:r>
          </w:p>
          <w:p w14:paraId="63BF6CF0" w14:textId="77777777" w:rsidR="00E05D72" w:rsidRPr="002173E0" w:rsidRDefault="008C13E0">
            <w:pPr>
              <w:pStyle w:val="TableParagraph"/>
              <w:numPr>
                <w:ilvl w:val="0"/>
                <w:numId w:val="1"/>
              </w:numPr>
              <w:tabs>
                <w:tab w:val="left" w:pos="443"/>
                <w:tab w:val="left" w:pos="444"/>
              </w:tabs>
              <w:spacing w:before="85" w:line="283" w:lineRule="auto"/>
              <w:ind w:right="34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The proposed management framework, performance indicators,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milestones, independent audits, monitoring and adaptive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management, record keeping, publication and reporting processes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achieve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outcome.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F1" w14:textId="77777777" w:rsidR="00E05D72" w:rsidRPr="002173E0" w:rsidRDefault="008C13E0">
            <w:pPr>
              <w:pStyle w:val="TableParagraph"/>
              <w:spacing w:line="283" w:lineRule="auto"/>
              <w:ind w:right="2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12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describes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environmental outcomes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 xml:space="preserve">based on the Commonwealth </w:t>
            </w:r>
            <w:proofErr w:type="gramStart"/>
            <w:r w:rsidRPr="002173E0">
              <w:rPr>
                <w:rFonts w:ascii="Nunito" w:hAnsi="Nunito"/>
                <w:sz w:val="18"/>
              </w:rPr>
              <w:t>outcomes based</w:t>
            </w:r>
            <w:proofErr w:type="gramEnd"/>
            <w:r w:rsidRPr="002173E0">
              <w:rPr>
                <w:rFonts w:ascii="Nunito" w:hAnsi="Nunito"/>
                <w:sz w:val="18"/>
              </w:rPr>
              <w:t xml:space="preserve"> conditions policy (DoE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2016).</w:t>
            </w:r>
          </w:p>
        </w:tc>
      </w:tr>
    </w:tbl>
    <w:p w14:paraId="63BF6CF3" w14:textId="77777777" w:rsidR="00E05D72" w:rsidRPr="002173E0" w:rsidRDefault="00E05D72">
      <w:pPr>
        <w:spacing w:line="283" w:lineRule="auto"/>
        <w:rPr>
          <w:rFonts w:ascii="Nunito" w:hAnsi="Nunito"/>
          <w:sz w:val="18"/>
        </w:rPr>
        <w:sectPr w:rsidR="00E05D72" w:rsidRPr="002173E0">
          <w:pgSz w:w="16840" w:h="11910" w:orient="landscape"/>
          <w:pgMar w:top="1700" w:right="800" w:bottom="920" w:left="1020" w:header="0" w:footer="653" w:gutter="0"/>
          <w:cols w:space="720"/>
        </w:sectPr>
      </w:pPr>
    </w:p>
    <w:p w14:paraId="63BF6CF4" w14:textId="77777777" w:rsidR="00E05D72" w:rsidRPr="002173E0" w:rsidRDefault="00E05D72">
      <w:pPr>
        <w:pStyle w:val="BodyText"/>
        <w:spacing w:before="11"/>
        <w:rPr>
          <w:rFonts w:ascii="Nunito" w:hAnsi="Nunito"/>
          <w:sz w:val="28"/>
        </w:rPr>
      </w:pPr>
    </w:p>
    <w:tbl>
      <w:tblPr>
        <w:tblW w:w="0" w:type="auto"/>
        <w:tblInd w:w="120" w:type="dxa"/>
        <w:tblBorders>
          <w:top w:val="single" w:sz="4" w:space="0" w:color="636569"/>
          <w:left w:val="single" w:sz="4" w:space="0" w:color="636569"/>
          <w:bottom w:val="single" w:sz="4" w:space="0" w:color="636569"/>
          <w:right w:val="single" w:sz="4" w:space="0" w:color="636569"/>
          <w:insideH w:val="single" w:sz="4" w:space="0" w:color="636569"/>
          <w:insideV w:val="single" w:sz="4" w:space="0" w:color="63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60"/>
        <w:gridCol w:w="6096"/>
        <w:gridCol w:w="6314"/>
      </w:tblGrid>
      <w:tr w:rsidR="00E05D72" w:rsidRPr="002173E0" w14:paraId="63BF6CF8" w14:textId="77777777">
        <w:trPr>
          <w:trHeight w:val="364"/>
        </w:trPr>
        <w:tc>
          <w:tcPr>
            <w:tcW w:w="2376" w:type="dxa"/>
            <w:gridSpan w:val="2"/>
            <w:tcBorders>
              <w:left w:val="nil"/>
            </w:tcBorders>
            <w:shd w:val="clear" w:color="auto" w:fill="009A44"/>
          </w:tcPr>
          <w:p w14:paraId="63BF6CF5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w w:val="95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11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14"/>
                <w:w w:val="95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w w:val="95"/>
                <w:sz w:val="18"/>
              </w:rPr>
              <w:t>reference</w:t>
            </w:r>
          </w:p>
        </w:tc>
        <w:tc>
          <w:tcPr>
            <w:tcW w:w="6096" w:type="dxa"/>
            <w:shd w:val="clear" w:color="auto" w:fill="009A44"/>
          </w:tcPr>
          <w:p w14:paraId="63BF6CF6" w14:textId="77777777" w:rsidR="00E05D72" w:rsidRPr="002173E0" w:rsidRDefault="008C13E0">
            <w:pPr>
              <w:pStyle w:val="TableParagraph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PER</w:t>
            </w:r>
            <w:r w:rsidRPr="002173E0">
              <w:rPr>
                <w:rFonts w:ascii="Nunito" w:hAnsi="Nunito"/>
                <w:color w:val="FFFFFF"/>
                <w:spacing w:val="-11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pacing w:val="-1"/>
                <w:sz w:val="18"/>
              </w:rPr>
              <w:t>Guidelines</w:t>
            </w:r>
            <w:r w:rsidRPr="002173E0">
              <w:rPr>
                <w:rFonts w:ascii="Nunito" w:hAnsi="Nunito"/>
                <w:color w:val="FFFFFF"/>
                <w:spacing w:val="-9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requirements</w:t>
            </w:r>
          </w:p>
        </w:tc>
        <w:tc>
          <w:tcPr>
            <w:tcW w:w="6314" w:type="dxa"/>
            <w:tcBorders>
              <w:right w:val="nil"/>
            </w:tcBorders>
            <w:shd w:val="clear" w:color="auto" w:fill="009A44"/>
          </w:tcPr>
          <w:p w14:paraId="63BF6CF7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color w:val="FFFFFF"/>
                <w:sz w:val="18"/>
              </w:rPr>
              <w:t>Section(s)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where</w:t>
            </w:r>
            <w:r w:rsidRPr="002173E0">
              <w:rPr>
                <w:rFonts w:ascii="Nunito" w:hAnsi="Nunito"/>
                <w:color w:val="FFFFFF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color w:val="FFFFFF"/>
                <w:sz w:val="18"/>
              </w:rPr>
              <w:t>addressed</w:t>
            </w:r>
          </w:p>
        </w:tc>
      </w:tr>
      <w:tr w:rsidR="00E05D72" w:rsidRPr="002173E0" w14:paraId="63BF6CFD" w14:textId="77777777">
        <w:trPr>
          <w:trHeight w:val="858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F9" w14:textId="77777777" w:rsidR="00E05D72" w:rsidRPr="002173E0" w:rsidRDefault="008C13E0">
            <w:pPr>
              <w:pStyle w:val="TableParagraph"/>
              <w:spacing w:before="75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2.9.</w:t>
            </w:r>
          </w:p>
        </w:tc>
        <w:tc>
          <w:tcPr>
            <w:tcW w:w="1560" w:type="dxa"/>
          </w:tcPr>
          <w:p w14:paraId="63BF6CFA" w14:textId="77777777" w:rsidR="00E05D72" w:rsidRPr="002173E0" w:rsidRDefault="008C13E0">
            <w:pPr>
              <w:pStyle w:val="TableParagraph"/>
              <w:spacing w:before="75" w:line="283" w:lineRule="auto"/>
              <w:ind w:left="105" w:right="14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Other approvals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 conditions</w:t>
            </w:r>
          </w:p>
        </w:tc>
        <w:tc>
          <w:tcPr>
            <w:tcW w:w="6096" w:type="dxa"/>
          </w:tcPr>
          <w:p w14:paraId="63BF6CFB" w14:textId="77777777" w:rsidR="00E05D72" w:rsidRPr="002173E0" w:rsidRDefault="008C13E0">
            <w:pPr>
              <w:pStyle w:val="TableParagraph"/>
              <w:spacing w:before="75" w:line="283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Details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requirements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approval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conditions that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apply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proposed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from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other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jurisdictions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authorities,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relevant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conditions.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CFC" w14:textId="77777777" w:rsidR="00E05D72" w:rsidRPr="002173E0" w:rsidRDefault="008C13E0">
            <w:pPr>
              <w:pStyle w:val="TableParagraph"/>
              <w:spacing w:before="75" w:line="283" w:lineRule="auto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13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describes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other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approvals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or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conditions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that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apply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to</w:t>
            </w:r>
            <w:r w:rsidRPr="002173E0">
              <w:rPr>
                <w:rFonts w:ascii="Nunito" w:hAnsi="Nunito"/>
                <w:spacing w:val="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proposed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action.</w:t>
            </w:r>
          </w:p>
        </w:tc>
      </w:tr>
      <w:tr w:rsidR="00E05D72" w:rsidRPr="002173E0" w14:paraId="63BF6D02" w14:textId="77777777">
        <w:trPr>
          <w:trHeight w:val="609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CFE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2.10.</w:t>
            </w:r>
          </w:p>
        </w:tc>
        <w:tc>
          <w:tcPr>
            <w:tcW w:w="1560" w:type="dxa"/>
          </w:tcPr>
          <w:p w14:paraId="63BF6CFF" w14:textId="77777777" w:rsidR="00E05D72" w:rsidRPr="002173E0" w:rsidRDefault="008C13E0">
            <w:pPr>
              <w:pStyle w:val="TableParagraph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w w:val="105"/>
                <w:sz w:val="18"/>
              </w:rPr>
              <w:t>Consultation</w:t>
            </w:r>
          </w:p>
        </w:tc>
        <w:tc>
          <w:tcPr>
            <w:tcW w:w="6096" w:type="dxa"/>
          </w:tcPr>
          <w:p w14:paraId="63BF6D00" w14:textId="77777777" w:rsidR="00E05D72" w:rsidRPr="002173E0" w:rsidRDefault="008C13E0">
            <w:pPr>
              <w:pStyle w:val="TableParagraph"/>
              <w:spacing w:line="283" w:lineRule="auto"/>
              <w:ind w:right="11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 for description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any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consultation undertaken in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 cause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of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assessment.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D01" w14:textId="77777777" w:rsidR="00E05D72" w:rsidRPr="002173E0" w:rsidRDefault="008C13E0">
            <w:pPr>
              <w:pStyle w:val="TableParagraph"/>
              <w:spacing w:line="283" w:lineRule="auto"/>
              <w:ind w:right="242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14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describes 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public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consultation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undertaken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North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East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Link.</w:t>
            </w:r>
          </w:p>
        </w:tc>
      </w:tr>
      <w:tr w:rsidR="00E05D72" w:rsidRPr="002173E0" w14:paraId="63BF6D07" w14:textId="77777777">
        <w:trPr>
          <w:trHeight w:val="611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D03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2.11.</w:t>
            </w:r>
          </w:p>
        </w:tc>
        <w:tc>
          <w:tcPr>
            <w:tcW w:w="1560" w:type="dxa"/>
          </w:tcPr>
          <w:p w14:paraId="63BF6D04" w14:textId="77777777" w:rsidR="00E05D72" w:rsidRPr="002173E0" w:rsidRDefault="008C13E0">
            <w:pPr>
              <w:pStyle w:val="TableParagraph"/>
              <w:spacing w:line="285" w:lineRule="auto"/>
              <w:ind w:left="105" w:right="27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Environmental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record</w:t>
            </w:r>
          </w:p>
        </w:tc>
        <w:tc>
          <w:tcPr>
            <w:tcW w:w="6096" w:type="dxa"/>
          </w:tcPr>
          <w:p w14:paraId="63BF6D05" w14:textId="77777777" w:rsidR="00E05D72" w:rsidRPr="002173E0" w:rsidRDefault="008C13E0">
            <w:pPr>
              <w:pStyle w:val="TableParagraph"/>
              <w:spacing w:line="285" w:lineRule="auto"/>
              <w:ind w:left="103" w:right="11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 to disclose the environmental record of person(s) proposing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to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take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the</w:t>
            </w:r>
            <w:r w:rsidRPr="002173E0">
              <w:rPr>
                <w:rFonts w:ascii="Nunito" w:hAnsi="Nunito"/>
                <w:spacing w:val="-7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action.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D06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15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presents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proponent’s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environmental record.</w:t>
            </w:r>
          </w:p>
        </w:tc>
      </w:tr>
      <w:tr w:rsidR="00E05D72" w:rsidRPr="002173E0" w14:paraId="63BF6D0C" w14:textId="77777777">
        <w:trPr>
          <w:trHeight w:val="856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D08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2.12.</w:t>
            </w:r>
          </w:p>
        </w:tc>
        <w:tc>
          <w:tcPr>
            <w:tcW w:w="1560" w:type="dxa"/>
          </w:tcPr>
          <w:p w14:paraId="63BF6D09" w14:textId="77777777" w:rsidR="00E05D72" w:rsidRPr="002173E0" w:rsidRDefault="008C13E0">
            <w:pPr>
              <w:pStyle w:val="TableParagraph"/>
              <w:spacing w:line="285" w:lineRule="auto"/>
              <w:ind w:left="105" w:right="308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pacing w:val="-2"/>
                <w:sz w:val="18"/>
              </w:rPr>
              <w:t>Economic 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social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matters</w:t>
            </w:r>
          </w:p>
        </w:tc>
        <w:tc>
          <w:tcPr>
            <w:tcW w:w="6096" w:type="dxa"/>
          </w:tcPr>
          <w:p w14:paraId="63BF6D0A" w14:textId="77777777" w:rsidR="00E05D72" w:rsidRPr="002173E0" w:rsidRDefault="008C13E0">
            <w:pPr>
              <w:pStyle w:val="TableParagraph"/>
              <w:spacing w:line="285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 to assess positive and negative impacts of the project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 economic costs 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benefits and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construction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operational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employment,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including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costs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benefits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alternative</w:t>
            </w:r>
            <w:r w:rsidRPr="002173E0">
              <w:rPr>
                <w:rFonts w:ascii="Nunito" w:hAnsi="Nunito"/>
                <w:spacing w:val="-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options.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D0B" w14:textId="77777777" w:rsidR="00E05D72" w:rsidRPr="002173E0" w:rsidRDefault="008C13E0">
            <w:pPr>
              <w:pStyle w:val="TableParagrap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16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describes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social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and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economic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rationale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action.</w:t>
            </w:r>
          </w:p>
        </w:tc>
      </w:tr>
      <w:tr w:rsidR="00E05D72" w:rsidRPr="002173E0" w14:paraId="63BF6D11" w14:textId="77777777">
        <w:trPr>
          <w:trHeight w:val="1103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D0D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2.13.</w:t>
            </w:r>
          </w:p>
        </w:tc>
        <w:tc>
          <w:tcPr>
            <w:tcW w:w="1560" w:type="dxa"/>
          </w:tcPr>
          <w:p w14:paraId="63BF6D0E" w14:textId="77777777" w:rsidR="00E05D72" w:rsidRPr="002173E0" w:rsidRDefault="008C13E0">
            <w:pPr>
              <w:pStyle w:val="TableParagraph"/>
              <w:spacing w:line="285" w:lineRule="auto"/>
              <w:ind w:left="105" w:right="144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sources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provided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2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</w:p>
        </w:tc>
        <w:tc>
          <w:tcPr>
            <w:tcW w:w="6096" w:type="dxa"/>
          </w:tcPr>
          <w:p w14:paraId="63BF6D0F" w14:textId="77777777" w:rsidR="00E05D72" w:rsidRPr="002173E0" w:rsidRDefault="008C13E0">
            <w:pPr>
              <w:pStyle w:val="TableParagraph"/>
              <w:spacing w:line="285" w:lineRule="auto"/>
              <w:ind w:left="10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 xml:space="preserve">Requirement for information on the source, currency, </w:t>
            </w:r>
            <w:proofErr w:type="gramStart"/>
            <w:r w:rsidRPr="002173E0">
              <w:rPr>
                <w:rFonts w:ascii="Nunito" w:hAnsi="Nunito"/>
                <w:sz w:val="18"/>
              </w:rPr>
              <w:t>reliability</w:t>
            </w:r>
            <w:proofErr w:type="gramEnd"/>
            <w:r w:rsidRPr="002173E0">
              <w:rPr>
                <w:rFonts w:ascii="Nunito" w:hAnsi="Nunito"/>
                <w:sz w:val="18"/>
              </w:rPr>
              <w:t xml:space="preserve"> and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uncertainty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data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provided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3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D10" w14:textId="77777777" w:rsidR="00E05D72" w:rsidRPr="002173E0" w:rsidRDefault="008C13E0">
            <w:pPr>
              <w:pStyle w:val="TableParagraph"/>
              <w:spacing w:line="285" w:lineRule="auto"/>
              <w:ind w:left="103" w:right="133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Information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sources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used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for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the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PER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have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been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described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in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Chapter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17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and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presented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in</w:t>
            </w:r>
            <w:r w:rsidRPr="002173E0">
              <w:rPr>
                <w:rFonts w:ascii="Nunito" w:hAnsi="Nunito"/>
                <w:spacing w:val="-8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Attachment</w:t>
            </w:r>
            <w:r w:rsidRPr="002173E0">
              <w:rPr>
                <w:rFonts w:ascii="Nunito" w:hAnsi="Nunito"/>
                <w:spacing w:val="-10"/>
                <w:w w:val="105"/>
                <w:sz w:val="18"/>
              </w:rPr>
              <w:t xml:space="preserve"> </w:t>
            </w:r>
            <w:r w:rsidRPr="002173E0">
              <w:rPr>
                <w:rFonts w:ascii="Nunito" w:hAnsi="Nunito"/>
                <w:w w:val="105"/>
                <w:sz w:val="18"/>
              </w:rPr>
              <w:t>VII.</w:t>
            </w:r>
          </w:p>
        </w:tc>
      </w:tr>
      <w:tr w:rsidR="00E05D72" w:rsidRPr="002173E0" w14:paraId="63BF6D16" w14:textId="77777777">
        <w:trPr>
          <w:trHeight w:val="856"/>
        </w:trPr>
        <w:tc>
          <w:tcPr>
            <w:tcW w:w="816" w:type="dxa"/>
            <w:tcBorders>
              <w:left w:val="nil"/>
            </w:tcBorders>
            <w:shd w:val="clear" w:color="auto" w:fill="E5F4EA"/>
          </w:tcPr>
          <w:p w14:paraId="63BF6D12" w14:textId="77777777" w:rsidR="00E05D72" w:rsidRPr="002173E0" w:rsidRDefault="008C13E0">
            <w:pPr>
              <w:pStyle w:val="TableParagraph"/>
              <w:ind w:left="107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2.14.</w:t>
            </w:r>
          </w:p>
        </w:tc>
        <w:tc>
          <w:tcPr>
            <w:tcW w:w="1560" w:type="dxa"/>
          </w:tcPr>
          <w:p w14:paraId="63BF6D13" w14:textId="77777777" w:rsidR="00E05D72" w:rsidRPr="002173E0" w:rsidRDefault="008C13E0">
            <w:pPr>
              <w:pStyle w:val="TableParagraph"/>
              <w:ind w:left="105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Conclusion</w:t>
            </w:r>
          </w:p>
        </w:tc>
        <w:tc>
          <w:tcPr>
            <w:tcW w:w="6096" w:type="dxa"/>
          </w:tcPr>
          <w:p w14:paraId="63BF6D14" w14:textId="77777777" w:rsidR="00E05D72" w:rsidRPr="002173E0" w:rsidRDefault="008C13E0">
            <w:pPr>
              <w:pStyle w:val="TableParagraph"/>
              <w:spacing w:line="283" w:lineRule="auto"/>
              <w:ind w:left="103" w:right="820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Requirement for an overall conclusion based on compliance with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principles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Ecologically</w:t>
            </w:r>
            <w:r w:rsidRPr="002173E0">
              <w:rPr>
                <w:rFonts w:ascii="Nunito" w:hAnsi="Nunito"/>
                <w:spacing w:val="-5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Sustainable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Development.</w:t>
            </w:r>
          </w:p>
        </w:tc>
        <w:tc>
          <w:tcPr>
            <w:tcW w:w="6314" w:type="dxa"/>
            <w:tcBorders>
              <w:right w:val="nil"/>
            </w:tcBorders>
          </w:tcPr>
          <w:p w14:paraId="63BF6D15" w14:textId="77777777" w:rsidR="00E05D72" w:rsidRPr="002173E0" w:rsidRDefault="008C13E0">
            <w:pPr>
              <w:pStyle w:val="TableParagraph"/>
              <w:spacing w:line="283" w:lineRule="auto"/>
              <w:ind w:left="103" w:right="695"/>
              <w:jc w:val="both"/>
              <w:rPr>
                <w:rFonts w:ascii="Nunito" w:hAnsi="Nunito"/>
                <w:sz w:val="18"/>
              </w:rPr>
            </w:pPr>
            <w:r w:rsidRPr="002173E0">
              <w:rPr>
                <w:rFonts w:ascii="Nunito" w:hAnsi="Nunito"/>
                <w:sz w:val="18"/>
              </w:rPr>
              <w:t>Chapter 18 provides a concluding statement on the adherence of the</w:t>
            </w:r>
            <w:r w:rsidRPr="002173E0">
              <w:rPr>
                <w:rFonts w:ascii="Nunito" w:hAnsi="Nunito"/>
                <w:spacing w:val="-4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project to principals of ecologically sustainable development and the</w:t>
            </w:r>
            <w:r w:rsidRPr="002173E0">
              <w:rPr>
                <w:rFonts w:ascii="Nunito" w:hAnsi="Nunito"/>
                <w:spacing w:val="1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Objects</w:t>
            </w:r>
            <w:r w:rsidRPr="002173E0">
              <w:rPr>
                <w:rFonts w:ascii="Nunito" w:hAnsi="Nunito"/>
                <w:spacing w:val="-6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of</w:t>
            </w:r>
            <w:r w:rsidRPr="002173E0">
              <w:rPr>
                <w:rFonts w:ascii="Nunito" w:hAnsi="Nunito"/>
                <w:spacing w:val="-4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EPBC</w:t>
            </w:r>
            <w:r w:rsidRPr="002173E0">
              <w:rPr>
                <w:rFonts w:ascii="Nunito" w:hAnsi="Nunito"/>
                <w:spacing w:val="-7"/>
                <w:sz w:val="18"/>
              </w:rPr>
              <w:t xml:space="preserve"> </w:t>
            </w:r>
            <w:r w:rsidRPr="002173E0">
              <w:rPr>
                <w:rFonts w:ascii="Nunito" w:hAnsi="Nunito"/>
                <w:sz w:val="18"/>
              </w:rPr>
              <w:t>Act.</w:t>
            </w:r>
          </w:p>
        </w:tc>
      </w:tr>
    </w:tbl>
    <w:p w14:paraId="63BF6D17" w14:textId="77777777" w:rsidR="008C13E0" w:rsidRPr="002173E0" w:rsidRDefault="008C13E0">
      <w:pPr>
        <w:rPr>
          <w:rFonts w:ascii="Nunito" w:hAnsi="Nunito"/>
        </w:rPr>
      </w:pPr>
    </w:p>
    <w:sectPr w:rsidR="008C13E0" w:rsidRPr="002173E0">
      <w:pgSz w:w="16840" w:h="11910" w:orient="landscape"/>
      <w:pgMar w:top="1840" w:right="800" w:bottom="840" w:left="1020" w:header="0" w:footer="7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82A6A" w14:textId="77777777" w:rsidR="008C13E0" w:rsidRDefault="008C13E0">
      <w:r>
        <w:separator/>
      </w:r>
    </w:p>
  </w:endnote>
  <w:endnote w:type="continuationSeparator" w:id="0">
    <w:p w14:paraId="4C7EA714" w14:textId="77777777" w:rsidR="008C13E0" w:rsidRDefault="008C1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unito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6D1B" w14:textId="77777777" w:rsidR="00E05D72" w:rsidRDefault="00E05D7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6D1E" w14:textId="77777777" w:rsidR="00E05D72" w:rsidRDefault="00C04570">
    <w:pPr>
      <w:pStyle w:val="BodyText"/>
      <w:spacing w:line="14" w:lineRule="auto"/>
    </w:pPr>
    <w:r>
      <w:pict w14:anchorId="63BF6D24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0" type="#_x0000_t202" style="position:absolute;margin-left:55.65pt;margin-top:547.65pt;width:169.05pt;height:14.3pt;z-index:-16131584;mso-position-horizontal-relative:page;mso-position-vertical-relative:page" filled="f" stroked="f">
          <v:textbox inset="0,0,0,0">
            <w:txbxContent>
              <w:p w14:paraId="63BF6D27" w14:textId="77777777" w:rsidR="00E05D72" w:rsidRPr="00C04570" w:rsidRDefault="008C13E0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C04570">
                  <w:rPr>
                    <w:rFonts w:ascii="Nunito" w:hAnsi="Nunito"/>
                    <w:color w:val="636569"/>
                    <w:sz w:val="18"/>
                  </w:rPr>
                  <w:t>II–</w:t>
                </w:r>
                <w:r w:rsidRPr="00C04570">
                  <w:rPr>
                    <w:rFonts w:ascii="Nunito" w:hAnsi="Nunito"/>
                  </w:rPr>
                  <w:fldChar w:fldCharType="begin"/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C04570">
                  <w:rPr>
                    <w:rFonts w:ascii="Nunito" w:hAnsi="Nunito"/>
                  </w:rPr>
                  <w:fldChar w:fldCharType="separate"/>
                </w:r>
                <w:r w:rsidRPr="00C04570">
                  <w:rPr>
                    <w:rFonts w:ascii="Nunito" w:hAnsi="Nunito"/>
                  </w:rPr>
                  <w:t>10</w:t>
                </w:r>
                <w:r w:rsidRPr="00C04570">
                  <w:rPr>
                    <w:rFonts w:ascii="Nunito" w:hAnsi="Nunito"/>
                  </w:rPr>
                  <w:fldChar w:fldCharType="end"/>
                </w:r>
                <w:r w:rsidRPr="00C04570">
                  <w:rPr>
                    <w:rFonts w:ascii="Nunito" w:hAnsi="Nunito"/>
                    <w:color w:val="636569"/>
                    <w:spacing w:val="-5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C04570">
                  <w:rPr>
                    <w:rFonts w:ascii="Nunito" w:hAnsi="Nunito"/>
                    <w:color w:val="636569"/>
                    <w:spacing w:val="-3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Attachment</w:t>
                </w:r>
                <w:r w:rsidRPr="00C04570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II</w:t>
                </w:r>
                <w:r w:rsidRPr="00C04570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C04570">
                  <w:rPr>
                    <w:rFonts w:ascii="Nunito" w:hAnsi="Nunito"/>
                    <w:color w:val="636569"/>
                    <w:spacing w:val="-3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PER</w:t>
                </w:r>
                <w:r w:rsidRPr="00C04570">
                  <w:rPr>
                    <w:rFonts w:ascii="Nunito" w:hAnsi="Nunito"/>
                    <w:color w:val="636569"/>
                    <w:spacing w:val="-6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Content</w:t>
                </w:r>
                <w:r w:rsidRPr="00C04570">
                  <w:rPr>
                    <w:rFonts w:ascii="Nunito" w:hAnsi="Nunito"/>
                    <w:color w:val="636569"/>
                    <w:spacing w:val="-3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guide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6D1F" w14:textId="77777777" w:rsidR="00E05D72" w:rsidRDefault="00C04570">
    <w:pPr>
      <w:pStyle w:val="BodyText"/>
      <w:spacing w:line="14" w:lineRule="auto"/>
    </w:pPr>
    <w:r>
      <w:pict w14:anchorId="63BF6D25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49" type="#_x0000_t202" style="position:absolute;margin-left:617.25pt;margin-top:547.65pt;width:171.95pt;height:14.3pt;z-index:-16131072;mso-position-horizontal-relative:page;mso-position-vertical-relative:page" filled="f" stroked="f">
          <v:textbox inset="0,0,0,0">
            <w:txbxContent>
              <w:p w14:paraId="63BF6D28" w14:textId="77777777" w:rsidR="00E05D72" w:rsidRPr="00C04570" w:rsidRDefault="008C13E0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C04570">
                  <w:rPr>
                    <w:rFonts w:ascii="Nunito" w:hAnsi="Nunito"/>
                    <w:color w:val="636569"/>
                    <w:sz w:val="18"/>
                  </w:rPr>
                  <w:t>Attachment</w:t>
                </w:r>
                <w:r w:rsidRPr="00C04570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II</w:t>
                </w:r>
                <w:r w:rsidRPr="00C04570">
                  <w:rPr>
                    <w:rFonts w:ascii="Nunito" w:hAnsi="Nunito"/>
                    <w:color w:val="636569"/>
                    <w:spacing w:val="-5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C04570">
                  <w:rPr>
                    <w:rFonts w:ascii="Nunito" w:hAnsi="Nunito"/>
                    <w:color w:val="636569"/>
                    <w:spacing w:val="-3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PER</w:t>
                </w:r>
                <w:r w:rsidRPr="00C04570">
                  <w:rPr>
                    <w:rFonts w:ascii="Nunito" w:hAnsi="Nunito"/>
                    <w:color w:val="636569"/>
                    <w:spacing w:val="-6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Content</w:t>
                </w:r>
                <w:r w:rsidRPr="00C04570">
                  <w:rPr>
                    <w:rFonts w:ascii="Nunito" w:hAnsi="Nunito"/>
                    <w:color w:val="636569"/>
                    <w:spacing w:val="-3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guide</w:t>
                </w:r>
                <w:r w:rsidRPr="00C04570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C04570">
                  <w:rPr>
                    <w:rFonts w:ascii="Nunito" w:hAnsi="Nunito"/>
                    <w:color w:val="636569"/>
                    <w:spacing w:val="-3"/>
                    <w:sz w:val="18"/>
                  </w:rPr>
                  <w:t xml:space="preserve"> </w:t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t>II–</w:t>
                </w:r>
                <w:r w:rsidRPr="00C04570">
                  <w:rPr>
                    <w:rFonts w:ascii="Nunito" w:hAnsi="Nunito"/>
                  </w:rPr>
                  <w:fldChar w:fldCharType="begin"/>
                </w:r>
                <w:r w:rsidRPr="00C04570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C04570">
                  <w:rPr>
                    <w:rFonts w:ascii="Nunito" w:hAnsi="Nunito"/>
                  </w:rPr>
                  <w:fldChar w:fldCharType="separate"/>
                </w:r>
                <w:r w:rsidRPr="00C04570">
                  <w:rPr>
                    <w:rFonts w:ascii="Nunito" w:hAnsi="Nunito"/>
                  </w:rPr>
                  <w:t>11</w:t>
                </w:r>
                <w:r w:rsidRPr="00C04570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D1B18" w14:textId="77777777" w:rsidR="008C13E0" w:rsidRDefault="008C13E0">
      <w:r>
        <w:separator/>
      </w:r>
    </w:p>
  </w:footnote>
  <w:footnote w:type="continuationSeparator" w:id="0">
    <w:p w14:paraId="2838A8D6" w14:textId="77777777" w:rsidR="008C13E0" w:rsidRDefault="008C1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6D1C" w14:textId="77777777" w:rsidR="00E05D72" w:rsidRDefault="00C04570">
    <w:pPr>
      <w:pStyle w:val="BodyText"/>
      <w:spacing w:line="14" w:lineRule="auto"/>
    </w:pPr>
    <w:r>
      <w:pict w14:anchorId="63BF6D20">
        <v:rect id="docshape1" o:spid="_x0000_s2052" style="position:absolute;margin-left:0;margin-top:84.7pt;width:841.9pt;height:.75pt;z-index:-16133120;mso-position-horizontal-relative:page;mso-position-vertical-relative:page" fillcolor="#230b62" stroked="f">
          <w10:wrap anchorx="page" anchory="page"/>
        </v:rect>
      </w:pict>
    </w:r>
    <w:r>
      <w:pict w14:anchorId="63BF6D21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1" type="#_x0000_t202" style="position:absolute;margin-left:55.65pt;margin-top:31.4pt;width:145.4pt;height:18.4pt;z-index:-16132608;mso-position-horizontal-relative:page;mso-position-vertical-relative:page" filled="f" stroked="f">
          <v:textbox inset="0,0,0,0">
            <w:txbxContent>
              <w:p w14:paraId="63BF6D26" w14:textId="77777777" w:rsidR="00E05D72" w:rsidRPr="00C04570" w:rsidRDefault="008C13E0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C04570">
                  <w:rPr>
                    <w:rFonts w:ascii="Nunito" w:hAnsi="Nunito"/>
                    <w:color w:val="009A44"/>
                    <w:sz w:val="24"/>
                  </w:rPr>
                  <w:t>Public Environment Report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6D1D" w14:textId="77777777" w:rsidR="00E05D72" w:rsidRDefault="008C13E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184384" behindDoc="1" locked="0" layoutInCell="1" allowOverlap="1" wp14:anchorId="63BF6D22" wp14:editId="63BF6D23">
          <wp:simplePos x="0" y="0"/>
          <wp:positionH relativeFrom="page">
            <wp:posOffset>6942959</wp:posOffset>
          </wp:positionH>
          <wp:positionV relativeFrom="page">
            <wp:posOffset>0</wp:posOffset>
          </wp:positionV>
          <wp:extent cx="3748826" cy="1169052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8826" cy="11690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97581"/>
    <w:multiLevelType w:val="hybridMultilevel"/>
    <w:tmpl w:val="6C9C3042"/>
    <w:lvl w:ilvl="0" w:tplc="C7C2DDA0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065070EC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87A434F4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E42ADC0C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62DE3814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D92CEC7A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9AA417A2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F96A0BD2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E3E8DF44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1" w15:restartNumberingAfterBreak="0">
    <w:nsid w:val="0D7D1590"/>
    <w:multiLevelType w:val="hybridMultilevel"/>
    <w:tmpl w:val="C740812E"/>
    <w:lvl w:ilvl="0" w:tplc="4DDEA55E">
      <w:start w:val="1"/>
      <w:numFmt w:val="lowerLetter"/>
      <w:lvlText w:val="(%1)"/>
      <w:lvlJc w:val="left"/>
      <w:pPr>
        <w:ind w:left="102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4"/>
        <w:sz w:val="18"/>
        <w:szCs w:val="18"/>
        <w:lang w:val="en-AU" w:eastAsia="en-US" w:bidi="ar-SA"/>
      </w:rPr>
    </w:lvl>
    <w:lvl w:ilvl="1" w:tplc="961AE1DE">
      <w:numFmt w:val="bullet"/>
      <w:lvlText w:val=""/>
      <w:lvlJc w:val="left"/>
      <w:pPr>
        <w:ind w:left="782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AA24C6BA">
      <w:numFmt w:val="bullet"/>
      <w:lvlText w:val="•"/>
      <w:lvlJc w:val="left"/>
      <w:pPr>
        <w:ind w:left="1369" w:hanging="339"/>
      </w:pPr>
      <w:rPr>
        <w:rFonts w:hint="default"/>
        <w:lang w:val="en-AU" w:eastAsia="en-US" w:bidi="ar-SA"/>
      </w:rPr>
    </w:lvl>
    <w:lvl w:ilvl="3" w:tplc="60E81932">
      <w:numFmt w:val="bullet"/>
      <w:lvlText w:val="•"/>
      <w:lvlJc w:val="left"/>
      <w:pPr>
        <w:ind w:left="1959" w:hanging="339"/>
      </w:pPr>
      <w:rPr>
        <w:rFonts w:hint="default"/>
        <w:lang w:val="en-AU" w:eastAsia="en-US" w:bidi="ar-SA"/>
      </w:rPr>
    </w:lvl>
    <w:lvl w:ilvl="4" w:tplc="E006E3BA">
      <w:numFmt w:val="bullet"/>
      <w:lvlText w:val="•"/>
      <w:lvlJc w:val="left"/>
      <w:pPr>
        <w:ind w:left="2548" w:hanging="339"/>
      </w:pPr>
      <w:rPr>
        <w:rFonts w:hint="default"/>
        <w:lang w:val="en-AU" w:eastAsia="en-US" w:bidi="ar-SA"/>
      </w:rPr>
    </w:lvl>
    <w:lvl w:ilvl="5" w:tplc="F3301A2C">
      <w:numFmt w:val="bullet"/>
      <w:lvlText w:val="•"/>
      <w:lvlJc w:val="left"/>
      <w:pPr>
        <w:ind w:left="3138" w:hanging="339"/>
      </w:pPr>
      <w:rPr>
        <w:rFonts w:hint="default"/>
        <w:lang w:val="en-AU" w:eastAsia="en-US" w:bidi="ar-SA"/>
      </w:rPr>
    </w:lvl>
    <w:lvl w:ilvl="6" w:tplc="4DFEA040">
      <w:numFmt w:val="bullet"/>
      <w:lvlText w:val="•"/>
      <w:lvlJc w:val="left"/>
      <w:pPr>
        <w:ind w:left="3727" w:hanging="339"/>
      </w:pPr>
      <w:rPr>
        <w:rFonts w:hint="default"/>
        <w:lang w:val="en-AU" w:eastAsia="en-US" w:bidi="ar-SA"/>
      </w:rPr>
    </w:lvl>
    <w:lvl w:ilvl="7" w:tplc="202201E8">
      <w:numFmt w:val="bullet"/>
      <w:lvlText w:val="•"/>
      <w:lvlJc w:val="left"/>
      <w:pPr>
        <w:ind w:left="4317" w:hanging="339"/>
      </w:pPr>
      <w:rPr>
        <w:rFonts w:hint="default"/>
        <w:lang w:val="en-AU" w:eastAsia="en-US" w:bidi="ar-SA"/>
      </w:rPr>
    </w:lvl>
    <w:lvl w:ilvl="8" w:tplc="7A56B600">
      <w:numFmt w:val="bullet"/>
      <w:lvlText w:val="•"/>
      <w:lvlJc w:val="left"/>
      <w:pPr>
        <w:ind w:left="4906" w:hanging="339"/>
      </w:pPr>
      <w:rPr>
        <w:rFonts w:hint="default"/>
        <w:lang w:val="en-AU" w:eastAsia="en-US" w:bidi="ar-SA"/>
      </w:rPr>
    </w:lvl>
  </w:abstractNum>
  <w:abstractNum w:abstractNumId="2" w15:restartNumberingAfterBreak="0">
    <w:nsid w:val="1B9E2357"/>
    <w:multiLevelType w:val="hybridMultilevel"/>
    <w:tmpl w:val="D630715E"/>
    <w:lvl w:ilvl="0" w:tplc="C48839EA">
      <w:start w:val="2"/>
      <w:numFmt w:val="lowerLetter"/>
      <w:lvlText w:val="(%1)"/>
      <w:lvlJc w:val="left"/>
      <w:pPr>
        <w:ind w:left="103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4"/>
        <w:sz w:val="18"/>
        <w:szCs w:val="18"/>
        <w:lang w:val="en-AU" w:eastAsia="en-US" w:bidi="ar-SA"/>
      </w:rPr>
    </w:lvl>
    <w:lvl w:ilvl="1" w:tplc="49B4FF66">
      <w:numFmt w:val="bullet"/>
      <w:lvlText w:val=""/>
      <w:lvlJc w:val="left"/>
      <w:pPr>
        <w:ind w:left="782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89201974">
      <w:numFmt w:val="bullet"/>
      <w:lvlText w:val="•"/>
      <w:lvlJc w:val="left"/>
      <w:pPr>
        <w:ind w:left="1369" w:hanging="339"/>
      </w:pPr>
      <w:rPr>
        <w:rFonts w:hint="default"/>
        <w:lang w:val="en-AU" w:eastAsia="en-US" w:bidi="ar-SA"/>
      </w:rPr>
    </w:lvl>
    <w:lvl w:ilvl="3" w:tplc="F10ACAC4">
      <w:numFmt w:val="bullet"/>
      <w:lvlText w:val="•"/>
      <w:lvlJc w:val="left"/>
      <w:pPr>
        <w:ind w:left="1959" w:hanging="339"/>
      </w:pPr>
      <w:rPr>
        <w:rFonts w:hint="default"/>
        <w:lang w:val="en-AU" w:eastAsia="en-US" w:bidi="ar-SA"/>
      </w:rPr>
    </w:lvl>
    <w:lvl w:ilvl="4" w:tplc="567644E2">
      <w:numFmt w:val="bullet"/>
      <w:lvlText w:val="•"/>
      <w:lvlJc w:val="left"/>
      <w:pPr>
        <w:ind w:left="2548" w:hanging="339"/>
      </w:pPr>
      <w:rPr>
        <w:rFonts w:hint="default"/>
        <w:lang w:val="en-AU" w:eastAsia="en-US" w:bidi="ar-SA"/>
      </w:rPr>
    </w:lvl>
    <w:lvl w:ilvl="5" w:tplc="FFF64B20">
      <w:numFmt w:val="bullet"/>
      <w:lvlText w:val="•"/>
      <w:lvlJc w:val="left"/>
      <w:pPr>
        <w:ind w:left="3138" w:hanging="339"/>
      </w:pPr>
      <w:rPr>
        <w:rFonts w:hint="default"/>
        <w:lang w:val="en-AU" w:eastAsia="en-US" w:bidi="ar-SA"/>
      </w:rPr>
    </w:lvl>
    <w:lvl w:ilvl="6" w:tplc="945ADFB8">
      <w:numFmt w:val="bullet"/>
      <w:lvlText w:val="•"/>
      <w:lvlJc w:val="left"/>
      <w:pPr>
        <w:ind w:left="3727" w:hanging="339"/>
      </w:pPr>
      <w:rPr>
        <w:rFonts w:hint="default"/>
        <w:lang w:val="en-AU" w:eastAsia="en-US" w:bidi="ar-SA"/>
      </w:rPr>
    </w:lvl>
    <w:lvl w:ilvl="7" w:tplc="27E62960">
      <w:numFmt w:val="bullet"/>
      <w:lvlText w:val="•"/>
      <w:lvlJc w:val="left"/>
      <w:pPr>
        <w:ind w:left="4317" w:hanging="339"/>
      </w:pPr>
      <w:rPr>
        <w:rFonts w:hint="default"/>
        <w:lang w:val="en-AU" w:eastAsia="en-US" w:bidi="ar-SA"/>
      </w:rPr>
    </w:lvl>
    <w:lvl w:ilvl="8" w:tplc="AAA86830">
      <w:numFmt w:val="bullet"/>
      <w:lvlText w:val="•"/>
      <w:lvlJc w:val="left"/>
      <w:pPr>
        <w:ind w:left="4906" w:hanging="339"/>
      </w:pPr>
      <w:rPr>
        <w:rFonts w:hint="default"/>
        <w:lang w:val="en-AU" w:eastAsia="en-US" w:bidi="ar-SA"/>
      </w:rPr>
    </w:lvl>
  </w:abstractNum>
  <w:abstractNum w:abstractNumId="3" w15:restartNumberingAfterBreak="0">
    <w:nsid w:val="1C132990"/>
    <w:multiLevelType w:val="hybridMultilevel"/>
    <w:tmpl w:val="63705346"/>
    <w:lvl w:ilvl="0" w:tplc="0CC8CBC4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B7EC4798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FBB26FD4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7C44E344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5ABE98B8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4D4E2944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9496D9D6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96A85050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7E10BA04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4" w15:restartNumberingAfterBreak="0">
    <w:nsid w:val="28A1596A"/>
    <w:multiLevelType w:val="hybridMultilevel"/>
    <w:tmpl w:val="DBDACB06"/>
    <w:lvl w:ilvl="0" w:tplc="616E279C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D6E21F98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8BB28E76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B1047128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69D6A8B0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015C9FFC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1DD4C3F4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EF80B766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39365820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5" w15:restartNumberingAfterBreak="0">
    <w:nsid w:val="33D81D5D"/>
    <w:multiLevelType w:val="hybridMultilevel"/>
    <w:tmpl w:val="6A84A53C"/>
    <w:lvl w:ilvl="0" w:tplc="911A187C">
      <w:start w:val="1"/>
      <w:numFmt w:val="lowerLetter"/>
      <w:lvlText w:val="%1"/>
      <w:lvlJc w:val="left"/>
      <w:pPr>
        <w:ind w:left="443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5"/>
        <w:sz w:val="18"/>
        <w:szCs w:val="18"/>
        <w:lang w:val="en-AU" w:eastAsia="en-US" w:bidi="ar-SA"/>
      </w:rPr>
    </w:lvl>
    <w:lvl w:ilvl="1" w:tplc="BEF0A708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4B021884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C200EF64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703C210E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581C9A0E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B98E349E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201E825A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4CE686E2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6" w15:restartNumberingAfterBreak="0">
    <w:nsid w:val="35E54E3B"/>
    <w:multiLevelType w:val="hybridMultilevel"/>
    <w:tmpl w:val="CD5CF32C"/>
    <w:lvl w:ilvl="0" w:tplc="8140EFB4">
      <w:numFmt w:val="bullet"/>
      <w:lvlText w:val=""/>
      <w:lvlJc w:val="left"/>
      <w:pPr>
        <w:ind w:left="442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941466DE">
      <w:numFmt w:val="bullet"/>
      <w:lvlText w:val="•"/>
      <w:lvlJc w:val="left"/>
      <w:pPr>
        <w:ind w:left="1026" w:hanging="341"/>
      </w:pPr>
      <w:rPr>
        <w:rFonts w:hint="default"/>
        <w:lang w:val="en-AU" w:eastAsia="en-US" w:bidi="ar-SA"/>
      </w:rPr>
    </w:lvl>
    <w:lvl w:ilvl="2" w:tplc="B6EADA04">
      <w:numFmt w:val="bullet"/>
      <w:lvlText w:val="•"/>
      <w:lvlJc w:val="left"/>
      <w:pPr>
        <w:ind w:left="1613" w:hanging="341"/>
      </w:pPr>
      <w:rPr>
        <w:rFonts w:hint="default"/>
        <w:lang w:val="en-AU" w:eastAsia="en-US" w:bidi="ar-SA"/>
      </w:rPr>
    </w:lvl>
    <w:lvl w:ilvl="3" w:tplc="5DBC77C0">
      <w:numFmt w:val="bullet"/>
      <w:lvlText w:val="•"/>
      <w:lvlJc w:val="left"/>
      <w:pPr>
        <w:ind w:left="2200" w:hanging="341"/>
      </w:pPr>
      <w:rPr>
        <w:rFonts w:hint="default"/>
        <w:lang w:val="en-AU" w:eastAsia="en-US" w:bidi="ar-SA"/>
      </w:rPr>
    </w:lvl>
    <w:lvl w:ilvl="4" w:tplc="70806DE0">
      <w:numFmt w:val="bullet"/>
      <w:lvlText w:val="•"/>
      <w:lvlJc w:val="left"/>
      <w:pPr>
        <w:ind w:left="2787" w:hanging="341"/>
      </w:pPr>
      <w:rPr>
        <w:rFonts w:hint="default"/>
        <w:lang w:val="en-AU" w:eastAsia="en-US" w:bidi="ar-SA"/>
      </w:rPr>
    </w:lvl>
    <w:lvl w:ilvl="5" w:tplc="B5A2B0EC">
      <w:numFmt w:val="bullet"/>
      <w:lvlText w:val="•"/>
      <w:lvlJc w:val="left"/>
      <w:pPr>
        <w:ind w:left="3374" w:hanging="341"/>
      </w:pPr>
      <w:rPr>
        <w:rFonts w:hint="default"/>
        <w:lang w:val="en-AU" w:eastAsia="en-US" w:bidi="ar-SA"/>
      </w:rPr>
    </w:lvl>
    <w:lvl w:ilvl="6" w:tplc="D494DEBA">
      <w:numFmt w:val="bullet"/>
      <w:lvlText w:val="•"/>
      <w:lvlJc w:val="left"/>
      <w:pPr>
        <w:ind w:left="3961" w:hanging="341"/>
      </w:pPr>
      <w:rPr>
        <w:rFonts w:hint="default"/>
        <w:lang w:val="en-AU" w:eastAsia="en-US" w:bidi="ar-SA"/>
      </w:rPr>
    </w:lvl>
    <w:lvl w:ilvl="7" w:tplc="00E8FB58">
      <w:numFmt w:val="bullet"/>
      <w:lvlText w:val="•"/>
      <w:lvlJc w:val="left"/>
      <w:pPr>
        <w:ind w:left="4548" w:hanging="341"/>
      </w:pPr>
      <w:rPr>
        <w:rFonts w:hint="default"/>
        <w:lang w:val="en-AU" w:eastAsia="en-US" w:bidi="ar-SA"/>
      </w:rPr>
    </w:lvl>
    <w:lvl w:ilvl="8" w:tplc="1728AD7A">
      <w:numFmt w:val="bullet"/>
      <w:lvlText w:val="•"/>
      <w:lvlJc w:val="left"/>
      <w:pPr>
        <w:ind w:left="5135" w:hanging="341"/>
      </w:pPr>
      <w:rPr>
        <w:rFonts w:hint="default"/>
        <w:lang w:val="en-AU" w:eastAsia="en-US" w:bidi="ar-SA"/>
      </w:rPr>
    </w:lvl>
  </w:abstractNum>
  <w:abstractNum w:abstractNumId="7" w15:restartNumberingAfterBreak="0">
    <w:nsid w:val="3E980123"/>
    <w:multiLevelType w:val="hybridMultilevel"/>
    <w:tmpl w:val="902C62EC"/>
    <w:lvl w:ilvl="0" w:tplc="9766A9CC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8728AC6C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56D22E60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A43299EA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1ECA9056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C48A830C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06240192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9C4A73C2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73609012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8" w15:restartNumberingAfterBreak="0">
    <w:nsid w:val="40E8392E"/>
    <w:multiLevelType w:val="hybridMultilevel"/>
    <w:tmpl w:val="B4A25E8C"/>
    <w:lvl w:ilvl="0" w:tplc="95C08DFA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1EF89628">
      <w:numFmt w:val="bullet"/>
      <w:lvlText w:val="•"/>
      <w:lvlJc w:val="left"/>
      <w:pPr>
        <w:ind w:left="1026" w:hanging="341"/>
      </w:pPr>
      <w:rPr>
        <w:rFonts w:hint="default"/>
        <w:lang w:val="en-AU" w:eastAsia="en-US" w:bidi="ar-SA"/>
      </w:rPr>
    </w:lvl>
    <w:lvl w:ilvl="2" w:tplc="F38CE860">
      <w:numFmt w:val="bullet"/>
      <w:lvlText w:val="•"/>
      <w:lvlJc w:val="left"/>
      <w:pPr>
        <w:ind w:left="1613" w:hanging="341"/>
      </w:pPr>
      <w:rPr>
        <w:rFonts w:hint="default"/>
        <w:lang w:val="en-AU" w:eastAsia="en-US" w:bidi="ar-SA"/>
      </w:rPr>
    </w:lvl>
    <w:lvl w:ilvl="3" w:tplc="6A360D72">
      <w:numFmt w:val="bullet"/>
      <w:lvlText w:val="•"/>
      <w:lvlJc w:val="left"/>
      <w:pPr>
        <w:ind w:left="2200" w:hanging="341"/>
      </w:pPr>
      <w:rPr>
        <w:rFonts w:hint="default"/>
        <w:lang w:val="en-AU" w:eastAsia="en-US" w:bidi="ar-SA"/>
      </w:rPr>
    </w:lvl>
    <w:lvl w:ilvl="4" w:tplc="48DA54FA">
      <w:numFmt w:val="bullet"/>
      <w:lvlText w:val="•"/>
      <w:lvlJc w:val="left"/>
      <w:pPr>
        <w:ind w:left="2787" w:hanging="341"/>
      </w:pPr>
      <w:rPr>
        <w:rFonts w:hint="default"/>
        <w:lang w:val="en-AU" w:eastAsia="en-US" w:bidi="ar-SA"/>
      </w:rPr>
    </w:lvl>
    <w:lvl w:ilvl="5" w:tplc="9124B9D8">
      <w:numFmt w:val="bullet"/>
      <w:lvlText w:val="•"/>
      <w:lvlJc w:val="left"/>
      <w:pPr>
        <w:ind w:left="3374" w:hanging="341"/>
      </w:pPr>
      <w:rPr>
        <w:rFonts w:hint="default"/>
        <w:lang w:val="en-AU" w:eastAsia="en-US" w:bidi="ar-SA"/>
      </w:rPr>
    </w:lvl>
    <w:lvl w:ilvl="6" w:tplc="1BDAEA4A">
      <w:numFmt w:val="bullet"/>
      <w:lvlText w:val="•"/>
      <w:lvlJc w:val="left"/>
      <w:pPr>
        <w:ind w:left="3961" w:hanging="341"/>
      </w:pPr>
      <w:rPr>
        <w:rFonts w:hint="default"/>
        <w:lang w:val="en-AU" w:eastAsia="en-US" w:bidi="ar-SA"/>
      </w:rPr>
    </w:lvl>
    <w:lvl w:ilvl="7" w:tplc="AEEAFB0A">
      <w:numFmt w:val="bullet"/>
      <w:lvlText w:val="•"/>
      <w:lvlJc w:val="left"/>
      <w:pPr>
        <w:ind w:left="4548" w:hanging="341"/>
      </w:pPr>
      <w:rPr>
        <w:rFonts w:hint="default"/>
        <w:lang w:val="en-AU" w:eastAsia="en-US" w:bidi="ar-SA"/>
      </w:rPr>
    </w:lvl>
    <w:lvl w:ilvl="8" w:tplc="3D9CD666">
      <w:numFmt w:val="bullet"/>
      <w:lvlText w:val="•"/>
      <w:lvlJc w:val="left"/>
      <w:pPr>
        <w:ind w:left="5135" w:hanging="341"/>
      </w:pPr>
      <w:rPr>
        <w:rFonts w:hint="default"/>
        <w:lang w:val="en-AU" w:eastAsia="en-US" w:bidi="ar-SA"/>
      </w:rPr>
    </w:lvl>
  </w:abstractNum>
  <w:abstractNum w:abstractNumId="9" w15:restartNumberingAfterBreak="0">
    <w:nsid w:val="418D02BE"/>
    <w:multiLevelType w:val="hybridMultilevel"/>
    <w:tmpl w:val="A6FE03D0"/>
    <w:lvl w:ilvl="0" w:tplc="8FA4E9D4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22244B8C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9A926B08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91701E12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E4A897A4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01AA10CA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9686F8A8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E634EE4A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15B4FB8E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10" w15:restartNumberingAfterBreak="0">
    <w:nsid w:val="49E6471C"/>
    <w:multiLevelType w:val="hybridMultilevel"/>
    <w:tmpl w:val="81D2C156"/>
    <w:lvl w:ilvl="0" w:tplc="7442757E">
      <w:start w:val="1"/>
      <w:numFmt w:val="lowerLetter"/>
      <w:lvlText w:val="(%1)"/>
      <w:lvlJc w:val="left"/>
      <w:pPr>
        <w:ind w:left="359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4"/>
        <w:sz w:val="18"/>
        <w:szCs w:val="18"/>
        <w:lang w:val="en-AU" w:eastAsia="en-US" w:bidi="ar-SA"/>
      </w:rPr>
    </w:lvl>
    <w:lvl w:ilvl="1" w:tplc="E3EC8C78">
      <w:numFmt w:val="bullet"/>
      <w:lvlText w:val=""/>
      <w:lvlJc w:val="left"/>
      <w:pPr>
        <w:ind w:left="782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2" w:tplc="40602834">
      <w:numFmt w:val="bullet"/>
      <w:lvlText w:val="•"/>
      <w:lvlJc w:val="left"/>
      <w:pPr>
        <w:ind w:left="1369" w:hanging="339"/>
      </w:pPr>
      <w:rPr>
        <w:rFonts w:hint="default"/>
        <w:lang w:val="en-AU" w:eastAsia="en-US" w:bidi="ar-SA"/>
      </w:rPr>
    </w:lvl>
    <w:lvl w:ilvl="3" w:tplc="C6483E16">
      <w:numFmt w:val="bullet"/>
      <w:lvlText w:val="•"/>
      <w:lvlJc w:val="left"/>
      <w:pPr>
        <w:ind w:left="1959" w:hanging="339"/>
      </w:pPr>
      <w:rPr>
        <w:rFonts w:hint="default"/>
        <w:lang w:val="en-AU" w:eastAsia="en-US" w:bidi="ar-SA"/>
      </w:rPr>
    </w:lvl>
    <w:lvl w:ilvl="4" w:tplc="38B62E48">
      <w:numFmt w:val="bullet"/>
      <w:lvlText w:val="•"/>
      <w:lvlJc w:val="left"/>
      <w:pPr>
        <w:ind w:left="2548" w:hanging="339"/>
      </w:pPr>
      <w:rPr>
        <w:rFonts w:hint="default"/>
        <w:lang w:val="en-AU" w:eastAsia="en-US" w:bidi="ar-SA"/>
      </w:rPr>
    </w:lvl>
    <w:lvl w:ilvl="5" w:tplc="ED5469F2">
      <w:numFmt w:val="bullet"/>
      <w:lvlText w:val="•"/>
      <w:lvlJc w:val="left"/>
      <w:pPr>
        <w:ind w:left="3138" w:hanging="339"/>
      </w:pPr>
      <w:rPr>
        <w:rFonts w:hint="default"/>
        <w:lang w:val="en-AU" w:eastAsia="en-US" w:bidi="ar-SA"/>
      </w:rPr>
    </w:lvl>
    <w:lvl w:ilvl="6" w:tplc="DFD6C730">
      <w:numFmt w:val="bullet"/>
      <w:lvlText w:val="•"/>
      <w:lvlJc w:val="left"/>
      <w:pPr>
        <w:ind w:left="3727" w:hanging="339"/>
      </w:pPr>
      <w:rPr>
        <w:rFonts w:hint="default"/>
        <w:lang w:val="en-AU" w:eastAsia="en-US" w:bidi="ar-SA"/>
      </w:rPr>
    </w:lvl>
    <w:lvl w:ilvl="7" w:tplc="37728470">
      <w:numFmt w:val="bullet"/>
      <w:lvlText w:val="•"/>
      <w:lvlJc w:val="left"/>
      <w:pPr>
        <w:ind w:left="4317" w:hanging="339"/>
      </w:pPr>
      <w:rPr>
        <w:rFonts w:hint="default"/>
        <w:lang w:val="en-AU" w:eastAsia="en-US" w:bidi="ar-SA"/>
      </w:rPr>
    </w:lvl>
    <w:lvl w:ilvl="8" w:tplc="1FDCBC96">
      <w:numFmt w:val="bullet"/>
      <w:lvlText w:val="•"/>
      <w:lvlJc w:val="left"/>
      <w:pPr>
        <w:ind w:left="4906" w:hanging="339"/>
      </w:pPr>
      <w:rPr>
        <w:rFonts w:hint="default"/>
        <w:lang w:val="en-AU" w:eastAsia="en-US" w:bidi="ar-SA"/>
      </w:rPr>
    </w:lvl>
  </w:abstractNum>
  <w:abstractNum w:abstractNumId="11" w15:restartNumberingAfterBreak="0">
    <w:nsid w:val="54811954"/>
    <w:multiLevelType w:val="hybridMultilevel"/>
    <w:tmpl w:val="B25E64E0"/>
    <w:lvl w:ilvl="0" w:tplc="60F2A362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6C428FB4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66180EBC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A4B2E878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EF902974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C9B6C852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7264FE82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490A87CA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E222B9B8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abstractNum w:abstractNumId="12" w15:restartNumberingAfterBreak="0">
    <w:nsid w:val="60D80525"/>
    <w:multiLevelType w:val="hybridMultilevel"/>
    <w:tmpl w:val="0FE66A0C"/>
    <w:lvl w:ilvl="0" w:tplc="CEC2A056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7AD0E074">
      <w:numFmt w:val="bullet"/>
      <w:lvlText w:val="•"/>
      <w:lvlJc w:val="left"/>
      <w:pPr>
        <w:ind w:left="1026" w:hanging="341"/>
      </w:pPr>
      <w:rPr>
        <w:rFonts w:hint="default"/>
        <w:lang w:val="en-AU" w:eastAsia="en-US" w:bidi="ar-SA"/>
      </w:rPr>
    </w:lvl>
    <w:lvl w:ilvl="2" w:tplc="3C7AA638">
      <w:numFmt w:val="bullet"/>
      <w:lvlText w:val="•"/>
      <w:lvlJc w:val="left"/>
      <w:pPr>
        <w:ind w:left="1613" w:hanging="341"/>
      </w:pPr>
      <w:rPr>
        <w:rFonts w:hint="default"/>
        <w:lang w:val="en-AU" w:eastAsia="en-US" w:bidi="ar-SA"/>
      </w:rPr>
    </w:lvl>
    <w:lvl w:ilvl="3" w:tplc="61A2DBD4">
      <w:numFmt w:val="bullet"/>
      <w:lvlText w:val="•"/>
      <w:lvlJc w:val="left"/>
      <w:pPr>
        <w:ind w:left="2200" w:hanging="341"/>
      </w:pPr>
      <w:rPr>
        <w:rFonts w:hint="default"/>
        <w:lang w:val="en-AU" w:eastAsia="en-US" w:bidi="ar-SA"/>
      </w:rPr>
    </w:lvl>
    <w:lvl w:ilvl="4" w:tplc="1700A66A">
      <w:numFmt w:val="bullet"/>
      <w:lvlText w:val="•"/>
      <w:lvlJc w:val="left"/>
      <w:pPr>
        <w:ind w:left="2787" w:hanging="341"/>
      </w:pPr>
      <w:rPr>
        <w:rFonts w:hint="default"/>
        <w:lang w:val="en-AU" w:eastAsia="en-US" w:bidi="ar-SA"/>
      </w:rPr>
    </w:lvl>
    <w:lvl w:ilvl="5" w:tplc="E4042BD6">
      <w:numFmt w:val="bullet"/>
      <w:lvlText w:val="•"/>
      <w:lvlJc w:val="left"/>
      <w:pPr>
        <w:ind w:left="3374" w:hanging="341"/>
      </w:pPr>
      <w:rPr>
        <w:rFonts w:hint="default"/>
        <w:lang w:val="en-AU" w:eastAsia="en-US" w:bidi="ar-SA"/>
      </w:rPr>
    </w:lvl>
    <w:lvl w:ilvl="6" w:tplc="33327F06">
      <w:numFmt w:val="bullet"/>
      <w:lvlText w:val="•"/>
      <w:lvlJc w:val="left"/>
      <w:pPr>
        <w:ind w:left="3961" w:hanging="341"/>
      </w:pPr>
      <w:rPr>
        <w:rFonts w:hint="default"/>
        <w:lang w:val="en-AU" w:eastAsia="en-US" w:bidi="ar-SA"/>
      </w:rPr>
    </w:lvl>
    <w:lvl w:ilvl="7" w:tplc="73EE0728">
      <w:numFmt w:val="bullet"/>
      <w:lvlText w:val="•"/>
      <w:lvlJc w:val="left"/>
      <w:pPr>
        <w:ind w:left="4548" w:hanging="341"/>
      </w:pPr>
      <w:rPr>
        <w:rFonts w:hint="default"/>
        <w:lang w:val="en-AU" w:eastAsia="en-US" w:bidi="ar-SA"/>
      </w:rPr>
    </w:lvl>
    <w:lvl w:ilvl="8" w:tplc="E4729CA2">
      <w:numFmt w:val="bullet"/>
      <w:lvlText w:val="•"/>
      <w:lvlJc w:val="left"/>
      <w:pPr>
        <w:ind w:left="5135" w:hanging="341"/>
      </w:pPr>
      <w:rPr>
        <w:rFonts w:hint="default"/>
        <w:lang w:val="en-AU" w:eastAsia="en-US" w:bidi="ar-SA"/>
      </w:rPr>
    </w:lvl>
  </w:abstractNum>
  <w:abstractNum w:abstractNumId="13" w15:restartNumberingAfterBreak="0">
    <w:nsid w:val="6970393D"/>
    <w:multiLevelType w:val="hybridMultilevel"/>
    <w:tmpl w:val="217A97EC"/>
    <w:lvl w:ilvl="0" w:tplc="A0ECF19A">
      <w:numFmt w:val="bullet"/>
      <w:lvlText w:val=""/>
      <w:lvlJc w:val="left"/>
      <w:pPr>
        <w:ind w:left="443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AU" w:eastAsia="en-US" w:bidi="ar-SA"/>
      </w:rPr>
    </w:lvl>
    <w:lvl w:ilvl="1" w:tplc="365CB0AE">
      <w:numFmt w:val="bullet"/>
      <w:lvlText w:val="•"/>
      <w:lvlJc w:val="left"/>
      <w:pPr>
        <w:ind w:left="1004" w:hanging="341"/>
      </w:pPr>
      <w:rPr>
        <w:rFonts w:hint="default"/>
        <w:lang w:val="en-AU" w:eastAsia="en-US" w:bidi="ar-SA"/>
      </w:rPr>
    </w:lvl>
    <w:lvl w:ilvl="2" w:tplc="92A6909C">
      <w:numFmt w:val="bullet"/>
      <w:lvlText w:val="•"/>
      <w:lvlJc w:val="left"/>
      <w:pPr>
        <w:ind w:left="1569" w:hanging="341"/>
      </w:pPr>
      <w:rPr>
        <w:rFonts w:hint="default"/>
        <w:lang w:val="en-AU" w:eastAsia="en-US" w:bidi="ar-SA"/>
      </w:rPr>
    </w:lvl>
    <w:lvl w:ilvl="3" w:tplc="303607D4">
      <w:numFmt w:val="bullet"/>
      <w:lvlText w:val="•"/>
      <w:lvlJc w:val="left"/>
      <w:pPr>
        <w:ind w:left="2133" w:hanging="341"/>
      </w:pPr>
      <w:rPr>
        <w:rFonts w:hint="default"/>
        <w:lang w:val="en-AU" w:eastAsia="en-US" w:bidi="ar-SA"/>
      </w:rPr>
    </w:lvl>
    <w:lvl w:ilvl="4" w:tplc="D01EC414">
      <w:numFmt w:val="bullet"/>
      <w:lvlText w:val="•"/>
      <w:lvlJc w:val="left"/>
      <w:pPr>
        <w:ind w:left="2698" w:hanging="341"/>
      </w:pPr>
      <w:rPr>
        <w:rFonts w:hint="default"/>
        <w:lang w:val="en-AU" w:eastAsia="en-US" w:bidi="ar-SA"/>
      </w:rPr>
    </w:lvl>
    <w:lvl w:ilvl="5" w:tplc="C95ED0DA">
      <w:numFmt w:val="bullet"/>
      <w:lvlText w:val="•"/>
      <w:lvlJc w:val="left"/>
      <w:pPr>
        <w:ind w:left="3263" w:hanging="341"/>
      </w:pPr>
      <w:rPr>
        <w:rFonts w:hint="default"/>
        <w:lang w:val="en-AU" w:eastAsia="en-US" w:bidi="ar-SA"/>
      </w:rPr>
    </w:lvl>
    <w:lvl w:ilvl="6" w:tplc="EB082384">
      <w:numFmt w:val="bullet"/>
      <w:lvlText w:val="•"/>
      <w:lvlJc w:val="left"/>
      <w:pPr>
        <w:ind w:left="3827" w:hanging="341"/>
      </w:pPr>
      <w:rPr>
        <w:rFonts w:hint="default"/>
        <w:lang w:val="en-AU" w:eastAsia="en-US" w:bidi="ar-SA"/>
      </w:rPr>
    </w:lvl>
    <w:lvl w:ilvl="7" w:tplc="EC4E185A">
      <w:numFmt w:val="bullet"/>
      <w:lvlText w:val="•"/>
      <w:lvlJc w:val="left"/>
      <w:pPr>
        <w:ind w:left="4392" w:hanging="341"/>
      </w:pPr>
      <w:rPr>
        <w:rFonts w:hint="default"/>
        <w:lang w:val="en-AU" w:eastAsia="en-US" w:bidi="ar-SA"/>
      </w:rPr>
    </w:lvl>
    <w:lvl w:ilvl="8" w:tplc="B5505CD2">
      <w:numFmt w:val="bullet"/>
      <w:lvlText w:val="•"/>
      <w:lvlJc w:val="left"/>
      <w:pPr>
        <w:ind w:left="4956" w:hanging="341"/>
      </w:pPr>
      <w:rPr>
        <w:rFonts w:hint="default"/>
        <w:lang w:val="en-AU" w:eastAsia="en-US" w:bidi="ar-SA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4"/>
  </w:num>
  <w:num w:numId="9">
    <w:abstractNumId w:val="1"/>
  </w:num>
  <w:num w:numId="10">
    <w:abstractNumId w:val="10"/>
  </w:num>
  <w:num w:numId="11">
    <w:abstractNumId w:val="5"/>
  </w:num>
  <w:num w:numId="12">
    <w:abstractNumId w:val="0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5D72"/>
    <w:rsid w:val="001F088E"/>
    <w:rsid w:val="002173E0"/>
    <w:rsid w:val="0026396A"/>
    <w:rsid w:val="00627E7A"/>
    <w:rsid w:val="008C13E0"/>
    <w:rsid w:val="009742A2"/>
    <w:rsid w:val="00AF5882"/>
    <w:rsid w:val="00C04570"/>
    <w:rsid w:val="00E05D72"/>
    <w:rsid w:val="00F6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3BF6B8E"/>
  <w15:docId w15:val="{F5214A47-188B-4B97-9167-386B9B16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77"/>
      <w:ind w:left="101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3"/>
      <w:ind w:left="102"/>
    </w:pPr>
  </w:style>
  <w:style w:type="paragraph" w:styleId="Header">
    <w:name w:val="header"/>
    <w:basedOn w:val="Normal"/>
    <w:link w:val="HeaderChar"/>
    <w:uiPriority w:val="99"/>
    <w:unhideWhenUsed/>
    <w:rsid w:val="00AF58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882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AF58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882"/>
    <w:rPr>
      <w:rFonts w:ascii="Arial" w:eastAsia="Arial" w:hAnsi="Arial" w:cs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2590</Words>
  <Characters>14763</Characters>
  <Application>Microsoft Office Word</Application>
  <DocSecurity>2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 Attachment II - Content guide</vt:lpstr>
    </vt:vector>
  </TitlesOfParts>
  <Company/>
  <LinksUpToDate>false</LinksUpToDate>
  <CharactersWithSpaces>17319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Attachment II - Content guide</dc:title>
  <dc:subject>PER Attachment II - Content guide</dc:subject>
  <dc:creator>North East Link Project</dc:creator>
  <cp:lastModifiedBy>Amy H Gilbert (MTIA)</cp:lastModifiedBy>
  <cp:revision>9</cp:revision>
  <dcterms:created xsi:type="dcterms:W3CDTF">2022-03-21T23:41:00Z</dcterms:created>
  <dcterms:modified xsi:type="dcterms:W3CDTF">2022-04-05T01:13:00Z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2019-09-14T00:00:00Z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2022-03-21T00:00:00Z</vt:filetime>
  </property>
</Properties>
</file>