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8D24E1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8D24E1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492374C8" w:rsidR="00D73678" w:rsidRPr="00B75704" w:rsidRDefault="00D73678" w:rsidP="008D24E1">
            <w:pPr>
              <w:spacing w:before="40" w:after="40"/>
            </w:pPr>
            <w:r>
              <w:t xml:space="preserve">Wednesday </w:t>
            </w:r>
            <w:r w:rsidR="006B6379">
              <w:t>20</w:t>
            </w:r>
            <w:r w:rsidR="00780C93">
              <w:t xml:space="preserve"> </w:t>
            </w:r>
            <w:r w:rsidR="006B6379">
              <w:t>October</w:t>
            </w:r>
            <w:r>
              <w:t xml:space="preserve"> 2021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8D24E1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781551AC" w:rsidR="00D73678" w:rsidRPr="00B75704" w:rsidRDefault="00D73678" w:rsidP="008D24E1">
            <w:pPr>
              <w:spacing w:before="40" w:after="40"/>
            </w:pPr>
            <w:r w:rsidRPr="00B75704">
              <w:t>3</w:t>
            </w:r>
            <w:r w:rsidR="006B6379">
              <w:t>4</w:t>
            </w:r>
          </w:p>
        </w:tc>
      </w:tr>
      <w:tr w:rsidR="00D73678" w:rsidRPr="00B75704" w14:paraId="6AA6374F" w14:textId="77777777" w:rsidTr="008D24E1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8D24E1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77777777" w:rsidR="00D73678" w:rsidRPr="00B75704" w:rsidRDefault="00D73678" w:rsidP="008D24E1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8D24E1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77777777" w:rsidR="00D73678" w:rsidRPr="00B75704" w:rsidRDefault="00D73678" w:rsidP="008D24E1">
            <w:pPr>
              <w:spacing w:before="40" w:after="40"/>
            </w:pPr>
            <w:r w:rsidRPr="00B75704">
              <w:t>7.30am – 8.</w:t>
            </w:r>
            <w:r>
              <w:t>45</w:t>
            </w:r>
            <w:r w:rsidRPr="00B75704">
              <w:t>am</w:t>
            </w:r>
          </w:p>
        </w:tc>
      </w:tr>
      <w:tr w:rsidR="00D73678" w:rsidRPr="00B75704" w14:paraId="205F2FB0" w14:textId="77777777" w:rsidTr="008D24E1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8D24E1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77777777" w:rsidR="00D73678" w:rsidRPr="00B75704" w:rsidRDefault="00D73678" w:rsidP="008D24E1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8D24E1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052FFA42" w:rsidR="00D73678" w:rsidRPr="00B75704" w:rsidRDefault="00CF4A0F" w:rsidP="008D24E1">
            <w:pPr>
              <w:spacing w:before="40" w:after="40"/>
            </w:pPr>
            <w:r>
              <w:t>Mathew Collum</w:t>
            </w:r>
          </w:p>
        </w:tc>
      </w:tr>
    </w:tbl>
    <w:p w14:paraId="7EB525E3" w14:textId="77777777" w:rsidR="00D73678" w:rsidRPr="00B75704" w:rsidRDefault="00D73678" w:rsidP="00D73678">
      <w:pPr>
        <w:spacing w:before="6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15"/>
        <w:gridCol w:w="2977"/>
        <w:gridCol w:w="3373"/>
      </w:tblGrid>
      <w:tr w:rsidR="00D73678" w:rsidRPr="00B75704" w14:paraId="26CDD78C" w14:textId="77777777" w:rsidTr="00A22CC9">
        <w:trPr>
          <w:trHeight w:val="397"/>
        </w:trPr>
        <w:tc>
          <w:tcPr>
            <w:tcW w:w="371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8D24E1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8D24E1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8D24E1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A22CC9">
        <w:trPr>
          <w:trHeight w:val="53"/>
        </w:trPr>
        <w:tc>
          <w:tcPr>
            <w:tcW w:w="3715" w:type="dxa"/>
            <w:tcBorders>
              <w:top w:val="nil"/>
            </w:tcBorders>
            <w:shd w:val="clear" w:color="auto" w:fill="auto"/>
          </w:tcPr>
          <w:p w14:paraId="41D2D8FF" w14:textId="77777777" w:rsidR="00D73678" w:rsidRPr="00E67D80" w:rsidRDefault="00D73678" w:rsidP="008D24E1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Present</w:t>
            </w:r>
          </w:p>
          <w:p w14:paraId="50DB7EE2" w14:textId="77777777" w:rsidR="00D73678" w:rsidRPr="00A22CC9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Jeni Coutts [</w:t>
            </w:r>
            <w:r w:rsidRPr="00A22CC9">
              <w:rPr>
                <w:b/>
                <w:bCs/>
                <w:sz w:val="20"/>
              </w:rPr>
              <w:t>Chair</w:t>
            </w:r>
            <w:r w:rsidRPr="00A22CC9">
              <w:rPr>
                <w:sz w:val="20"/>
              </w:rPr>
              <w:t>]</w:t>
            </w:r>
          </w:p>
          <w:p w14:paraId="701F28F8" w14:textId="77777777" w:rsidR="00CF156A" w:rsidRPr="00A22CC9" w:rsidRDefault="00CF156A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 xml:space="preserve">Karen Baynes, Domain Hill </w:t>
            </w:r>
          </w:p>
          <w:p w14:paraId="77C5D4A8" w14:textId="77777777" w:rsidR="00D73678" w:rsidRPr="00A22CC9" w:rsidRDefault="00D73678" w:rsidP="00CF156A">
            <w:pPr>
              <w:numPr>
                <w:ilvl w:val="0"/>
                <w:numId w:val="1"/>
              </w:numPr>
              <w:spacing w:before="80" w:after="80"/>
            </w:pPr>
            <w:r w:rsidRPr="00A22CC9">
              <w:t>Petra Glare, Albert Road Clinic</w:t>
            </w:r>
          </w:p>
          <w:p w14:paraId="7B7C1C07" w14:textId="77777777" w:rsidR="00D73678" w:rsidRPr="00A22CC9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John Bartels, City of Port Phillip</w:t>
            </w:r>
          </w:p>
          <w:p w14:paraId="634C2111" w14:textId="77777777" w:rsidR="00D73678" w:rsidRPr="00A22CC9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Neil Hutchinson, City of Melbourne</w:t>
            </w:r>
          </w:p>
          <w:p w14:paraId="7A9D71FF" w14:textId="77777777" w:rsidR="00D73678" w:rsidRPr="00A22CC9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 xml:space="preserve">Fraser Read-Smith, G12+ </w:t>
            </w:r>
          </w:p>
          <w:p w14:paraId="052B4844" w14:textId="77777777" w:rsidR="00D73678" w:rsidRPr="00A22CC9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Andrea Coote, The Domain</w:t>
            </w:r>
          </w:p>
          <w:p w14:paraId="687FF94B" w14:textId="77777777" w:rsidR="00D73678" w:rsidRPr="00A22CC9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Jan Swinburne, local resident</w:t>
            </w:r>
          </w:p>
          <w:p w14:paraId="5CFC7566" w14:textId="77777777" w:rsidR="00D73678" w:rsidRPr="00A22CC9" w:rsidRDefault="00D73678" w:rsidP="00CF156A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Colin Stuckey, Melbourne Grammar School</w:t>
            </w:r>
          </w:p>
          <w:p w14:paraId="5C30C144" w14:textId="77777777" w:rsidR="00D73678" w:rsidRPr="00A22CC9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Kate Blackwood, Yarra Trams</w:t>
            </w:r>
          </w:p>
          <w:p w14:paraId="5573272B" w14:textId="59119D6D" w:rsidR="00D73678" w:rsidRPr="00A22CC9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Trevor Sutherland, Hallmark Apartments</w:t>
            </w:r>
          </w:p>
          <w:p w14:paraId="13D14879" w14:textId="22746ACA" w:rsidR="00CF156A" w:rsidRDefault="00CF156A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Greg Gilmour, Shrine of Remembrance</w:t>
            </w:r>
          </w:p>
          <w:p w14:paraId="67318725" w14:textId="393E5D1B" w:rsidR="00A22CC9" w:rsidRPr="00A22CC9" w:rsidRDefault="00A22CC9" w:rsidP="00A22C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22CC9">
              <w:rPr>
                <w:sz w:val="20"/>
              </w:rPr>
              <w:t xml:space="preserve">Gary Buck, The Botanica Apartments </w:t>
            </w:r>
          </w:p>
          <w:p w14:paraId="2E94ADC0" w14:textId="77777777" w:rsidR="00D73678" w:rsidRPr="00E67D80" w:rsidRDefault="00D73678" w:rsidP="008D24E1">
            <w:pPr>
              <w:spacing w:before="40" w:after="40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8DA7393" w14:textId="77777777" w:rsidR="00D73678" w:rsidRPr="00E67D80" w:rsidRDefault="00D73678" w:rsidP="008D24E1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Present</w:t>
            </w:r>
          </w:p>
          <w:p w14:paraId="0F908A33" w14:textId="77777777" w:rsidR="00D73678" w:rsidRPr="00A22CC9" w:rsidRDefault="00D73678" w:rsidP="008D24E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Rob Mair, CYP</w:t>
            </w:r>
          </w:p>
          <w:p w14:paraId="3712780E" w14:textId="77777777" w:rsidR="00D73678" w:rsidRPr="00A22CC9" w:rsidRDefault="00D73678" w:rsidP="008D24E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Jordan Turner, CYP</w:t>
            </w:r>
          </w:p>
          <w:p w14:paraId="10015381" w14:textId="77777777" w:rsidR="00D73678" w:rsidRPr="00A22CC9" w:rsidRDefault="00D73678" w:rsidP="008D24E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James Hamilton, CYP</w:t>
            </w:r>
          </w:p>
          <w:p w14:paraId="584D2AC5" w14:textId="7A04A8A2" w:rsidR="007357A7" w:rsidRPr="00A22CC9" w:rsidRDefault="007357A7" w:rsidP="008D24E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Sarah Robins, CYP</w:t>
            </w:r>
          </w:p>
          <w:p w14:paraId="1FC636C6" w14:textId="7C01A6D9" w:rsidR="0006135F" w:rsidRDefault="0006135F" w:rsidP="0006135F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Andreas Mindt, CYP</w:t>
            </w:r>
          </w:p>
          <w:p w14:paraId="666AC924" w14:textId="5BAA5502" w:rsidR="004B0B21" w:rsidRDefault="004B0B21" w:rsidP="004B0B2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4B0B21">
              <w:rPr>
                <w:sz w:val="20"/>
              </w:rPr>
              <w:t>John Goding, CYP</w:t>
            </w:r>
          </w:p>
          <w:p w14:paraId="0AD0EBE6" w14:textId="77777777" w:rsidR="00B0696D" w:rsidRPr="00B0696D" w:rsidRDefault="00B0696D" w:rsidP="00B0696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696D">
              <w:rPr>
                <w:sz w:val="20"/>
              </w:rPr>
              <w:t>Michael McClean, MRPV</w:t>
            </w:r>
          </w:p>
          <w:p w14:paraId="218F9659" w14:textId="77777777" w:rsidR="00B0696D" w:rsidRPr="00B0696D" w:rsidRDefault="00B0696D" w:rsidP="00B0696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696D">
              <w:rPr>
                <w:sz w:val="20"/>
              </w:rPr>
              <w:t>Sarah Duncan, MPRV</w:t>
            </w:r>
          </w:p>
          <w:p w14:paraId="308C20BE" w14:textId="52FEF53C" w:rsidR="00B0696D" w:rsidRPr="00B0696D" w:rsidRDefault="00B0696D" w:rsidP="00B0696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696D">
              <w:rPr>
                <w:sz w:val="20"/>
              </w:rPr>
              <w:t>Lindsay Smith, MRPV</w:t>
            </w:r>
          </w:p>
          <w:p w14:paraId="3E5AD85D" w14:textId="77777777" w:rsidR="00D73678" w:rsidRPr="00A22CC9" w:rsidRDefault="00D73678" w:rsidP="008D24E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Paula Williams, RPV</w:t>
            </w:r>
          </w:p>
          <w:p w14:paraId="53D03104" w14:textId="08CB7067" w:rsidR="00CF156A" w:rsidRPr="00A22CC9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Sebastian Immaraj, R</w:t>
            </w:r>
            <w:r w:rsidR="00CF156A" w:rsidRPr="00A22CC9">
              <w:rPr>
                <w:sz w:val="20"/>
              </w:rPr>
              <w:t>PV</w:t>
            </w:r>
          </w:p>
          <w:p w14:paraId="7FA3D477" w14:textId="4CCCF5EF" w:rsidR="007D1B5A" w:rsidRPr="00A22CC9" w:rsidRDefault="007D1B5A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Rethi Scaife, RPV</w:t>
            </w:r>
          </w:p>
          <w:p w14:paraId="6E03B8B3" w14:textId="0EA21852" w:rsidR="00B94D90" w:rsidRPr="00A22CC9" w:rsidRDefault="00B94D90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A22CC9">
              <w:rPr>
                <w:sz w:val="20"/>
              </w:rPr>
              <w:t>Karen Simons, RPV</w:t>
            </w:r>
          </w:p>
          <w:p w14:paraId="7B8BB6FC" w14:textId="14372D95" w:rsidR="00640D9E" w:rsidRPr="000478EB" w:rsidRDefault="00640D9E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0478EB">
              <w:rPr>
                <w:sz w:val="20"/>
              </w:rPr>
              <w:t>Martin</w:t>
            </w:r>
            <w:r w:rsidR="000478EB">
              <w:rPr>
                <w:sz w:val="20"/>
              </w:rPr>
              <w:t xml:space="preserve"> Alvarez, RPV</w:t>
            </w:r>
          </w:p>
          <w:p w14:paraId="53E72AF8" w14:textId="6A973124" w:rsidR="00DA2C83" w:rsidRPr="00AC4282" w:rsidRDefault="00DA2C83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AC4282">
              <w:rPr>
                <w:sz w:val="20"/>
              </w:rPr>
              <w:t xml:space="preserve">Toph Papasidero, </w:t>
            </w:r>
            <w:r w:rsidR="00AC4282" w:rsidRPr="00AC4282">
              <w:rPr>
                <w:sz w:val="20"/>
              </w:rPr>
              <w:t>RPV</w:t>
            </w:r>
          </w:p>
          <w:p w14:paraId="0500D0AC" w14:textId="7F41D4D7" w:rsidR="00CF156A" w:rsidRPr="00B0696D" w:rsidRDefault="00CF156A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696D">
              <w:rPr>
                <w:sz w:val="20"/>
              </w:rPr>
              <w:t>Stephanie Rayner, RPV</w:t>
            </w:r>
          </w:p>
          <w:p w14:paraId="1B8F27DB" w14:textId="2541C65F" w:rsidR="00CF156A" w:rsidRPr="00B0696D" w:rsidRDefault="00CF156A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696D">
              <w:rPr>
                <w:sz w:val="20"/>
              </w:rPr>
              <w:t>Tim Fullerton, RPV</w:t>
            </w:r>
          </w:p>
          <w:p w14:paraId="6763FB6F" w14:textId="61D4FF29" w:rsidR="000B5370" w:rsidRPr="00B0696D" w:rsidRDefault="000B5370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696D">
              <w:rPr>
                <w:sz w:val="20"/>
              </w:rPr>
              <w:t>Grace Rayner, RPV</w:t>
            </w:r>
          </w:p>
          <w:p w14:paraId="3784004F" w14:textId="10BC5CD3" w:rsidR="00D73678" w:rsidRPr="00E67D80" w:rsidRDefault="000B5370" w:rsidP="008D24E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>
              <w:rPr>
                <w:sz w:val="20"/>
              </w:rPr>
              <w:t>Mathew Collum</w:t>
            </w:r>
            <w:r w:rsidR="00D73678" w:rsidRPr="00E67D80">
              <w:rPr>
                <w:sz w:val="20"/>
              </w:rPr>
              <w:t>, RPV</w:t>
            </w:r>
            <w:r w:rsidR="00D73678">
              <w:rPr>
                <w:sz w:val="20"/>
              </w:rPr>
              <w:t xml:space="preserve"> [Secretariat] </w:t>
            </w:r>
            <w:r w:rsidR="00D73678" w:rsidRPr="00E67D80">
              <w:rPr>
                <w:sz w:val="20"/>
              </w:rPr>
              <w:t xml:space="preserve"> 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5E0CBACD" w14:textId="77777777" w:rsidR="00D73678" w:rsidRPr="00E67D80" w:rsidRDefault="00D73678" w:rsidP="008D24E1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78C5B63E" w14:textId="77777777" w:rsidR="00D73678" w:rsidRPr="00E67D80" w:rsidRDefault="00D73678" w:rsidP="00A22CC9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Christian Lawless, Melbourne Girls Grammar School </w:t>
            </w:r>
          </w:p>
          <w:p w14:paraId="53ED6A13" w14:textId="77777777" w:rsidR="00D73678" w:rsidRPr="00E67D80" w:rsidRDefault="00D73678" w:rsidP="00A22CC9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Toni Meath, Mac Robertson Girls High School</w:t>
            </w:r>
          </w:p>
          <w:p w14:paraId="560B36FD" w14:textId="77777777" w:rsidR="00D73678" w:rsidRPr="00E67D80" w:rsidRDefault="00D73678" w:rsidP="00A22CC9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07496AD2" w14:textId="77777777" w:rsidR="00D73678" w:rsidRPr="00E67D80" w:rsidRDefault="00D73678" w:rsidP="00A22CC9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Jamie McBride, Domain Road Traders  </w:t>
            </w:r>
          </w:p>
          <w:p w14:paraId="2693A4C6" w14:textId="77777777" w:rsidR="00D73678" w:rsidRPr="00E67D80" w:rsidRDefault="00D73678" w:rsidP="00A22CC9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09251966" w14:textId="77777777" w:rsidR="00D73678" w:rsidRPr="00E67D80" w:rsidRDefault="00D73678" w:rsidP="00A22CC9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6F4C0CE2" w14:textId="77777777" w:rsidR="00D73678" w:rsidRPr="00E67D80" w:rsidRDefault="00D73678" w:rsidP="00A22CC9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Andrew Bennett, South Yarra Residents Association</w:t>
            </w:r>
          </w:p>
          <w:p w14:paraId="53972818" w14:textId="77777777" w:rsidR="00D73678" w:rsidRPr="00E67D80" w:rsidRDefault="00D73678" w:rsidP="00A22CC9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68EA136F" w14:textId="77777777" w:rsidR="00D73678" w:rsidRPr="00E67D80" w:rsidRDefault="00D73678" w:rsidP="00A22CC9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76F866AF" w14:textId="77777777" w:rsidR="00D73678" w:rsidRPr="00E67D80" w:rsidRDefault="00D73678" w:rsidP="00A22CC9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Phil Lukies, Melbourne South Yarra Residents Group</w:t>
            </w:r>
          </w:p>
          <w:p w14:paraId="32882DDA" w14:textId="77777777" w:rsidR="00D73678" w:rsidRPr="00E67D80" w:rsidRDefault="00D73678" w:rsidP="00A22CC9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Sara Parmar, Yarra Trams </w:t>
            </w:r>
          </w:p>
          <w:p w14:paraId="2D53DBCA" w14:textId="77777777" w:rsidR="00D73678" w:rsidRPr="00E67D80" w:rsidRDefault="00D73678" w:rsidP="00A22CC9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Lili Rosic, City of Port Philip</w:t>
            </w:r>
          </w:p>
          <w:p w14:paraId="15AA73B2" w14:textId="77777777" w:rsidR="00D73678" w:rsidRDefault="00D73678" w:rsidP="00A22CC9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Gary Brennan, Bike Network Victori</w:t>
            </w:r>
            <w:r w:rsidR="00CF156A">
              <w:rPr>
                <w:sz w:val="20"/>
              </w:rPr>
              <w:t>a</w:t>
            </w:r>
          </w:p>
          <w:p w14:paraId="4725215F" w14:textId="77777777" w:rsidR="00A22CC9" w:rsidRPr="00E67D80" w:rsidRDefault="00A22CC9" w:rsidP="00A22CC9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David </w:t>
            </w:r>
            <w:proofErr w:type="spellStart"/>
            <w:r w:rsidRPr="00E67D80">
              <w:t>MacGowan</w:t>
            </w:r>
            <w:proofErr w:type="spellEnd"/>
            <w:r w:rsidRPr="00E67D80">
              <w:t>, Royal Domain Tower</w:t>
            </w:r>
          </w:p>
          <w:p w14:paraId="48C133B1" w14:textId="70CBFEB5" w:rsidR="00A22CC9" w:rsidRPr="00A22CC9" w:rsidRDefault="00A22CC9" w:rsidP="00A22CC9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 xml:space="preserve">Michael Butcher, Melbourne South Yarra Residents Group </w:t>
            </w:r>
          </w:p>
        </w:tc>
      </w:tr>
    </w:tbl>
    <w:p w14:paraId="22314825" w14:textId="313874AA" w:rsidR="00D73678" w:rsidRDefault="00D73678" w:rsidP="00D73678">
      <w:pPr>
        <w:spacing w:before="80" w:after="80"/>
      </w:pPr>
    </w:p>
    <w:p w14:paraId="5DE05C19" w14:textId="033A09B8" w:rsidR="00CF4A0F" w:rsidRDefault="00CF4A0F" w:rsidP="00D73678">
      <w:pPr>
        <w:spacing w:before="80" w:after="80"/>
      </w:pPr>
    </w:p>
    <w:p w14:paraId="64939B21" w14:textId="0DB31F2E" w:rsidR="00CF4A0F" w:rsidRDefault="00CF4A0F" w:rsidP="00D73678">
      <w:pPr>
        <w:spacing w:before="80" w:after="80"/>
      </w:pPr>
    </w:p>
    <w:p w14:paraId="2BBFD831" w14:textId="79D59747" w:rsidR="00CF4A0F" w:rsidRDefault="00CF4A0F" w:rsidP="00D73678">
      <w:pPr>
        <w:spacing w:before="80" w:after="80"/>
      </w:pPr>
    </w:p>
    <w:p w14:paraId="121989F0" w14:textId="77777777" w:rsidR="00CF4A0F" w:rsidRPr="00B75704" w:rsidRDefault="00CF4A0F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8D24E1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8D24E1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8D24E1">
            <w:pPr>
              <w:spacing w:after="120"/>
              <w:textAlignment w:val="center"/>
            </w:pPr>
            <w:r w:rsidRPr="00B75704">
              <w:t>Matters arising:</w:t>
            </w:r>
          </w:p>
          <w:p w14:paraId="2745BDF4" w14:textId="77777777" w:rsidR="00CF4A0F" w:rsidRDefault="00D73678" w:rsidP="00CF4A0F">
            <w:pPr>
              <w:numPr>
                <w:ilvl w:val="0"/>
                <w:numId w:val="2"/>
              </w:numPr>
              <w:spacing w:after="120" w:line="240" w:lineRule="auto"/>
              <w:ind w:left="540"/>
              <w:textAlignment w:val="center"/>
            </w:pPr>
            <w:r w:rsidRPr="00B75704">
              <w:t>Jeni Coutts welcomed members to the meeting of the Community Reference Group (CRG).</w:t>
            </w:r>
            <w:r w:rsidR="001D130E">
              <w:t xml:space="preserve"> </w:t>
            </w:r>
          </w:p>
          <w:p w14:paraId="08EB1DE9" w14:textId="774B854C" w:rsidR="00CF4A0F" w:rsidRPr="00B75704" w:rsidRDefault="00CF4A0F" w:rsidP="00854787">
            <w:pPr>
              <w:spacing w:after="120" w:line="240" w:lineRule="auto"/>
              <w:textAlignment w:val="center"/>
            </w:pPr>
          </w:p>
        </w:tc>
      </w:tr>
      <w:tr w:rsidR="00D73678" w:rsidRPr="00B75704" w14:paraId="588DC763" w14:textId="77777777" w:rsidTr="008D24E1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3F46C05" w14:textId="77777777" w:rsidR="00D73678" w:rsidRPr="00B75704" w:rsidRDefault="00D73678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E3BF" w14:textId="77777777" w:rsidR="00D73678" w:rsidRPr="00B75704" w:rsidRDefault="00D73678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D73678" w:rsidRPr="00B75704" w14:paraId="23D389CF" w14:textId="77777777" w:rsidTr="008D24E1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71939" w14:textId="77777777" w:rsidR="00D73678" w:rsidRPr="00B75704" w:rsidRDefault="00D73678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FF8E00" w14:textId="77777777" w:rsidR="00D73678" w:rsidRPr="00B75704" w:rsidRDefault="00D73678" w:rsidP="00072E68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26F77E3A" w14:textId="0E17FE5F" w:rsidR="00D73678" w:rsidRDefault="00D73678" w:rsidP="00072E68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B75704">
              <w:t>The CRG discussed the Outstanding Actions and Issues Register, includ</w:t>
            </w:r>
            <w:r w:rsidR="001D130E">
              <w:t>ing:</w:t>
            </w:r>
          </w:p>
          <w:p w14:paraId="5EE6AE2F" w14:textId="4907567B" w:rsidR="00F77A24" w:rsidRPr="00F77A24" w:rsidRDefault="00D73678" w:rsidP="00055D57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>In relation to D24-1</w:t>
            </w:r>
            <w:r w:rsidR="00731666">
              <w:t xml:space="preserve">, </w:t>
            </w:r>
            <w:r w:rsidR="00DC3BE6">
              <w:t>CYP and RPV provided an update on the</w:t>
            </w:r>
            <w:r w:rsidR="00DC3BE6" w:rsidRPr="00DC3BE6">
              <w:t xml:space="preserve"> consultation phase for the </w:t>
            </w:r>
            <w:r w:rsidR="008B38C8">
              <w:t xml:space="preserve">Domain </w:t>
            </w:r>
            <w:r w:rsidR="00DC3BE6" w:rsidRPr="00DC3BE6">
              <w:t>Development Plan Amendment</w:t>
            </w:r>
            <w:r w:rsidR="00DC3BE6">
              <w:t xml:space="preserve"> at meeting </w:t>
            </w:r>
            <w:r w:rsidR="00742CFD">
              <w:t xml:space="preserve">33 and the action was closed. CYP </w:t>
            </w:r>
            <w:r w:rsidR="00DE3785">
              <w:t xml:space="preserve">thanked CRG members </w:t>
            </w:r>
            <w:r w:rsidR="00D90B9C">
              <w:t>for their contribution</w:t>
            </w:r>
            <w:r w:rsidR="00252E5B">
              <w:t>s</w:t>
            </w:r>
            <w:r w:rsidR="00D90B9C">
              <w:t xml:space="preserve"> to </w:t>
            </w:r>
            <w:r w:rsidR="00F55469">
              <w:t xml:space="preserve">the </w:t>
            </w:r>
            <w:r w:rsidR="00D90B9C">
              <w:t>submissions</w:t>
            </w:r>
            <w:r w:rsidR="002615D4">
              <w:t xml:space="preserve">. </w:t>
            </w:r>
            <w:r w:rsidR="00EC78A2">
              <w:t xml:space="preserve">CYP advised that the </w:t>
            </w:r>
            <w:r w:rsidR="00842041">
              <w:t>p</w:t>
            </w:r>
            <w:r w:rsidR="004714DC">
              <w:t xml:space="preserve">lanning and </w:t>
            </w:r>
            <w:r w:rsidR="00842041">
              <w:t>d</w:t>
            </w:r>
            <w:r w:rsidR="004714DC">
              <w:t xml:space="preserve">esign </w:t>
            </w:r>
            <w:r w:rsidR="00842041">
              <w:t>t</w:t>
            </w:r>
            <w:r w:rsidR="004714DC">
              <w:t>eam</w:t>
            </w:r>
            <w:r w:rsidR="00842041">
              <w:t>s</w:t>
            </w:r>
            <w:r w:rsidR="004714DC">
              <w:t xml:space="preserve"> </w:t>
            </w:r>
            <w:r w:rsidR="00842041">
              <w:t>were</w:t>
            </w:r>
            <w:r w:rsidR="004714DC">
              <w:t xml:space="preserve"> </w:t>
            </w:r>
            <w:r w:rsidR="00BB55F3">
              <w:t xml:space="preserve">now working through the </w:t>
            </w:r>
            <w:r w:rsidR="0041671C">
              <w:t xml:space="preserve">feedback and preparing responses. </w:t>
            </w:r>
            <w:r w:rsidR="00CB6AD7">
              <w:t xml:space="preserve">The Development Plan Amendment will then go to the </w:t>
            </w:r>
            <w:r w:rsidR="00CF1FC3">
              <w:t>Development Plan Review Committee</w:t>
            </w:r>
            <w:r w:rsidR="00F77A24">
              <w:t xml:space="preserve"> (DPRC)</w:t>
            </w:r>
            <w:r w:rsidR="00321830">
              <w:t xml:space="preserve">, </w:t>
            </w:r>
            <w:r w:rsidR="00CF1FC3">
              <w:t>before going the Minister for Planning</w:t>
            </w:r>
            <w:r w:rsidR="00321830">
              <w:t xml:space="preserve"> in November / December 2021</w:t>
            </w:r>
            <w:r w:rsidR="00CF1FC3">
              <w:t>.</w:t>
            </w:r>
            <w:r w:rsidR="00321830">
              <w:t xml:space="preserve"> </w:t>
            </w:r>
            <w:r w:rsidR="00A10B2B">
              <w:t>Fraser Read-Smith ask</w:t>
            </w:r>
            <w:r w:rsidR="006D3582">
              <w:t xml:space="preserve">ed </w:t>
            </w:r>
            <w:r w:rsidR="0010501E">
              <w:t xml:space="preserve">who the members are that make up the </w:t>
            </w:r>
            <w:r w:rsidR="0010501E" w:rsidRPr="0010501E">
              <w:t>Development Plan Review Committee</w:t>
            </w:r>
            <w:r w:rsidR="00656844">
              <w:t xml:space="preserve">. RPV </w:t>
            </w:r>
            <w:r w:rsidR="00EA1D0A">
              <w:t xml:space="preserve">agreed to follow up and confirm </w:t>
            </w:r>
            <w:r w:rsidR="00F77A24">
              <w:t>member organisations</w:t>
            </w:r>
            <w:r w:rsidR="00FE2A13">
              <w:t>.</w:t>
            </w:r>
            <w:r w:rsidR="00F77A24">
              <w:t xml:space="preserve"> Post meeting note: The nominated members of the </w:t>
            </w:r>
            <w:r w:rsidR="00F77A24" w:rsidRPr="00F77A24">
              <w:t>DPRC are from the following organisations:</w:t>
            </w:r>
          </w:p>
          <w:p w14:paraId="6DEC6842" w14:textId="32C6F582" w:rsidR="00F77A24" w:rsidRPr="00F77A24" w:rsidRDefault="00F77A24" w:rsidP="00055D57">
            <w:pPr>
              <w:pStyle w:val="ListParagraph"/>
              <w:numPr>
                <w:ilvl w:val="1"/>
                <w:numId w:val="6"/>
              </w:numPr>
              <w:spacing w:before="80" w:after="80"/>
              <w:ind w:left="1434" w:hanging="357"/>
              <w:contextualSpacing w:val="0"/>
              <w:rPr>
                <w:rFonts w:eastAsia="Times New Roman"/>
                <w:sz w:val="20"/>
              </w:rPr>
            </w:pPr>
            <w:r w:rsidRPr="00F77A24">
              <w:rPr>
                <w:rFonts w:eastAsia="Times New Roman"/>
                <w:sz w:val="20"/>
              </w:rPr>
              <w:t xml:space="preserve">Department of Environment, </w:t>
            </w:r>
            <w:r>
              <w:rPr>
                <w:rFonts w:eastAsia="Times New Roman"/>
                <w:sz w:val="20"/>
              </w:rPr>
              <w:t xml:space="preserve">Land, </w:t>
            </w:r>
            <w:r w:rsidRPr="00F77A24">
              <w:rPr>
                <w:rFonts w:eastAsia="Times New Roman"/>
                <w:sz w:val="20"/>
              </w:rPr>
              <w:t>Water and</w:t>
            </w:r>
            <w:r>
              <w:rPr>
                <w:rFonts w:eastAsia="Times New Roman"/>
                <w:sz w:val="20"/>
              </w:rPr>
              <w:t xml:space="preserve"> </w:t>
            </w:r>
            <w:r w:rsidRPr="00F77A24">
              <w:rPr>
                <w:rFonts w:eastAsia="Times New Roman"/>
                <w:sz w:val="20"/>
              </w:rPr>
              <w:t>Planning (Chair)</w:t>
            </w:r>
          </w:p>
          <w:p w14:paraId="2168AF41" w14:textId="77777777" w:rsidR="00F77A24" w:rsidRPr="00F77A24" w:rsidRDefault="00F77A24" w:rsidP="00055D57">
            <w:pPr>
              <w:pStyle w:val="ListParagraph"/>
              <w:numPr>
                <w:ilvl w:val="1"/>
                <w:numId w:val="6"/>
              </w:numPr>
              <w:spacing w:before="80" w:after="80" w:line="240" w:lineRule="auto"/>
              <w:ind w:left="1434" w:hanging="357"/>
              <w:contextualSpacing w:val="0"/>
              <w:rPr>
                <w:rFonts w:eastAsia="Times New Roman"/>
                <w:sz w:val="20"/>
              </w:rPr>
            </w:pPr>
            <w:r w:rsidRPr="00F77A24">
              <w:rPr>
                <w:rFonts w:eastAsia="Times New Roman"/>
                <w:sz w:val="20"/>
              </w:rPr>
              <w:t>Department of Treasury and Finance</w:t>
            </w:r>
          </w:p>
          <w:p w14:paraId="48180D15" w14:textId="1AD943CC" w:rsidR="00F77A24" w:rsidRPr="00F77A24" w:rsidRDefault="00F77A24" w:rsidP="00055D57">
            <w:pPr>
              <w:pStyle w:val="ListParagraph"/>
              <w:numPr>
                <w:ilvl w:val="1"/>
                <w:numId w:val="6"/>
              </w:numPr>
              <w:spacing w:before="80" w:after="80" w:line="240" w:lineRule="auto"/>
              <w:ind w:left="1434" w:hanging="357"/>
              <w:contextualSpacing w:val="0"/>
              <w:rPr>
                <w:rFonts w:eastAsia="Times New Roman"/>
                <w:sz w:val="20"/>
              </w:rPr>
            </w:pPr>
            <w:r w:rsidRPr="00F77A24">
              <w:rPr>
                <w:rFonts w:eastAsia="Times New Roman"/>
                <w:sz w:val="20"/>
              </w:rPr>
              <w:t>Department of Jobs, Precincts and Regions</w:t>
            </w:r>
          </w:p>
          <w:p w14:paraId="5CDF60D0" w14:textId="77777777" w:rsidR="00F77A24" w:rsidRPr="00F77A24" w:rsidRDefault="00F77A24" w:rsidP="00055D57">
            <w:pPr>
              <w:pStyle w:val="ListParagraph"/>
              <w:numPr>
                <w:ilvl w:val="1"/>
                <w:numId w:val="6"/>
              </w:numPr>
              <w:spacing w:before="80" w:after="80" w:line="240" w:lineRule="auto"/>
              <w:ind w:left="1434" w:hanging="357"/>
              <w:contextualSpacing w:val="0"/>
              <w:rPr>
                <w:rFonts w:eastAsia="Times New Roman"/>
                <w:sz w:val="20"/>
              </w:rPr>
            </w:pPr>
            <w:r w:rsidRPr="00F77A24">
              <w:rPr>
                <w:rFonts w:eastAsia="Times New Roman"/>
                <w:sz w:val="20"/>
              </w:rPr>
              <w:t>Heritage Victoria</w:t>
            </w:r>
          </w:p>
          <w:p w14:paraId="0091E063" w14:textId="35CF2924" w:rsidR="00F77A24" w:rsidRPr="00F77A24" w:rsidRDefault="00F77A24" w:rsidP="00055D57">
            <w:pPr>
              <w:pStyle w:val="ListParagraph"/>
              <w:numPr>
                <w:ilvl w:val="1"/>
                <w:numId w:val="6"/>
              </w:numPr>
              <w:spacing w:before="80" w:after="80" w:line="240" w:lineRule="auto"/>
              <w:ind w:left="1434" w:hanging="357"/>
              <w:contextualSpacing w:val="0"/>
              <w:rPr>
                <w:rFonts w:eastAsia="Times New Roman"/>
                <w:sz w:val="20"/>
              </w:rPr>
            </w:pPr>
            <w:r w:rsidRPr="00F77A24">
              <w:rPr>
                <w:rFonts w:eastAsia="Times New Roman"/>
                <w:sz w:val="20"/>
              </w:rPr>
              <w:t xml:space="preserve">Department of Transport </w:t>
            </w:r>
            <w:r>
              <w:rPr>
                <w:rFonts w:eastAsia="Times New Roman"/>
                <w:sz w:val="20"/>
              </w:rPr>
              <w:t>(VicRoads)</w:t>
            </w:r>
          </w:p>
          <w:p w14:paraId="5A3F6586" w14:textId="77777777" w:rsidR="00F77A24" w:rsidRDefault="00F77A24" w:rsidP="00055D57">
            <w:pPr>
              <w:pStyle w:val="ListParagraph"/>
              <w:numPr>
                <w:ilvl w:val="1"/>
                <w:numId w:val="6"/>
              </w:numPr>
              <w:spacing w:before="80" w:after="80" w:line="240" w:lineRule="auto"/>
              <w:ind w:left="1434" w:hanging="357"/>
              <w:contextualSpacing w:val="0"/>
              <w:rPr>
                <w:rFonts w:eastAsia="Times New Roman"/>
                <w:sz w:val="20"/>
              </w:rPr>
            </w:pPr>
            <w:r w:rsidRPr="00F77A24">
              <w:rPr>
                <w:rFonts w:eastAsia="Times New Roman"/>
                <w:sz w:val="20"/>
              </w:rPr>
              <w:t>Office of the Victorian Government Architec</w:t>
            </w:r>
            <w:r>
              <w:rPr>
                <w:rFonts w:eastAsia="Times New Roman"/>
                <w:sz w:val="20"/>
              </w:rPr>
              <w:t>t</w:t>
            </w:r>
          </w:p>
          <w:p w14:paraId="74E582B0" w14:textId="2BE1B770" w:rsidR="00D73678" w:rsidRPr="005B0318" w:rsidRDefault="00731666" w:rsidP="00854787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In relation to D32-1, </w:t>
            </w:r>
            <w:r w:rsidR="00903CB4">
              <w:t>Major Road Projects Victoria (MPRV)</w:t>
            </w:r>
            <w:r w:rsidR="0037253F">
              <w:t xml:space="preserve"> will present an update on </w:t>
            </w:r>
            <w:r w:rsidR="0037253F" w:rsidRPr="0037253F">
              <w:t>St Kilda Road Bike Lanes Project</w:t>
            </w:r>
            <w:r w:rsidR="0037253F">
              <w:t xml:space="preserve"> at today’s meeting. </w:t>
            </w:r>
          </w:p>
        </w:tc>
      </w:tr>
      <w:tr w:rsidR="00D73678" w:rsidRPr="00B75704" w14:paraId="0545E96F" w14:textId="77777777" w:rsidTr="008D24E1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7777777" w:rsidR="00D73678" w:rsidRPr="00B75704" w:rsidRDefault="00D73678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77777777" w:rsidR="00D73678" w:rsidRPr="00B75704" w:rsidRDefault="00D73678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D73678" w:rsidRPr="00B75704" w14:paraId="70C5686B" w14:textId="77777777" w:rsidTr="008D24E1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6E8669" w14:textId="780A05FC" w:rsidR="00EE681F" w:rsidRDefault="00EE681F" w:rsidP="008D24E1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 xml:space="preserve">Presentation by John Goding (CYP) </w:t>
            </w:r>
            <w:r w:rsidR="000777AC">
              <w:rPr>
                <w:b w:val="0"/>
                <w:bCs/>
                <w:color w:val="auto"/>
                <w:sz w:val="20"/>
              </w:rPr>
              <w:t xml:space="preserve">on the COVID-19 Construction Shutdown. </w:t>
            </w:r>
          </w:p>
          <w:p w14:paraId="685750C3" w14:textId="280435B0" w:rsidR="00D73678" w:rsidRDefault="00D73678" w:rsidP="008D24E1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327A6A">
              <w:rPr>
                <w:b w:val="0"/>
                <w:bCs/>
                <w:color w:val="auto"/>
                <w:sz w:val="20"/>
              </w:rPr>
              <w:t>John Goding</w:t>
            </w:r>
            <w:r>
              <w:rPr>
                <w:b w:val="0"/>
                <w:bCs/>
                <w:color w:val="auto"/>
                <w:sz w:val="20"/>
              </w:rPr>
              <w:t xml:space="preserve"> (CYP) on </w:t>
            </w:r>
            <w:r w:rsidR="00327A6A">
              <w:rPr>
                <w:b w:val="0"/>
                <w:bCs/>
                <w:color w:val="auto"/>
                <w:sz w:val="20"/>
              </w:rPr>
              <w:t xml:space="preserve">the </w:t>
            </w:r>
            <w:r>
              <w:rPr>
                <w:b w:val="0"/>
                <w:bCs/>
                <w:color w:val="auto"/>
                <w:sz w:val="20"/>
              </w:rPr>
              <w:t>2021 Look Ahead.</w:t>
            </w:r>
          </w:p>
          <w:p w14:paraId="78C23735" w14:textId="77777777" w:rsidR="00D73678" w:rsidRPr="00B75704" w:rsidRDefault="00D73678" w:rsidP="008D24E1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>Presentation by Andreas Mindt (CYP)</w:t>
            </w:r>
            <w:r>
              <w:rPr>
                <w:b w:val="0"/>
                <w:bCs/>
                <w:color w:val="auto"/>
                <w:sz w:val="20"/>
              </w:rPr>
              <w:t xml:space="preserve"> </w:t>
            </w:r>
            <w:r w:rsidRPr="00B75704">
              <w:rPr>
                <w:b w:val="0"/>
                <w:bCs/>
                <w:color w:val="auto"/>
                <w:sz w:val="20"/>
              </w:rPr>
              <w:t xml:space="preserve">on </w:t>
            </w:r>
            <w:r>
              <w:rPr>
                <w:b w:val="0"/>
                <w:bCs/>
                <w:color w:val="auto"/>
                <w:sz w:val="20"/>
              </w:rPr>
              <w:t>t</w:t>
            </w:r>
            <w:r w:rsidRPr="00B75704">
              <w:rPr>
                <w:b w:val="0"/>
                <w:bCs/>
                <w:color w:val="auto"/>
                <w:sz w:val="20"/>
              </w:rPr>
              <w:t xml:space="preserve">unnelling and construction update. </w:t>
            </w:r>
          </w:p>
          <w:p w14:paraId="4DCCDB72" w14:textId="019A3FA2" w:rsidR="00D73678" w:rsidRDefault="00D73678" w:rsidP="00D73678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D73678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F87FDE">
              <w:rPr>
                <w:b w:val="0"/>
                <w:bCs/>
                <w:color w:val="auto"/>
                <w:sz w:val="20"/>
              </w:rPr>
              <w:t>John Goding</w:t>
            </w:r>
            <w:r w:rsidRPr="00D73678">
              <w:rPr>
                <w:b w:val="0"/>
                <w:bCs/>
                <w:color w:val="auto"/>
                <w:sz w:val="20"/>
              </w:rPr>
              <w:t xml:space="preserve"> (CYP) on Anzac Station works update.</w:t>
            </w:r>
          </w:p>
          <w:p w14:paraId="1587DA2F" w14:textId="15A6F2B4" w:rsidR="00D32D84" w:rsidRPr="00D32D84" w:rsidRDefault="00D32D84" w:rsidP="001E691E">
            <w:pPr>
              <w:spacing w:after="0"/>
            </w:pPr>
            <w:r w:rsidRPr="00D32D84">
              <w:t xml:space="preserve">Presentation by </w:t>
            </w:r>
            <w:r>
              <w:t>Sarah Robins</w:t>
            </w:r>
            <w:r w:rsidRPr="00D32D84">
              <w:t xml:space="preserve"> (CYP)</w:t>
            </w:r>
            <w:r w:rsidR="001E691E">
              <w:t xml:space="preserve"> on the Creative Program. </w:t>
            </w:r>
          </w:p>
          <w:p w14:paraId="78457474" w14:textId="77777777" w:rsidR="00D73678" w:rsidRPr="00B75704" w:rsidRDefault="00D73678" w:rsidP="00C94D74">
            <w:pPr>
              <w:spacing w:before="80" w:after="80"/>
            </w:pPr>
            <w:r w:rsidRPr="00B75704">
              <w:t xml:space="preserve">Matters arising: </w:t>
            </w:r>
          </w:p>
          <w:p w14:paraId="4BFB2BE1" w14:textId="13CA7C4C" w:rsidR="00C94D74" w:rsidRDefault="00C87EDC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>Karen Bayne</w:t>
            </w:r>
            <w:r w:rsidR="00870738">
              <w:t xml:space="preserve">s asked </w:t>
            </w:r>
            <w:r w:rsidR="00BF475E">
              <w:t>if any</w:t>
            </w:r>
            <w:r w:rsidR="00E93F80">
              <w:t xml:space="preserve"> of</w:t>
            </w:r>
            <w:r w:rsidR="00BF475E">
              <w:t xml:space="preserve"> </w:t>
            </w:r>
            <w:r w:rsidR="00775280">
              <w:t xml:space="preserve">the </w:t>
            </w:r>
            <w:r w:rsidR="00BF475E">
              <w:t>know</w:t>
            </w:r>
            <w:r w:rsidR="00CD563B">
              <w:t>n</w:t>
            </w:r>
            <w:r w:rsidR="00BF475E">
              <w:t xml:space="preserve"> positive COVID-19 cases </w:t>
            </w:r>
            <w:r w:rsidR="00804F97">
              <w:t xml:space="preserve">from the Domain site </w:t>
            </w:r>
            <w:r w:rsidR="00BF475E">
              <w:t xml:space="preserve">had visited local </w:t>
            </w:r>
            <w:r w:rsidR="003165B3">
              <w:t xml:space="preserve">businesses within the </w:t>
            </w:r>
            <w:r w:rsidR="00804F97">
              <w:t>p</w:t>
            </w:r>
            <w:r w:rsidR="003165B3">
              <w:t>recinct</w:t>
            </w:r>
            <w:r w:rsidR="00CD563B">
              <w:t xml:space="preserve">. </w:t>
            </w:r>
            <w:r w:rsidR="00A61AA9">
              <w:t>CYP advised that the Department of Health and Human Services (DH</w:t>
            </w:r>
            <w:r w:rsidR="00901ED9">
              <w:t>H</w:t>
            </w:r>
            <w:r w:rsidR="00A61AA9">
              <w:t>S) has undertake</w:t>
            </w:r>
            <w:r w:rsidR="00901ED9">
              <w:t xml:space="preserve">n </w:t>
            </w:r>
            <w:r w:rsidR="00D67513">
              <w:t xml:space="preserve">its track and trace process </w:t>
            </w:r>
            <w:r w:rsidR="00303A94">
              <w:t xml:space="preserve">and any close contacts should have been notified. </w:t>
            </w:r>
            <w:r w:rsidR="00FE0281">
              <w:t>Karen raised the</w:t>
            </w:r>
            <w:r w:rsidR="0052041C">
              <w:t xml:space="preserve"> </w:t>
            </w:r>
            <w:r w:rsidR="00FE0281">
              <w:t xml:space="preserve">risk of </w:t>
            </w:r>
            <w:r w:rsidR="00825B5F">
              <w:t>people not checking</w:t>
            </w:r>
            <w:r w:rsidR="0052041C">
              <w:t>-</w:t>
            </w:r>
            <w:r w:rsidR="00825B5F">
              <w:t xml:space="preserve">in via QR codes when visiting cafes and shops. </w:t>
            </w:r>
            <w:r w:rsidR="004A45B7">
              <w:t xml:space="preserve">CYP advised </w:t>
            </w:r>
            <w:r w:rsidR="00111C42">
              <w:t xml:space="preserve">that </w:t>
            </w:r>
            <w:r w:rsidR="004A45B7">
              <w:t xml:space="preserve">it is </w:t>
            </w:r>
            <w:r w:rsidR="00330373">
              <w:t xml:space="preserve">satisfied </w:t>
            </w:r>
            <w:r w:rsidR="008E0F38">
              <w:t xml:space="preserve">that its own internal procedures were effective </w:t>
            </w:r>
            <w:r w:rsidR="00F75CA6">
              <w:t>in response to the positive COVID-19 case</w:t>
            </w:r>
            <w:r w:rsidR="004A3412">
              <w:t>s</w:t>
            </w:r>
            <w:r w:rsidR="00F75CA6">
              <w:t xml:space="preserve"> on site and the decision </w:t>
            </w:r>
            <w:r w:rsidR="00FF2B82">
              <w:t xml:space="preserve">to </w:t>
            </w:r>
            <w:r w:rsidR="00151F75">
              <w:t>shut the site</w:t>
            </w:r>
            <w:r w:rsidR="00FF2B82">
              <w:t xml:space="preserve"> was </w:t>
            </w:r>
            <w:r w:rsidR="00D44C3D">
              <w:t xml:space="preserve">appropriate. </w:t>
            </w:r>
          </w:p>
          <w:p w14:paraId="6108973E" w14:textId="3249685C" w:rsidR="00904DF9" w:rsidRDefault="00904DF9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904DF9">
              <w:t>Andrea Coote</w:t>
            </w:r>
            <w:r>
              <w:t xml:space="preserve"> asked whether it is mandatory for all site workers </w:t>
            </w:r>
            <w:r w:rsidR="00A65C9A">
              <w:t>and subcontractors to be double vaccinated against COVID-19</w:t>
            </w:r>
            <w:r w:rsidR="00A938EC">
              <w:t xml:space="preserve"> and </w:t>
            </w:r>
            <w:r w:rsidR="00CE6961">
              <w:t>will</w:t>
            </w:r>
            <w:r w:rsidR="00A938EC">
              <w:t xml:space="preserve"> rapid antigen testing</w:t>
            </w:r>
            <w:r w:rsidR="00CE6961">
              <w:t xml:space="preserve"> be implemented</w:t>
            </w:r>
            <w:r w:rsidR="00A938EC">
              <w:t xml:space="preserve"> on site. </w:t>
            </w:r>
            <w:r w:rsidR="00C33F55">
              <w:t>CYP</w:t>
            </w:r>
            <w:r w:rsidR="00410096">
              <w:t xml:space="preserve"> advised that </w:t>
            </w:r>
            <w:r w:rsidR="001E25AB">
              <w:t xml:space="preserve">workers will be required to </w:t>
            </w:r>
            <w:r w:rsidR="00B540FF">
              <w:t xml:space="preserve">provide </w:t>
            </w:r>
            <w:r w:rsidR="001E25AB">
              <w:t>evidence of their COVID-19 vaccination</w:t>
            </w:r>
            <w:r w:rsidR="00B540FF">
              <w:t xml:space="preserve"> records</w:t>
            </w:r>
            <w:r w:rsidR="001E25AB">
              <w:t xml:space="preserve"> as per the Victorian Government </w:t>
            </w:r>
            <w:r w:rsidR="00050862">
              <w:t xml:space="preserve">guidelines for the construction industry. </w:t>
            </w:r>
            <w:r w:rsidR="00742000">
              <w:t xml:space="preserve">CYP advised </w:t>
            </w:r>
            <w:r w:rsidR="00742000">
              <w:lastRenderedPageBreak/>
              <w:t xml:space="preserve">that </w:t>
            </w:r>
            <w:r w:rsidR="005831BD">
              <w:t xml:space="preserve">the </w:t>
            </w:r>
            <w:proofErr w:type="spellStart"/>
            <w:r w:rsidR="00742000">
              <w:t>Incolink</w:t>
            </w:r>
            <w:proofErr w:type="spellEnd"/>
            <w:r w:rsidR="00742000">
              <w:t xml:space="preserve"> </w:t>
            </w:r>
            <w:r w:rsidR="005831BD">
              <w:t xml:space="preserve">nurse team will be visiting the Domain site on 25 October 2021 </w:t>
            </w:r>
            <w:r w:rsidR="00295F55">
              <w:t>to provide workers with the opportunity to get vaccinated</w:t>
            </w:r>
            <w:r w:rsidR="00670DB9">
              <w:t xml:space="preserve">. CYP is commencing a trial of rapid antigen testing </w:t>
            </w:r>
            <w:r w:rsidR="003559F0">
              <w:t xml:space="preserve">for </w:t>
            </w:r>
            <w:r w:rsidR="0091471E">
              <w:t>office-based</w:t>
            </w:r>
            <w:r w:rsidR="003559F0">
              <w:t xml:space="preserve"> staff</w:t>
            </w:r>
            <w:r w:rsidR="00670DB9">
              <w:t xml:space="preserve"> </w:t>
            </w:r>
            <w:r w:rsidR="003559F0">
              <w:t>on 22 October 2021</w:t>
            </w:r>
            <w:r w:rsidR="00C03369">
              <w:t>, and there are plans</w:t>
            </w:r>
            <w:r w:rsidR="00064E4F">
              <w:t xml:space="preserve"> to</w:t>
            </w:r>
            <w:r w:rsidR="00F35B34">
              <w:t xml:space="preserve"> roll it out </w:t>
            </w:r>
            <w:r w:rsidR="00C03369">
              <w:t>across the</w:t>
            </w:r>
            <w:r w:rsidR="00F35B34">
              <w:t xml:space="preserve"> site during the week of 25 October 2021</w:t>
            </w:r>
            <w:r w:rsidR="003559F0">
              <w:t xml:space="preserve">. </w:t>
            </w:r>
          </w:p>
          <w:p w14:paraId="5904D54E" w14:textId="5038A693" w:rsidR="00DD54B4" w:rsidRDefault="0091471E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>Jeni Coutts asked about the upcoming Christmas</w:t>
            </w:r>
            <w:r w:rsidR="00DD54B4">
              <w:t xml:space="preserve"> shutdown dates for the Domain site. CYP advised that 22 December 2021 will be the last work</w:t>
            </w:r>
            <w:r w:rsidR="00F402EE">
              <w:t>ing</w:t>
            </w:r>
            <w:r w:rsidR="00DD54B4">
              <w:t xml:space="preserve"> day of the year on site</w:t>
            </w:r>
            <w:r w:rsidR="00F402EE">
              <w:t xml:space="preserve">. Some workers will return to the site on 4 January 2022 </w:t>
            </w:r>
            <w:r w:rsidR="00934363">
              <w:t xml:space="preserve">for the invert concrete works inside the tunnel, and the majority of the workforce will </w:t>
            </w:r>
            <w:r w:rsidR="003960A3">
              <w:t xml:space="preserve">return to site on 11 January 2022. </w:t>
            </w:r>
          </w:p>
          <w:p w14:paraId="0FF784CA" w14:textId="77777777" w:rsidR="007C073E" w:rsidRDefault="008A3871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>The CRG discussed the location of the new tram lines</w:t>
            </w:r>
            <w:r w:rsidR="00D547ED">
              <w:t xml:space="preserve"> and </w:t>
            </w:r>
            <w:r w:rsidR="00B2310A">
              <w:t>tram p</w:t>
            </w:r>
            <w:r w:rsidR="00252A3E">
              <w:t>l</w:t>
            </w:r>
            <w:r w:rsidR="00B2310A">
              <w:t>atform</w:t>
            </w:r>
            <w:r>
              <w:t xml:space="preserve"> on St Kilda Road </w:t>
            </w:r>
            <w:r w:rsidR="002D0F8F">
              <w:t>in relation to the station entrance</w:t>
            </w:r>
            <w:r w:rsidR="00252A3E">
              <w:t xml:space="preserve"> and the </w:t>
            </w:r>
            <w:r w:rsidR="007C073E">
              <w:t xml:space="preserve">surrounding </w:t>
            </w:r>
            <w:r w:rsidR="00252A3E">
              <w:t>residential</w:t>
            </w:r>
            <w:r w:rsidR="007C073E">
              <w:t xml:space="preserve"> buildings</w:t>
            </w:r>
            <w:r w:rsidR="002D0F8F">
              <w:t>.</w:t>
            </w:r>
          </w:p>
          <w:p w14:paraId="00D46F7B" w14:textId="0B5DBE50" w:rsidR="00126657" w:rsidRPr="00B75704" w:rsidRDefault="007C073E" w:rsidP="00775D70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Colin Stuckey raised the opportunity to </w:t>
            </w:r>
            <w:r w:rsidR="00E774BE">
              <w:t xml:space="preserve">arrange a site visit for the CRG. </w:t>
            </w:r>
            <w:r w:rsidR="00FD7D75">
              <w:t xml:space="preserve">CYP advised that </w:t>
            </w:r>
            <w:r w:rsidR="00993829">
              <w:t xml:space="preserve">there </w:t>
            </w:r>
            <w:r w:rsidR="00047784">
              <w:t>is</w:t>
            </w:r>
            <w:r w:rsidR="00C916E8">
              <w:t xml:space="preserve"> currently </w:t>
            </w:r>
            <w:r w:rsidR="00047784">
              <w:t>a</w:t>
            </w:r>
            <w:r w:rsidR="00C916E8">
              <w:t xml:space="preserve"> </w:t>
            </w:r>
            <w:r w:rsidR="00050A72">
              <w:t>visitor policy</w:t>
            </w:r>
            <w:r w:rsidR="00C916E8">
              <w:t xml:space="preserve"> which restrict</w:t>
            </w:r>
            <w:r w:rsidR="000E1CC9">
              <w:t>s</w:t>
            </w:r>
            <w:r w:rsidR="00C916E8">
              <w:t xml:space="preserve"> site</w:t>
            </w:r>
            <w:r w:rsidR="00A6639A">
              <w:t xml:space="preserve"> access</w:t>
            </w:r>
            <w:r w:rsidR="00C916E8">
              <w:t xml:space="preserve"> </w:t>
            </w:r>
            <w:r w:rsidR="00DA04AD">
              <w:t>to only Supervisors, Engineers</w:t>
            </w:r>
            <w:r w:rsidR="007F502C">
              <w:t xml:space="preserve">, </w:t>
            </w:r>
            <w:r w:rsidR="00DA04AD">
              <w:t>Safety Team members</w:t>
            </w:r>
            <w:r w:rsidR="002D0F8F">
              <w:t xml:space="preserve"> </w:t>
            </w:r>
            <w:r w:rsidR="007F502C">
              <w:t>and critical operational staff</w:t>
            </w:r>
            <w:r w:rsidR="00090EED">
              <w:t xml:space="preserve">. CYP is keen to arrange a site visit </w:t>
            </w:r>
            <w:r w:rsidR="00317A39">
              <w:t xml:space="preserve">for the CRG </w:t>
            </w:r>
            <w:r w:rsidR="00A8197A">
              <w:t xml:space="preserve">members </w:t>
            </w:r>
            <w:r w:rsidR="00090EED">
              <w:t>as soon as these COVID-19 restrictions are eased.</w:t>
            </w:r>
            <w:r w:rsidR="002B3A3B">
              <w:t xml:space="preserve"> John Bart</w:t>
            </w:r>
            <w:r w:rsidR="00FF5E52">
              <w:t>e</w:t>
            </w:r>
            <w:r w:rsidR="002B3A3B">
              <w:t xml:space="preserve">ls advised that </w:t>
            </w:r>
            <w:r w:rsidR="003814EF">
              <w:t xml:space="preserve">the City </w:t>
            </w:r>
            <w:r w:rsidR="00FF5E52">
              <w:t xml:space="preserve">of </w:t>
            </w:r>
            <w:r w:rsidR="003814EF">
              <w:t xml:space="preserve">Port Phillip </w:t>
            </w:r>
            <w:r w:rsidR="00630028">
              <w:t xml:space="preserve">Councillors are </w:t>
            </w:r>
            <w:r w:rsidR="003814EF">
              <w:t xml:space="preserve">also keen to </w:t>
            </w:r>
            <w:r w:rsidR="00FF5E52">
              <w:t>have the opportunity to attend a</w:t>
            </w:r>
            <w:r w:rsidR="003814EF">
              <w:t xml:space="preserve"> site visit when possible. </w:t>
            </w:r>
            <w:r w:rsidR="00090EED">
              <w:t xml:space="preserve"> </w:t>
            </w:r>
          </w:p>
        </w:tc>
      </w:tr>
      <w:tr w:rsidR="00D73678" w:rsidRPr="00B75704" w14:paraId="1B68F704" w14:textId="77777777" w:rsidTr="008D24E1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043CD8D" w14:textId="151BBB59" w:rsidR="00D73678" w:rsidRPr="00B75704" w:rsidRDefault="009E3024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4.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318932" w14:textId="600697FA" w:rsidR="00D73678" w:rsidRPr="00B75704" w:rsidRDefault="00727D8B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St Kilda Road</w:t>
            </w:r>
            <w:r w:rsidR="000E1875">
              <w:rPr>
                <w:color w:val="auto"/>
                <w:sz w:val="20"/>
              </w:rPr>
              <w:t xml:space="preserve"> Bike Lanes Project</w:t>
            </w:r>
          </w:p>
        </w:tc>
      </w:tr>
      <w:tr w:rsidR="00E87ED0" w:rsidRPr="00B75704" w14:paraId="1106B6EA" w14:textId="77777777" w:rsidTr="00E87ED0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0FB8B10" w14:textId="77777777" w:rsidR="00E87ED0" w:rsidRDefault="00E87ED0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F50A0F" w14:textId="77777777" w:rsidR="00E87ED0" w:rsidRDefault="003F3BB4" w:rsidP="0004269C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135E83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784CA3" w:rsidRPr="00135E83">
              <w:rPr>
                <w:b w:val="0"/>
                <w:bCs/>
                <w:color w:val="auto"/>
                <w:sz w:val="20"/>
              </w:rPr>
              <w:t>Michael McClean (MRPV)</w:t>
            </w:r>
            <w:r w:rsidRPr="00135E83">
              <w:rPr>
                <w:b w:val="0"/>
                <w:bCs/>
                <w:color w:val="auto"/>
                <w:sz w:val="20"/>
              </w:rPr>
              <w:t xml:space="preserve"> and Sarah Duncan </w:t>
            </w:r>
            <w:r w:rsidR="00135E83" w:rsidRPr="00135E83">
              <w:rPr>
                <w:b w:val="0"/>
                <w:bCs/>
                <w:color w:val="auto"/>
                <w:sz w:val="20"/>
              </w:rPr>
              <w:t xml:space="preserve">(MRPV) on the St Kilda Bike Lanes Project. </w:t>
            </w:r>
          </w:p>
          <w:p w14:paraId="5CBA2A9F" w14:textId="77777777" w:rsidR="00135E83" w:rsidRPr="00806DA9" w:rsidRDefault="00135E83" w:rsidP="00806DA9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806DA9">
              <w:rPr>
                <w:b w:val="0"/>
                <w:bCs/>
                <w:color w:val="auto"/>
                <w:sz w:val="20"/>
              </w:rPr>
              <w:t>Matters ar</w:t>
            </w:r>
            <w:r w:rsidR="0004269C" w:rsidRPr="00806DA9">
              <w:rPr>
                <w:b w:val="0"/>
                <w:bCs/>
                <w:color w:val="auto"/>
                <w:sz w:val="20"/>
              </w:rPr>
              <w:t xml:space="preserve">ising: </w:t>
            </w:r>
          </w:p>
          <w:p w14:paraId="091C2132" w14:textId="72F525EA" w:rsidR="0004269C" w:rsidRDefault="00D679AE" w:rsidP="0004269C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>Andrea Coote</w:t>
            </w:r>
            <w:r w:rsidR="00FA5EEB">
              <w:t xml:space="preserve"> </w:t>
            </w:r>
            <w:r w:rsidR="00FA0122">
              <w:t xml:space="preserve">asked </w:t>
            </w:r>
            <w:r w:rsidR="000E392C">
              <w:t>whether the</w:t>
            </w:r>
            <w:r w:rsidR="009811F9">
              <w:t xml:space="preserve"> </w:t>
            </w:r>
            <w:r w:rsidR="00B874C7">
              <w:t>St Kilda Bike Lanes Project</w:t>
            </w:r>
            <w:r w:rsidR="00820CD7">
              <w:t xml:space="preserve"> design </w:t>
            </w:r>
            <w:r w:rsidR="00C10135">
              <w:t>would include</w:t>
            </w:r>
            <w:r w:rsidR="00FA5EEB">
              <w:t xml:space="preserve"> pedestrian safety</w:t>
            </w:r>
            <w:r w:rsidR="00C10135">
              <w:t xml:space="preserve"> components</w:t>
            </w:r>
            <w:r w:rsidR="00B5150A">
              <w:t>, noting the</w:t>
            </w:r>
            <w:r>
              <w:t xml:space="preserve"> increased number of pedestrians which the new station will bring to the </w:t>
            </w:r>
            <w:r w:rsidR="00435B41">
              <w:t xml:space="preserve">area. </w:t>
            </w:r>
            <w:r w:rsidR="0084300E">
              <w:t>MRPV advised that it is aiming to ensure there is clear separation between each of the modes of transport</w:t>
            </w:r>
            <w:r w:rsidR="00DC79BD">
              <w:t xml:space="preserve">, particularly between pedestrians and </w:t>
            </w:r>
            <w:r w:rsidR="002E7BC6">
              <w:t>fast-moving</w:t>
            </w:r>
            <w:r w:rsidR="00DC79BD">
              <w:t xml:space="preserve"> traffic</w:t>
            </w:r>
            <w:r w:rsidR="008C0E68">
              <w:t xml:space="preserve">. </w:t>
            </w:r>
            <w:r w:rsidR="00540548">
              <w:t xml:space="preserve">There are also a number </w:t>
            </w:r>
            <w:r w:rsidR="002E7BC6">
              <w:t xml:space="preserve">of changes at signalised intersections </w:t>
            </w:r>
            <w:r w:rsidR="00B934EF">
              <w:t xml:space="preserve">including timing </w:t>
            </w:r>
            <w:r w:rsidR="00236D6B">
              <w:t xml:space="preserve">of signals. </w:t>
            </w:r>
          </w:p>
          <w:p w14:paraId="07A46A67" w14:textId="0B3B026A" w:rsidR="00236D6B" w:rsidRDefault="00236D6B" w:rsidP="0004269C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Gary Buck raised the </w:t>
            </w:r>
            <w:r w:rsidR="00A41092">
              <w:t xml:space="preserve">opportunity to consider </w:t>
            </w:r>
            <w:r w:rsidR="00A1549F">
              <w:t xml:space="preserve">creating more </w:t>
            </w:r>
            <w:r w:rsidR="00556292">
              <w:t>taxi</w:t>
            </w:r>
            <w:r w:rsidR="00C850EB">
              <w:t xml:space="preserve"> / ride</w:t>
            </w:r>
            <w:r w:rsidR="006F1F7C">
              <w:t xml:space="preserve">share </w:t>
            </w:r>
            <w:r w:rsidR="00556292">
              <w:t>pick-up and drop-off</w:t>
            </w:r>
            <w:r w:rsidR="006F1F7C">
              <w:t xml:space="preserve"> zones</w:t>
            </w:r>
            <w:r w:rsidR="00194FB6">
              <w:t xml:space="preserve"> </w:t>
            </w:r>
            <w:r w:rsidR="00A03D92">
              <w:t xml:space="preserve">along St Kilda Road </w:t>
            </w:r>
            <w:r w:rsidR="00194FB6">
              <w:t xml:space="preserve">as part of the project. </w:t>
            </w:r>
            <w:r w:rsidR="001329B1">
              <w:t xml:space="preserve">Gary advised that </w:t>
            </w:r>
            <w:r w:rsidR="001C0567">
              <w:t xml:space="preserve">there are ongoing issues with </w:t>
            </w:r>
            <w:r w:rsidR="006F1F7C">
              <w:t>taxis</w:t>
            </w:r>
            <w:r w:rsidR="001C0567">
              <w:t xml:space="preserve"> and ride shares double parking and </w:t>
            </w:r>
            <w:r w:rsidR="00C850EB">
              <w:t xml:space="preserve">block traffic or bike lanes. </w:t>
            </w:r>
            <w:r w:rsidR="00A570BE">
              <w:t xml:space="preserve">City of Port Phillip </w:t>
            </w:r>
            <w:r w:rsidR="00467749">
              <w:t xml:space="preserve">(CoPP) </w:t>
            </w:r>
            <w:r w:rsidR="00CA2466">
              <w:t xml:space="preserve">advised that </w:t>
            </w:r>
            <w:r w:rsidR="00AE1667">
              <w:t>St Kilda Road is a Department of Transport</w:t>
            </w:r>
            <w:r w:rsidR="00467749">
              <w:t xml:space="preserve"> (DoT)</w:t>
            </w:r>
            <w:r w:rsidR="00AE1667">
              <w:t xml:space="preserve"> controlled road</w:t>
            </w:r>
            <w:r w:rsidR="00467749">
              <w:t xml:space="preserve">, </w:t>
            </w:r>
            <w:r w:rsidR="006754F7">
              <w:t>but CoPP</w:t>
            </w:r>
            <w:r w:rsidR="0074768F">
              <w:t xml:space="preserve"> would be keen to </w:t>
            </w:r>
            <w:r w:rsidR="00CC68C5">
              <w:t xml:space="preserve">work with MRPV and DoT to </w:t>
            </w:r>
            <w:r w:rsidR="001228C0">
              <w:t>f</w:t>
            </w:r>
            <w:r w:rsidR="00CC68C5">
              <w:t>urth</w:t>
            </w:r>
            <w:r w:rsidR="001228C0">
              <w:t>e</w:t>
            </w:r>
            <w:r w:rsidR="00CC68C5">
              <w:t xml:space="preserve">r refine the design and consider </w:t>
            </w:r>
            <w:r w:rsidR="001228C0">
              <w:t xml:space="preserve">parking allocations </w:t>
            </w:r>
            <w:r w:rsidR="00DC6ACF">
              <w:t xml:space="preserve">and commercial vehicle pick-up and drop-off areas. </w:t>
            </w:r>
          </w:p>
          <w:p w14:paraId="27291B4F" w14:textId="1C93B7C4" w:rsidR="006837E0" w:rsidRDefault="00E16A18" w:rsidP="0004269C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E16A18">
              <w:t>John Bartels</w:t>
            </w:r>
            <w:r>
              <w:t xml:space="preserve"> </w:t>
            </w:r>
            <w:r w:rsidR="00B20583">
              <w:t>asked whether there would be any changes to the speed limit on St Kilda Road as part of the project</w:t>
            </w:r>
            <w:r w:rsidR="00850B2E">
              <w:t xml:space="preserve"> to make it safe</w:t>
            </w:r>
            <w:r w:rsidR="00A51372">
              <w:t>r</w:t>
            </w:r>
            <w:r w:rsidR="00850B2E">
              <w:t xml:space="preserve"> for road use</w:t>
            </w:r>
            <w:r w:rsidR="00E50C1B">
              <w:t>r</w:t>
            </w:r>
            <w:r w:rsidR="00850B2E">
              <w:t xml:space="preserve">s and pedestrians. MRPV </w:t>
            </w:r>
            <w:proofErr w:type="gramStart"/>
            <w:r w:rsidR="00850B2E">
              <w:t>advised</w:t>
            </w:r>
            <w:proofErr w:type="gramEnd"/>
            <w:r w:rsidR="00850B2E">
              <w:t xml:space="preserve"> that</w:t>
            </w:r>
            <w:r w:rsidR="00A6475D">
              <w:t xml:space="preserve"> its design </w:t>
            </w:r>
            <w:r w:rsidR="00E82766">
              <w:t>has been developed with the current speed limits</w:t>
            </w:r>
            <w:r w:rsidR="001B360C">
              <w:t xml:space="preserve">, however </w:t>
            </w:r>
            <w:r w:rsidR="007108B7">
              <w:t>any</w:t>
            </w:r>
            <w:r w:rsidR="001B360C">
              <w:t xml:space="preserve"> decision on</w:t>
            </w:r>
            <w:r w:rsidR="007108B7">
              <w:t xml:space="preserve"> reducing</w:t>
            </w:r>
            <w:r w:rsidR="001B360C">
              <w:t xml:space="preserve"> speed limits would be made by the </w:t>
            </w:r>
            <w:r w:rsidR="00A51372">
              <w:t>DoT</w:t>
            </w:r>
            <w:r w:rsidR="001B360C">
              <w:t xml:space="preserve"> and </w:t>
            </w:r>
            <w:r w:rsidR="000B5BEF">
              <w:t xml:space="preserve">the </w:t>
            </w:r>
            <w:r w:rsidR="00252E5B">
              <w:t>C</w:t>
            </w:r>
            <w:r w:rsidR="000B5BEF">
              <w:t xml:space="preserve">ouncil. </w:t>
            </w:r>
            <w:r w:rsidR="009E796D">
              <w:t xml:space="preserve">Andrea Coote asked whether there will be a speed limit for </w:t>
            </w:r>
            <w:r w:rsidR="004129EF">
              <w:t>cyclists</w:t>
            </w:r>
            <w:r w:rsidR="009E796D">
              <w:t xml:space="preserve">. </w:t>
            </w:r>
            <w:r w:rsidR="004129EF">
              <w:t xml:space="preserve">MRPV advised that </w:t>
            </w:r>
            <w:r w:rsidR="0071162E">
              <w:t>cyclists</w:t>
            </w:r>
            <w:r w:rsidR="004129EF">
              <w:t xml:space="preserve"> will have the same speed limit as </w:t>
            </w:r>
            <w:r w:rsidR="0071162E">
              <w:t xml:space="preserve">vehicles and will need to abide to the road rules. </w:t>
            </w:r>
          </w:p>
          <w:p w14:paraId="3A2DC8E2" w14:textId="3ECB96BB" w:rsidR="008E33B2" w:rsidRDefault="006837E0" w:rsidP="0004269C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6837E0">
              <w:t>Trevor Sutherland</w:t>
            </w:r>
            <w:r>
              <w:t xml:space="preserve"> asked </w:t>
            </w:r>
            <w:r w:rsidR="0087565F">
              <w:t xml:space="preserve">what impact the bike path and separator has had on the </w:t>
            </w:r>
            <w:r w:rsidR="00CD53DA">
              <w:t>boundaries o</w:t>
            </w:r>
            <w:r w:rsidR="001828C2">
              <w:t>f</w:t>
            </w:r>
            <w:r w:rsidR="00CD53DA">
              <w:t xml:space="preserve"> the carriageways on St Kilda Road. MRPV advised that </w:t>
            </w:r>
            <w:r w:rsidR="00910264">
              <w:t xml:space="preserve">it has reallocated the </w:t>
            </w:r>
            <w:r w:rsidR="000618FC">
              <w:t>existing</w:t>
            </w:r>
            <w:r w:rsidR="00910264">
              <w:t xml:space="preserve"> road </w:t>
            </w:r>
            <w:r w:rsidR="003650DC">
              <w:t xml:space="preserve">space so that </w:t>
            </w:r>
            <w:r w:rsidR="00D63F53">
              <w:t xml:space="preserve">there </w:t>
            </w:r>
            <w:r w:rsidR="008E33B2">
              <w:t>are</w:t>
            </w:r>
            <w:r w:rsidR="00D63F53">
              <w:t xml:space="preserve"> no impacts on the boundaries</w:t>
            </w:r>
            <w:r w:rsidR="003650DC">
              <w:t xml:space="preserve"> of the carriageways.</w:t>
            </w:r>
            <w:r w:rsidR="00877FAA">
              <w:t xml:space="preserve"> </w:t>
            </w:r>
          </w:p>
          <w:p w14:paraId="6F9298AF" w14:textId="77777777" w:rsidR="00E16A18" w:rsidRDefault="008E33B2" w:rsidP="0004269C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6F09A3">
              <w:t>Martin</w:t>
            </w:r>
            <w:r w:rsidR="007D0DC1" w:rsidRPr="006F09A3">
              <w:t xml:space="preserve"> </w:t>
            </w:r>
            <w:r w:rsidR="006F09A3">
              <w:t>Alvarez</w:t>
            </w:r>
            <w:r w:rsidR="007D0DC1">
              <w:t xml:space="preserve"> </w:t>
            </w:r>
            <w:r w:rsidR="00136BC1">
              <w:t>raised</w:t>
            </w:r>
            <w:r w:rsidR="00E16FB0">
              <w:t xml:space="preserve"> </w:t>
            </w:r>
            <w:r w:rsidR="00C341D8">
              <w:t xml:space="preserve">that </w:t>
            </w:r>
            <w:r w:rsidR="00E16FB0">
              <w:t xml:space="preserve">the </w:t>
            </w:r>
            <w:r w:rsidR="00E16FB0" w:rsidRPr="004E690A">
              <w:t>2.8 metres</w:t>
            </w:r>
            <w:r w:rsidR="00E16FB0">
              <w:t xml:space="preserve"> width of the carriageway </w:t>
            </w:r>
            <w:r w:rsidR="00101002">
              <w:t xml:space="preserve">is </w:t>
            </w:r>
            <w:r w:rsidR="00565F85">
              <w:t>lower than the</w:t>
            </w:r>
            <w:r w:rsidR="00101002">
              <w:t xml:space="preserve"> </w:t>
            </w:r>
            <w:r w:rsidR="00565F85">
              <w:t>recognised</w:t>
            </w:r>
            <w:r w:rsidR="00101002">
              <w:t xml:space="preserve"> minimum </w:t>
            </w:r>
            <w:r w:rsidR="00565F85">
              <w:t xml:space="preserve">width of </w:t>
            </w:r>
            <w:r w:rsidR="00101002">
              <w:t>3 metres</w:t>
            </w:r>
            <w:r w:rsidR="00DE32DF">
              <w:t>.</w:t>
            </w:r>
            <w:r w:rsidR="00136BC1">
              <w:t xml:space="preserve"> MRPV </w:t>
            </w:r>
            <w:r w:rsidR="00A50F0A">
              <w:t>acknowledged that the existing</w:t>
            </w:r>
            <w:r w:rsidR="00136BC1">
              <w:t xml:space="preserve"> 2.8 metres </w:t>
            </w:r>
            <w:r w:rsidR="00E409D4">
              <w:t>width of the road</w:t>
            </w:r>
            <w:r w:rsidR="00A50F0A">
              <w:t xml:space="preserve"> is on the lower end of </w:t>
            </w:r>
            <w:r w:rsidR="00D04F43">
              <w:t>the</w:t>
            </w:r>
            <w:r w:rsidR="00F461B2">
              <w:t xml:space="preserve"> standards</w:t>
            </w:r>
            <w:r w:rsidR="000737EE">
              <w:t xml:space="preserve"> and it will </w:t>
            </w:r>
            <w:r w:rsidR="00713039">
              <w:t xml:space="preserve">be </w:t>
            </w:r>
            <w:r w:rsidR="002C7FD3">
              <w:t>working with DoT during the next phase of design</w:t>
            </w:r>
            <w:r w:rsidR="0057073C">
              <w:t xml:space="preserve"> to consider</w:t>
            </w:r>
            <w:r w:rsidR="000737EE">
              <w:t xml:space="preserve"> </w:t>
            </w:r>
            <w:r w:rsidR="00713039">
              <w:t xml:space="preserve">whether </w:t>
            </w:r>
            <w:r w:rsidR="00F614DC">
              <w:t>the width can be increased</w:t>
            </w:r>
            <w:r w:rsidR="00B816D0">
              <w:t xml:space="preserve">. </w:t>
            </w:r>
            <w:r w:rsidR="00713039">
              <w:t xml:space="preserve"> </w:t>
            </w:r>
          </w:p>
          <w:p w14:paraId="07B8CB0A" w14:textId="77777777" w:rsidR="00854787" w:rsidRDefault="00854787" w:rsidP="00854787">
            <w:pPr>
              <w:spacing w:before="80" w:after="80" w:line="240" w:lineRule="auto"/>
              <w:textAlignment w:val="center"/>
            </w:pPr>
          </w:p>
          <w:p w14:paraId="7F7F79CB" w14:textId="77777777" w:rsidR="00854787" w:rsidRDefault="00854787" w:rsidP="00854787">
            <w:pPr>
              <w:spacing w:before="80" w:after="80" w:line="240" w:lineRule="auto"/>
              <w:textAlignment w:val="center"/>
            </w:pPr>
          </w:p>
          <w:p w14:paraId="3D12B06A" w14:textId="5751FDB9" w:rsidR="00854787" w:rsidRPr="00135E83" w:rsidRDefault="00854787" w:rsidP="00854787">
            <w:pPr>
              <w:spacing w:before="80" w:after="80" w:line="240" w:lineRule="auto"/>
              <w:textAlignment w:val="center"/>
            </w:pPr>
          </w:p>
        </w:tc>
      </w:tr>
      <w:tr w:rsidR="00E87ED0" w:rsidRPr="00B75704" w14:paraId="24EBB936" w14:textId="77777777" w:rsidTr="008D24E1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64BD0CFC" w:rsidR="00E87ED0" w:rsidRDefault="009E3024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5</w:t>
            </w:r>
            <w:r w:rsidR="00E87ED0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8D24E1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8D24E1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8D24E1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8D24E1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3E5DB6E" w14:textId="77777777" w:rsidR="00D73678" w:rsidRPr="00AB3BCC" w:rsidRDefault="00D73678" w:rsidP="008D24E1">
            <w:pPr>
              <w:spacing w:before="80" w:after="80"/>
              <w:textAlignment w:val="center"/>
            </w:pPr>
            <w:r w:rsidRPr="00AB3BCC">
              <w:t xml:space="preserve">Matters arising: </w:t>
            </w:r>
          </w:p>
          <w:p w14:paraId="0E4C0302" w14:textId="3BEEF870" w:rsidR="0070777D" w:rsidRDefault="0070777D" w:rsidP="005A5F01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70777D">
              <w:t>Trevor Sutherland</w:t>
            </w:r>
            <w:r w:rsidR="00AB3FD7">
              <w:t xml:space="preserve"> raised </w:t>
            </w:r>
            <w:r w:rsidR="005041EB">
              <w:t xml:space="preserve">the opportunity to consider using the images </w:t>
            </w:r>
            <w:r w:rsidR="0014469E">
              <w:t>from the ho</w:t>
            </w:r>
            <w:r w:rsidR="00C341D8">
              <w:t>a</w:t>
            </w:r>
            <w:r w:rsidR="0014469E">
              <w:t>rding on site</w:t>
            </w:r>
            <w:r w:rsidR="00C341D8">
              <w:t>,</w:t>
            </w:r>
            <w:r w:rsidR="0014469E">
              <w:t xml:space="preserve"> which show some of the history of St Kilda Road</w:t>
            </w:r>
            <w:r w:rsidR="00686041">
              <w:t xml:space="preserve">, within the </w:t>
            </w:r>
            <w:r w:rsidR="00E04022">
              <w:t>final design of the</w:t>
            </w:r>
            <w:r w:rsidR="00686041">
              <w:t xml:space="preserve"> new station. </w:t>
            </w:r>
            <w:r w:rsidR="002B137C">
              <w:t xml:space="preserve">CYP and </w:t>
            </w:r>
            <w:r w:rsidR="00992AB4">
              <w:t xml:space="preserve">RPV </w:t>
            </w:r>
            <w:r w:rsidR="002B137C">
              <w:t xml:space="preserve">acknowledged the feedback. </w:t>
            </w:r>
          </w:p>
          <w:p w14:paraId="744AF9AF" w14:textId="06CF2ACD" w:rsidR="0070777D" w:rsidRPr="00071E12" w:rsidRDefault="00262225" w:rsidP="005A5F01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071E12">
              <w:t xml:space="preserve">Andrea Coote </w:t>
            </w:r>
            <w:r w:rsidR="006E683D" w:rsidRPr="00071E12">
              <w:t xml:space="preserve">thanked </w:t>
            </w:r>
            <w:r w:rsidR="001A5232">
              <w:t>CoPP</w:t>
            </w:r>
            <w:r w:rsidR="006E683D" w:rsidRPr="00071E12">
              <w:t xml:space="preserve"> for correcting</w:t>
            </w:r>
            <w:r w:rsidR="00071E12" w:rsidRPr="00071E12">
              <w:t xml:space="preserve"> a typo</w:t>
            </w:r>
            <w:r w:rsidR="006E683D" w:rsidRPr="00071E12">
              <w:t xml:space="preserve"> </w:t>
            </w:r>
            <w:r w:rsidR="00071E12" w:rsidRPr="00071E12">
              <w:t xml:space="preserve">within </w:t>
            </w:r>
            <w:r w:rsidR="00FB3604">
              <w:t>the Development Plan Amendment</w:t>
            </w:r>
            <w:r w:rsidR="00006BF2">
              <w:t xml:space="preserve"> in relation to </w:t>
            </w:r>
            <w:r w:rsidR="00071E12">
              <w:t>elm trees</w:t>
            </w:r>
            <w:r w:rsidR="00B8041D">
              <w:t>.</w:t>
            </w:r>
          </w:p>
          <w:p w14:paraId="33A811AA" w14:textId="3145CD0E" w:rsidR="00C90E7E" w:rsidRPr="00C90E7E" w:rsidRDefault="00C90E7E" w:rsidP="005A5F01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C90E7E">
              <w:t>John Bartels</w:t>
            </w:r>
            <w:r>
              <w:t xml:space="preserve"> thanked </w:t>
            </w:r>
            <w:r w:rsidR="00990755">
              <w:t>those who have made submission</w:t>
            </w:r>
            <w:r w:rsidR="00406834">
              <w:t>s</w:t>
            </w:r>
            <w:r w:rsidR="00990755">
              <w:t xml:space="preserve"> to</w:t>
            </w:r>
            <w:r w:rsidRPr="00C90E7E">
              <w:t xml:space="preserve"> </w:t>
            </w:r>
            <w:r w:rsidR="00CC4015">
              <w:t>CoPP</w:t>
            </w:r>
            <w:r w:rsidR="00990755">
              <w:t xml:space="preserve"> </w:t>
            </w:r>
            <w:r w:rsidR="00406834">
              <w:t>through</w:t>
            </w:r>
            <w:r w:rsidR="00990755">
              <w:t xml:space="preserve"> the Dev</w:t>
            </w:r>
            <w:r w:rsidR="00406834">
              <w:t>elopment Plan Amendment</w:t>
            </w:r>
            <w:r w:rsidR="00CC4015">
              <w:t xml:space="preserve"> consultation process</w:t>
            </w:r>
            <w:r w:rsidR="00406834">
              <w:t>.</w:t>
            </w:r>
            <w:r w:rsidR="00CC4015">
              <w:t xml:space="preserve"> </w:t>
            </w:r>
            <w:r w:rsidR="00F6032E">
              <w:t>A report on the Development Plan Amendment will go to a</w:t>
            </w:r>
            <w:r w:rsidR="001B6A77">
              <w:t xml:space="preserve"> </w:t>
            </w:r>
            <w:r w:rsidR="00431BFD">
              <w:t>CoPP</w:t>
            </w:r>
            <w:r w:rsidR="001B6A77">
              <w:t xml:space="preserve"> council meeting </w:t>
            </w:r>
            <w:r w:rsidR="0094065B">
              <w:t xml:space="preserve">seeking formal endorsement </w:t>
            </w:r>
            <w:r w:rsidR="00D459F8">
              <w:t xml:space="preserve">of the draft submission </w:t>
            </w:r>
            <w:r w:rsidR="0094065B">
              <w:t>on 20 October 2021</w:t>
            </w:r>
            <w:r w:rsidR="00D459F8">
              <w:t xml:space="preserve">. </w:t>
            </w:r>
            <w:r w:rsidR="00431BFD">
              <w:t xml:space="preserve"> </w:t>
            </w:r>
          </w:p>
          <w:p w14:paraId="598AD7B2" w14:textId="7471600D" w:rsidR="00AB3BCC" w:rsidRPr="00775D70" w:rsidRDefault="00AE303D" w:rsidP="005A5F01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Neil </w:t>
            </w:r>
            <w:r w:rsidRPr="00AE303D">
              <w:t>Hutchinson</w:t>
            </w:r>
            <w:r>
              <w:t xml:space="preserve"> raised the opportunity for CYP to </w:t>
            </w:r>
            <w:r w:rsidR="000070A3">
              <w:t xml:space="preserve">present on heritage </w:t>
            </w:r>
            <w:r w:rsidR="000B7ABF">
              <w:t>interpretation and the legacy artwork for the stations</w:t>
            </w:r>
            <w:r w:rsidR="00425B02">
              <w:t xml:space="preserve"> at a future CRG meeting. CYP confirmed that the Creative Program</w:t>
            </w:r>
            <w:r w:rsidR="00775D70">
              <w:t xml:space="preserve"> team</w:t>
            </w:r>
            <w:r w:rsidR="00425B02">
              <w:t xml:space="preserve"> </w:t>
            </w:r>
            <w:r w:rsidR="00AD4598">
              <w:t>does have plans to do a presentation</w:t>
            </w:r>
            <w:r w:rsidR="00775D70">
              <w:t xml:space="preserve"> once the information is available. </w:t>
            </w:r>
            <w:r w:rsidR="00AB3BCC" w:rsidRPr="002C098D">
              <w:t xml:space="preserve"> </w:t>
            </w:r>
          </w:p>
        </w:tc>
      </w:tr>
      <w:tr w:rsidR="00D73678" w:rsidRPr="00B75704" w14:paraId="42AC4ECF" w14:textId="77777777" w:rsidTr="008D24E1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7C7D3EA1" w:rsidR="00D73678" w:rsidRPr="00B75704" w:rsidRDefault="005A5F01" w:rsidP="008D24E1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  <w:r w:rsidR="00D73678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8D24E1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D73678" w:rsidRPr="00B75704" w14:paraId="228D2AF9" w14:textId="77777777" w:rsidTr="008D24E1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75820F5" w14:textId="77777777" w:rsidR="00D73678" w:rsidRPr="00B75704" w:rsidRDefault="00D73678" w:rsidP="008D24E1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AF534F7" w14:textId="77777777" w:rsidR="00D73678" w:rsidRPr="00B75704" w:rsidRDefault="00D73678" w:rsidP="008D24E1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6BFDB906" w14:textId="0FFB813C" w:rsidR="00D73678" w:rsidRPr="00B75704" w:rsidRDefault="00D73678" w:rsidP="00D73678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  <w:rPr>
                <w:color w:val="808080" w:themeColor="background1" w:themeShade="80"/>
              </w:rPr>
            </w:pPr>
            <w:r w:rsidRPr="007364DE">
              <w:rPr>
                <w:color w:val="000000" w:themeColor="text1"/>
              </w:rPr>
              <w:t xml:space="preserve">Next meeting: </w:t>
            </w:r>
            <w:r>
              <w:rPr>
                <w:color w:val="000000" w:themeColor="text1"/>
              </w:rPr>
              <w:t xml:space="preserve">Wednesday </w:t>
            </w:r>
            <w:r w:rsidR="006451DF">
              <w:rPr>
                <w:color w:val="000000" w:themeColor="text1"/>
              </w:rPr>
              <w:t>1</w:t>
            </w:r>
            <w:r w:rsidR="00AB3BCC">
              <w:rPr>
                <w:color w:val="000000" w:themeColor="text1"/>
              </w:rPr>
              <w:t xml:space="preserve"> </w:t>
            </w:r>
            <w:r w:rsidR="006451DF">
              <w:rPr>
                <w:color w:val="000000" w:themeColor="text1"/>
              </w:rPr>
              <w:t>December</w:t>
            </w:r>
            <w:r w:rsidR="00AB3BC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2021 7.30am-9am </w:t>
            </w:r>
          </w:p>
          <w:p w14:paraId="7FB01E73" w14:textId="77777777" w:rsidR="00D73678" w:rsidRPr="00B75704" w:rsidRDefault="00D73678" w:rsidP="008D24E1">
            <w:pPr>
              <w:spacing w:before="80" w:after="80"/>
              <w:ind w:left="540"/>
              <w:textAlignment w:val="center"/>
              <w:rPr>
                <w:color w:val="808080" w:themeColor="background1" w:themeShade="80"/>
              </w:rPr>
            </w:pPr>
          </w:p>
        </w:tc>
      </w:tr>
    </w:tbl>
    <w:p w14:paraId="1CB65C6A" w14:textId="77777777" w:rsidR="00D73678" w:rsidRPr="00B75704" w:rsidRDefault="00D73678" w:rsidP="00D73678">
      <w:pPr>
        <w:keepNext/>
        <w:spacing w:before="240" w:after="120"/>
        <w:rPr>
          <w:b/>
        </w:rPr>
      </w:pPr>
      <w:r w:rsidRPr="00B75704">
        <w:rPr>
          <w:b/>
        </w:rPr>
        <w:t xml:space="preserve">NEW ACTIONS AND ISSUES </w:t>
      </w:r>
    </w:p>
    <w:p w14:paraId="69BE6AFC" w14:textId="3E6F8B87" w:rsidR="00D73678" w:rsidRPr="00B75704" w:rsidRDefault="00731666" w:rsidP="00D73678">
      <w:pPr>
        <w:spacing w:before="240" w:after="120"/>
        <w:rPr>
          <w:bCs/>
          <w:i/>
        </w:rPr>
      </w:pPr>
      <w:r>
        <w:rPr>
          <w:bCs/>
          <w:i/>
        </w:rPr>
        <w:t xml:space="preserve">Nil. </w:t>
      </w:r>
    </w:p>
    <w:p w14:paraId="63531AAD" w14:textId="77777777" w:rsidR="00D73678" w:rsidRDefault="00D73678"/>
    <w:sectPr w:rsidR="00D73678" w:rsidSect="00F207CC">
      <w:headerReference w:type="default" r:id="rId8"/>
      <w:footerReference w:type="default" r:id="rId9"/>
      <w:footerReference w:type="first" r:id="rId10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149" w14:textId="77777777" w:rsidR="00EC25F8" w:rsidRDefault="00EC25F8">
      <w:pPr>
        <w:spacing w:after="0" w:line="240" w:lineRule="auto"/>
      </w:pPr>
      <w:r>
        <w:separator/>
      </w:r>
    </w:p>
  </w:endnote>
  <w:endnote w:type="continuationSeparator" w:id="0">
    <w:p w14:paraId="33A9A188" w14:textId="77777777" w:rsidR="00EC25F8" w:rsidRDefault="00EC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94A5" w14:textId="77777777" w:rsidR="00417285" w:rsidRPr="000E42D4" w:rsidRDefault="002C00BE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417285" w:rsidRPr="00707D4C" w:rsidRDefault="00921DF6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889F" w14:textId="77777777" w:rsidR="00417285" w:rsidRPr="00DB4A0F" w:rsidRDefault="002C00BE" w:rsidP="00513101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2F43" w14:textId="77777777" w:rsidR="00EC25F8" w:rsidRDefault="00EC25F8">
      <w:pPr>
        <w:spacing w:after="0" w:line="240" w:lineRule="auto"/>
      </w:pPr>
      <w:r>
        <w:separator/>
      </w:r>
    </w:p>
  </w:footnote>
  <w:footnote w:type="continuationSeparator" w:id="0">
    <w:p w14:paraId="7D4F24A6" w14:textId="77777777" w:rsidR="00EC25F8" w:rsidRDefault="00EC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435A" w14:textId="77777777" w:rsidR="00417285" w:rsidRDefault="002C00BE" w:rsidP="00861464">
    <w:pPr>
      <w:pStyle w:val="Headertitle"/>
    </w:pPr>
    <w:r>
      <w:rPr>
        <w:lang w:val="en-US"/>
      </w:rPr>
      <w:drawing>
        <wp:anchor distT="0" distB="0" distL="114300" distR="114300" simplePos="0" relativeHeight="251660288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417285" w:rsidRDefault="00921DF6" w:rsidP="00861464">
    <w:pPr>
      <w:pStyle w:val="Headertitle"/>
      <w:ind w:left="-142"/>
      <w:rPr>
        <w:sz w:val="28"/>
        <w:szCs w:val="28"/>
      </w:rPr>
    </w:pPr>
  </w:p>
  <w:p w14:paraId="602FD41F" w14:textId="77777777" w:rsidR="00417285" w:rsidRPr="002D1684" w:rsidRDefault="002C00BE" w:rsidP="002D1684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8"/>
    <w:rsid w:val="00005ADC"/>
    <w:rsid w:val="00006BF2"/>
    <w:rsid w:val="000070A3"/>
    <w:rsid w:val="000119D0"/>
    <w:rsid w:val="00026C1B"/>
    <w:rsid w:val="00032D3F"/>
    <w:rsid w:val="0004269C"/>
    <w:rsid w:val="00042DE5"/>
    <w:rsid w:val="00047784"/>
    <w:rsid w:val="000478EB"/>
    <w:rsid w:val="00050862"/>
    <w:rsid w:val="00050A72"/>
    <w:rsid w:val="00055D57"/>
    <w:rsid w:val="000561A9"/>
    <w:rsid w:val="0006135F"/>
    <w:rsid w:val="000618FC"/>
    <w:rsid w:val="00064E4F"/>
    <w:rsid w:val="00071E12"/>
    <w:rsid w:val="00072E68"/>
    <w:rsid w:val="000737EE"/>
    <w:rsid w:val="000777AC"/>
    <w:rsid w:val="00090EED"/>
    <w:rsid w:val="00097FDE"/>
    <w:rsid w:val="000B1D35"/>
    <w:rsid w:val="000B5370"/>
    <w:rsid w:val="000B5BEF"/>
    <w:rsid w:val="000B619C"/>
    <w:rsid w:val="000B7099"/>
    <w:rsid w:val="000B7ABF"/>
    <w:rsid w:val="000E1875"/>
    <w:rsid w:val="000E1CC9"/>
    <w:rsid w:val="000E2F05"/>
    <w:rsid w:val="000E392C"/>
    <w:rsid w:val="00101002"/>
    <w:rsid w:val="0010501E"/>
    <w:rsid w:val="00106165"/>
    <w:rsid w:val="00111C42"/>
    <w:rsid w:val="00114F6F"/>
    <w:rsid w:val="001228C0"/>
    <w:rsid w:val="001241B7"/>
    <w:rsid w:val="00126657"/>
    <w:rsid w:val="001329B1"/>
    <w:rsid w:val="001339DD"/>
    <w:rsid w:val="00135E83"/>
    <w:rsid w:val="00136BC1"/>
    <w:rsid w:val="0014469E"/>
    <w:rsid w:val="00151F75"/>
    <w:rsid w:val="00156C4E"/>
    <w:rsid w:val="00172468"/>
    <w:rsid w:val="001803D9"/>
    <w:rsid w:val="001815AA"/>
    <w:rsid w:val="00181AA9"/>
    <w:rsid w:val="001828C2"/>
    <w:rsid w:val="0019381C"/>
    <w:rsid w:val="00194FB6"/>
    <w:rsid w:val="00195061"/>
    <w:rsid w:val="001A0A56"/>
    <w:rsid w:val="001A5232"/>
    <w:rsid w:val="001B360C"/>
    <w:rsid w:val="001B5637"/>
    <w:rsid w:val="001B6A77"/>
    <w:rsid w:val="001C0567"/>
    <w:rsid w:val="001D02BD"/>
    <w:rsid w:val="001D130E"/>
    <w:rsid w:val="001D22AE"/>
    <w:rsid w:val="001D6CB7"/>
    <w:rsid w:val="001E25AB"/>
    <w:rsid w:val="001E691E"/>
    <w:rsid w:val="001E6EB9"/>
    <w:rsid w:val="00200AFE"/>
    <w:rsid w:val="00202DF3"/>
    <w:rsid w:val="002240B6"/>
    <w:rsid w:val="002249B1"/>
    <w:rsid w:val="00231692"/>
    <w:rsid w:val="00236D6B"/>
    <w:rsid w:val="00244396"/>
    <w:rsid w:val="00252A3E"/>
    <w:rsid w:val="00252E5B"/>
    <w:rsid w:val="002615D4"/>
    <w:rsid w:val="00262225"/>
    <w:rsid w:val="00283AB9"/>
    <w:rsid w:val="00295F55"/>
    <w:rsid w:val="002A6FA1"/>
    <w:rsid w:val="002B137C"/>
    <w:rsid w:val="002B3A3B"/>
    <w:rsid w:val="002B64BD"/>
    <w:rsid w:val="002C00BE"/>
    <w:rsid w:val="002C098D"/>
    <w:rsid w:val="002C4A2C"/>
    <w:rsid w:val="002C7FD3"/>
    <w:rsid w:val="002D0F8F"/>
    <w:rsid w:val="002D1FBF"/>
    <w:rsid w:val="002E13F7"/>
    <w:rsid w:val="002E7BC6"/>
    <w:rsid w:val="00303A94"/>
    <w:rsid w:val="00312293"/>
    <w:rsid w:val="003165B3"/>
    <w:rsid w:val="00317A39"/>
    <w:rsid w:val="00321830"/>
    <w:rsid w:val="003271D7"/>
    <w:rsid w:val="00327A6A"/>
    <w:rsid w:val="00330373"/>
    <w:rsid w:val="00337C53"/>
    <w:rsid w:val="00350EA1"/>
    <w:rsid w:val="003559F0"/>
    <w:rsid w:val="003606E5"/>
    <w:rsid w:val="003650DC"/>
    <w:rsid w:val="0037253F"/>
    <w:rsid w:val="003814EF"/>
    <w:rsid w:val="003960A3"/>
    <w:rsid w:val="003A2C38"/>
    <w:rsid w:val="003C2165"/>
    <w:rsid w:val="003F18B1"/>
    <w:rsid w:val="003F1BC2"/>
    <w:rsid w:val="003F3BB4"/>
    <w:rsid w:val="003F534B"/>
    <w:rsid w:val="0040402A"/>
    <w:rsid w:val="00406834"/>
    <w:rsid w:val="00410096"/>
    <w:rsid w:val="004106AE"/>
    <w:rsid w:val="00411F09"/>
    <w:rsid w:val="004129EF"/>
    <w:rsid w:val="0041671C"/>
    <w:rsid w:val="00425B02"/>
    <w:rsid w:val="00430E99"/>
    <w:rsid w:val="00431BFD"/>
    <w:rsid w:val="0043537B"/>
    <w:rsid w:val="00435B41"/>
    <w:rsid w:val="00457B8E"/>
    <w:rsid w:val="00462C6F"/>
    <w:rsid w:val="004639CF"/>
    <w:rsid w:val="00467749"/>
    <w:rsid w:val="004714DC"/>
    <w:rsid w:val="00480708"/>
    <w:rsid w:val="00482FC2"/>
    <w:rsid w:val="004941F7"/>
    <w:rsid w:val="004975A9"/>
    <w:rsid w:val="004A3412"/>
    <w:rsid w:val="004A341C"/>
    <w:rsid w:val="004A45B7"/>
    <w:rsid w:val="004B0B21"/>
    <w:rsid w:val="004B602B"/>
    <w:rsid w:val="004E02C1"/>
    <w:rsid w:val="004E16F3"/>
    <w:rsid w:val="004E690A"/>
    <w:rsid w:val="005041EB"/>
    <w:rsid w:val="00505071"/>
    <w:rsid w:val="0051045E"/>
    <w:rsid w:val="0052041C"/>
    <w:rsid w:val="00540548"/>
    <w:rsid w:val="00556292"/>
    <w:rsid w:val="00565F85"/>
    <w:rsid w:val="0057073C"/>
    <w:rsid w:val="00573656"/>
    <w:rsid w:val="00576D14"/>
    <w:rsid w:val="005831BD"/>
    <w:rsid w:val="00596409"/>
    <w:rsid w:val="005A3C14"/>
    <w:rsid w:val="005A5F01"/>
    <w:rsid w:val="005C783A"/>
    <w:rsid w:val="005D01AB"/>
    <w:rsid w:val="005D12D0"/>
    <w:rsid w:val="00600E4F"/>
    <w:rsid w:val="006175B9"/>
    <w:rsid w:val="00630028"/>
    <w:rsid w:val="00640D9E"/>
    <w:rsid w:val="006451DF"/>
    <w:rsid w:val="0065448B"/>
    <w:rsid w:val="00656844"/>
    <w:rsid w:val="00670DB9"/>
    <w:rsid w:val="006754F7"/>
    <w:rsid w:val="006837E0"/>
    <w:rsid w:val="00686041"/>
    <w:rsid w:val="006B6379"/>
    <w:rsid w:val="006C15C6"/>
    <w:rsid w:val="006D3582"/>
    <w:rsid w:val="006E683D"/>
    <w:rsid w:val="006F09A3"/>
    <w:rsid w:val="006F1F7C"/>
    <w:rsid w:val="0070777D"/>
    <w:rsid w:val="007108B7"/>
    <w:rsid w:val="0071162E"/>
    <w:rsid w:val="00711EAC"/>
    <w:rsid w:val="00712362"/>
    <w:rsid w:val="00713039"/>
    <w:rsid w:val="007210A0"/>
    <w:rsid w:val="00727D8B"/>
    <w:rsid w:val="00731666"/>
    <w:rsid w:val="00733712"/>
    <w:rsid w:val="007357A7"/>
    <w:rsid w:val="00742000"/>
    <w:rsid w:val="00742CFD"/>
    <w:rsid w:val="00744A98"/>
    <w:rsid w:val="00746F76"/>
    <w:rsid w:val="0074768F"/>
    <w:rsid w:val="00764C9D"/>
    <w:rsid w:val="0077047C"/>
    <w:rsid w:val="00775280"/>
    <w:rsid w:val="00775D70"/>
    <w:rsid w:val="00777E57"/>
    <w:rsid w:val="00780C93"/>
    <w:rsid w:val="00784CA3"/>
    <w:rsid w:val="00784D4D"/>
    <w:rsid w:val="00791089"/>
    <w:rsid w:val="0079574F"/>
    <w:rsid w:val="007A1265"/>
    <w:rsid w:val="007A271B"/>
    <w:rsid w:val="007C073E"/>
    <w:rsid w:val="007C29CF"/>
    <w:rsid w:val="007D0DC1"/>
    <w:rsid w:val="007D1B5A"/>
    <w:rsid w:val="007D4A4A"/>
    <w:rsid w:val="007E1549"/>
    <w:rsid w:val="007F4093"/>
    <w:rsid w:val="007F502C"/>
    <w:rsid w:val="00800751"/>
    <w:rsid w:val="00804865"/>
    <w:rsid w:val="00804F97"/>
    <w:rsid w:val="00806DA9"/>
    <w:rsid w:val="00806E84"/>
    <w:rsid w:val="00815FCD"/>
    <w:rsid w:val="00820CD7"/>
    <w:rsid w:val="00821F3C"/>
    <w:rsid w:val="008239A5"/>
    <w:rsid w:val="00825B5F"/>
    <w:rsid w:val="00842041"/>
    <w:rsid w:val="0084300E"/>
    <w:rsid w:val="00843C5B"/>
    <w:rsid w:val="0084440E"/>
    <w:rsid w:val="008459E7"/>
    <w:rsid w:val="00850B2E"/>
    <w:rsid w:val="00854787"/>
    <w:rsid w:val="00870738"/>
    <w:rsid w:val="0087565F"/>
    <w:rsid w:val="00877FAA"/>
    <w:rsid w:val="008A3871"/>
    <w:rsid w:val="008A4DE8"/>
    <w:rsid w:val="008B335B"/>
    <w:rsid w:val="008B38C8"/>
    <w:rsid w:val="008C0E68"/>
    <w:rsid w:val="008C6E2F"/>
    <w:rsid w:val="008D00C0"/>
    <w:rsid w:val="008D2B36"/>
    <w:rsid w:val="008E0F38"/>
    <w:rsid w:val="008E33B2"/>
    <w:rsid w:val="008E6B2C"/>
    <w:rsid w:val="00901ED9"/>
    <w:rsid w:val="00903CB4"/>
    <w:rsid w:val="00904DF9"/>
    <w:rsid w:val="00910264"/>
    <w:rsid w:val="0091471E"/>
    <w:rsid w:val="00915F60"/>
    <w:rsid w:val="00921DF6"/>
    <w:rsid w:val="00934363"/>
    <w:rsid w:val="009371CD"/>
    <w:rsid w:val="0094065B"/>
    <w:rsid w:val="009413C8"/>
    <w:rsid w:val="009476F0"/>
    <w:rsid w:val="00972DBA"/>
    <w:rsid w:val="00974066"/>
    <w:rsid w:val="00975C8C"/>
    <w:rsid w:val="009811F9"/>
    <w:rsid w:val="00984463"/>
    <w:rsid w:val="00990247"/>
    <w:rsid w:val="00990755"/>
    <w:rsid w:val="00992AB4"/>
    <w:rsid w:val="00993829"/>
    <w:rsid w:val="00997176"/>
    <w:rsid w:val="009A2C5C"/>
    <w:rsid w:val="009A4433"/>
    <w:rsid w:val="009A4C39"/>
    <w:rsid w:val="009B4509"/>
    <w:rsid w:val="009C59E7"/>
    <w:rsid w:val="009D781B"/>
    <w:rsid w:val="009D7E5D"/>
    <w:rsid w:val="009E09C1"/>
    <w:rsid w:val="009E3024"/>
    <w:rsid w:val="009E796D"/>
    <w:rsid w:val="00A01FAA"/>
    <w:rsid w:val="00A03D92"/>
    <w:rsid w:val="00A07554"/>
    <w:rsid w:val="00A07B5A"/>
    <w:rsid w:val="00A10B2B"/>
    <w:rsid w:val="00A1549F"/>
    <w:rsid w:val="00A22CC9"/>
    <w:rsid w:val="00A24697"/>
    <w:rsid w:val="00A322B1"/>
    <w:rsid w:val="00A41092"/>
    <w:rsid w:val="00A42E17"/>
    <w:rsid w:val="00A50F0A"/>
    <w:rsid w:val="00A51372"/>
    <w:rsid w:val="00A570BE"/>
    <w:rsid w:val="00A61AA9"/>
    <w:rsid w:val="00A6475D"/>
    <w:rsid w:val="00A65C9A"/>
    <w:rsid w:val="00A6639A"/>
    <w:rsid w:val="00A74EEA"/>
    <w:rsid w:val="00A8197A"/>
    <w:rsid w:val="00A938EC"/>
    <w:rsid w:val="00AA04FA"/>
    <w:rsid w:val="00AA31C6"/>
    <w:rsid w:val="00AA54C3"/>
    <w:rsid w:val="00AB3BCC"/>
    <w:rsid w:val="00AB3FD7"/>
    <w:rsid w:val="00AC4282"/>
    <w:rsid w:val="00AD3203"/>
    <w:rsid w:val="00AD4598"/>
    <w:rsid w:val="00AE1667"/>
    <w:rsid w:val="00AE303D"/>
    <w:rsid w:val="00AE760A"/>
    <w:rsid w:val="00B0696D"/>
    <w:rsid w:val="00B15F49"/>
    <w:rsid w:val="00B20583"/>
    <w:rsid w:val="00B2310A"/>
    <w:rsid w:val="00B453CB"/>
    <w:rsid w:val="00B47FCA"/>
    <w:rsid w:val="00B5150A"/>
    <w:rsid w:val="00B53032"/>
    <w:rsid w:val="00B540FF"/>
    <w:rsid w:val="00B56852"/>
    <w:rsid w:val="00B63576"/>
    <w:rsid w:val="00B700DC"/>
    <w:rsid w:val="00B75993"/>
    <w:rsid w:val="00B8041D"/>
    <w:rsid w:val="00B816D0"/>
    <w:rsid w:val="00B874C7"/>
    <w:rsid w:val="00B934EF"/>
    <w:rsid w:val="00B94D90"/>
    <w:rsid w:val="00BA42A5"/>
    <w:rsid w:val="00BB55F3"/>
    <w:rsid w:val="00BF475E"/>
    <w:rsid w:val="00C03369"/>
    <w:rsid w:val="00C10135"/>
    <w:rsid w:val="00C33AD9"/>
    <w:rsid w:val="00C33F55"/>
    <w:rsid w:val="00C341D8"/>
    <w:rsid w:val="00C355C9"/>
    <w:rsid w:val="00C55CE8"/>
    <w:rsid w:val="00C83B36"/>
    <w:rsid w:val="00C850EB"/>
    <w:rsid w:val="00C87EDC"/>
    <w:rsid w:val="00C90E7E"/>
    <w:rsid w:val="00C916E8"/>
    <w:rsid w:val="00C94D74"/>
    <w:rsid w:val="00CA2466"/>
    <w:rsid w:val="00CA6DA1"/>
    <w:rsid w:val="00CB6AD7"/>
    <w:rsid w:val="00CC4015"/>
    <w:rsid w:val="00CC68C5"/>
    <w:rsid w:val="00CD3B08"/>
    <w:rsid w:val="00CD4083"/>
    <w:rsid w:val="00CD488E"/>
    <w:rsid w:val="00CD53DA"/>
    <w:rsid w:val="00CD563B"/>
    <w:rsid w:val="00CE6961"/>
    <w:rsid w:val="00CF156A"/>
    <w:rsid w:val="00CF1FC3"/>
    <w:rsid w:val="00CF4A0F"/>
    <w:rsid w:val="00D04F43"/>
    <w:rsid w:val="00D151AA"/>
    <w:rsid w:val="00D23A97"/>
    <w:rsid w:val="00D31D6F"/>
    <w:rsid w:val="00D32D84"/>
    <w:rsid w:val="00D42C1D"/>
    <w:rsid w:val="00D44C3D"/>
    <w:rsid w:val="00D459F8"/>
    <w:rsid w:val="00D5195D"/>
    <w:rsid w:val="00D547ED"/>
    <w:rsid w:val="00D63F53"/>
    <w:rsid w:val="00D67513"/>
    <w:rsid w:val="00D679AE"/>
    <w:rsid w:val="00D73678"/>
    <w:rsid w:val="00D764F8"/>
    <w:rsid w:val="00D86DB9"/>
    <w:rsid w:val="00D90B9C"/>
    <w:rsid w:val="00DA04AD"/>
    <w:rsid w:val="00DA2C83"/>
    <w:rsid w:val="00DC3BE6"/>
    <w:rsid w:val="00DC6ACF"/>
    <w:rsid w:val="00DC79BD"/>
    <w:rsid w:val="00DD54B4"/>
    <w:rsid w:val="00DE32DF"/>
    <w:rsid w:val="00DE3785"/>
    <w:rsid w:val="00DF01BA"/>
    <w:rsid w:val="00DF6019"/>
    <w:rsid w:val="00DF7B3A"/>
    <w:rsid w:val="00E02445"/>
    <w:rsid w:val="00E032FE"/>
    <w:rsid w:val="00E04022"/>
    <w:rsid w:val="00E05252"/>
    <w:rsid w:val="00E14749"/>
    <w:rsid w:val="00E16A18"/>
    <w:rsid w:val="00E16FB0"/>
    <w:rsid w:val="00E409D4"/>
    <w:rsid w:val="00E45506"/>
    <w:rsid w:val="00E460C7"/>
    <w:rsid w:val="00E50C1B"/>
    <w:rsid w:val="00E774BE"/>
    <w:rsid w:val="00E816A0"/>
    <w:rsid w:val="00E82766"/>
    <w:rsid w:val="00E87ED0"/>
    <w:rsid w:val="00E93F80"/>
    <w:rsid w:val="00E9493D"/>
    <w:rsid w:val="00E961EF"/>
    <w:rsid w:val="00EA1D0A"/>
    <w:rsid w:val="00EA4D43"/>
    <w:rsid w:val="00EB2C44"/>
    <w:rsid w:val="00EB3B75"/>
    <w:rsid w:val="00EC25F8"/>
    <w:rsid w:val="00EC78A2"/>
    <w:rsid w:val="00EE64FB"/>
    <w:rsid w:val="00EE681F"/>
    <w:rsid w:val="00EF3E42"/>
    <w:rsid w:val="00EF3F17"/>
    <w:rsid w:val="00F06244"/>
    <w:rsid w:val="00F101E1"/>
    <w:rsid w:val="00F16C68"/>
    <w:rsid w:val="00F273E1"/>
    <w:rsid w:val="00F32663"/>
    <w:rsid w:val="00F35B34"/>
    <w:rsid w:val="00F3785B"/>
    <w:rsid w:val="00F402EE"/>
    <w:rsid w:val="00F4290A"/>
    <w:rsid w:val="00F461B2"/>
    <w:rsid w:val="00F55469"/>
    <w:rsid w:val="00F6032E"/>
    <w:rsid w:val="00F614DC"/>
    <w:rsid w:val="00F705CF"/>
    <w:rsid w:val="00F75CA6"/>
    <w:rsid w:val="00F77A24"/>
    <w:rsid w:val="00F8430E"/>
    <w:rsid w:val="00F87FDE"/>
    <w:rsid w:val="00FA0122"/>
    <w:rsid w:val="00FA5EEB"/>
    <w:rsid w:val="00FB3604"/>
    <w:rsid w:val="00FD33FF"/>
    <w:rsid w:val="00FD7D75"/>
    <w:rsid w:val="00FE0281"/>
    <w:rsid w:val="00FE0B2A"/>
    <w:rsid w:val="00FE2A13"/>
    <w:rsid w:val="00FF2B82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B00E"/>
  <w15:chartTrackingRefBased/>
  <w15:docId w15:val="{145732F8-260A-4E26-8AF3-4DFD3D5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Mathew O Collum (MTIA)</cp:lastModifiedBy>
  <cp:revision>3</cp:revision>
  <dcterms:created xsi:type="dcterms:W3CDTF">2021-11-08T02:00:00Z</dcterms:created>
  <dcterms:modified xsi:type="dcterms:W3CDTF">2021-11-08T04:29:00Z</dcterms:modified>
</cp:coreProperties>
</file>