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FA66FC" w14:paraId="43CBCA29"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47AA0AD8" w14:textId="73EB0D63" w:rsidR="008B7707" w:rsidRPr="00FA66FC" w:rsidRDefault="00886195" w:rsidP="009566E2">
            <w:pPr>
              <w:spacing w:before="40" w:after="40"/>
              <w:rPr>
                <w:rFonts w:ascii="Arial" w:hAnsi="Arial" w:cs="Arial"/>
                <w:sz w:val="20"/>
                <w:szCs w:val="20"/>
              </w:rPr>
            </w:pPr>
            <w:r>
              <w:rPr>
                <w:rFonts w:ascii="Arial" w:hAnsi="Arial" w:cs="Arial"/>
                <w:sz w:val="20"/>
                <w:szCs w:val="20"/>
              </w:rPr>
              <w:t xml:space="preserve">Thursday </w:t>
            </w:r>
            <w:r w:rsidR="003868A6">
              <w:rPr>
                <w:rFonts w:ascii="Arial" w:hAnsi="Arial" w:cs="Arial"/>
                <w:sz w:val="20"/>
                <w:szCs w:val="20"/>
              </w:rPr>
              <w:t>20 June</w:t>
            </w:r>
            <w:r>
              <w:rPr>
                <w:rFonts w:ascii="Arial" w:hAnsi="Arial" w:cs="Arial"/>
                <w:sz w:val="20"/>
                <w:szCs w:val="20"/>
              </w:rPr>
              <w:t xml:space="preserve"> 2019</w:t>
            </w:r>
          </w:p>
        </w:tc>
        <w:tc>
          <w:tcPr>
            <w:tcW w:w="1560"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77C7B731" w14:textId="3BBB4F00" w:rsidR="008B7707" w:rsidRPr="00FA66FC" w:rsidRDefault="00794B9D" w:rsidP="00615978">
            <w:pPr>
              <w:spacing w:before="40" w:after="40"/>
              <w:rPr>
                <w:rFonts w:ascii="Arial" w:hAnsi="Arial" w:cs="Arial"/>
                <w:sz w:val="20"/>
                <w:szCs w:val="20"/>
              </w:rPr>
            </w:pPr>
            <w:r>
              <w:rPr>
                <w:rFonts w:ascii="Arial" w:hAnsi="Arial" w:cs="Arial"/>
                <w:sz w:val="20"/>
                <w:szCs w:val="20"/>
              </w:rPr>
              <w:t>4</w:t>
            </w:r>
          </w:p>
        </w:tc>
      </w:tr>
      <w:tr w:rsidR="008B7707" w:rsidRPr="00FA66FC" w14:paraId="232F0957" w14:textId="77777777" w:rsidTr="00526652">
        <w:trPr>
          <w:trHeight w:val="397"/>
        </w:trPr>
        <w:tc>
          <w:tcPr>
            <w:tcW w:w="1276" w:type="dxa"/>
            <w:tcBorders>
              <w:top w:val="nil"/>
              <w:bottom w:val="nil"/>
            </w:tcBorders>
            <w:shd w:val="clear" w:color="auto" w:fill="auto"/>
            <w:vAlign w:val="center"/>
          </w:tcPr>
          <w:p w14:paraId="7C176E5E"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Chair</w:t>
            </w:r>
          </w:p>
        </w:tc>
        <w:tc>
          <w:tcPr>
            <w:tcW w:w="4253" w:type="dxa"/>
            <w:tcBorders>
              <w:top w:val="nil"/>
              <w:bottom w:val="nil"/>
            </w:tcBorders>
            <w:shd w:val="clear" w:color="auto" w:fill="auto"/>
            <w:vAlign w:val="center"/>
          </w:tcPr>
          <w:p w14:paraId="29F2066F" w14:textId="2C1EB8F1" w:rsidR="008B7707" w:rsidRPr="00FA66FC" w:rsidRDefault="00497B50" w:rsidP="00E974BF">
            <w:pPr>
              <w:spacing w:before="40" w:after="40"/>
              <w:rPr>
                <w:rFonts w:ascii="Arial" w:hAnsi="Arial" w:cs="Arial"/>
                <w:sz w:val="20"/>
                <w:szCs w:val="20"/>
              </w:rPr>
            </w:pPr>
            <w:r w:rsidRPr="00FA66FC">
              <w:rPr>
                <w:rFonts w:ascii="Arial" w:hAnsi="Arial" w:cs="Arial"/>
                <w:sz w:val="20"/>
                <w:szCs w:val="20"/>
              </w:rPr>
              <w:t>Vince Haining</w:t>
            </w:r>
          </w:p>
        </w:tc>
        <w:tc>
          <w:tcPr>
            <w:tcW w:w="1560" w:type="dxa"/>
            <w:tcBorders>
              <w:top w:val="nil"/>
              <w:bottom w:val="nil"/>
            </w:tcBorders>
            <w:shd w:val="clear" w:color="auto" w:fill="auto"/>
            <w:vAlign w:val="center"/>
          </w:tcPr>
          <w:p w14:paraId="44ED9495"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Time</w:t>
            </w:r>
          </w:p>
        </w:tc>
        <w:tc>
          <w:tcPr>
            <w:tcW w:w="2976" w:type="dxa"/>
            <w:tcBorders>
              <w:top w:val="nil"/>
              <w:bottom w:val="nil"/>
            </w:tcBorders>
            <w:shd w:val="clear" w:color="auto" w:fill="auto"/>
            <w:vAlign w:val="center"/>
          </w:tcPr>
          <w:p w14:paraId="696A042C" w14:textId="0FC52D12" w:rsidR="008B7707" w:rsidRPr="00FA66FC" w:rsidRDefault="00D34AE6" w:rsidP="00615978">
            <w:pPr>
              <w:spacing w:before="40" w:after="40"/>
              <w:rPr>
                <w:rFonts w:ascii="Arial" w:hAnsi="Arial" w:cs="Arial"/>
                <w:sz w:val="20"/>
                <w:szCs w:val="20"/>
              </w:rPr>
            </w:pPr>
            <w:r>
              <w:rPr>
                <w:rFonts w:ascii="Arial" w:hAnsi="Arial" w:cs="Arial"/>
                <w:sz w:val="20"/>
                <w:szCs w:val="20"/>
              </w:rPr>
              <w:t>8</w:t>
            </w:r>
            <w:r w:rsidR="008B7707" w:rsidRPr="00FA66FC">
              <w:rPr>
                <w:rFonts w:ascii="Arial" w:hAnsi="Arial" w:cs="Arial"/>
                <w:sz w:val="20"/>
                <w:szCs w:val="20"/>
              </w:rPr>
              <w:t>.</w:t>
            </w:r>
            <w:r>
              <w:rPr>
                <w:rFonts w:ascii="Arial" w:hAnsi="Arial" w:cs="Arial"/>
                <w:sz w:val="20"/>
                <w:szCs w:val="20"/>
              </w:rPr>
              <w:t>0</w:t>
            </w:r>
            <w:r w:rsidR="007F0147" w:rsidRPr="00FA66FC">
              <w:rPr>
                <w:rFonts w:ascii="Arial" w:hAnsi="Arial" w:cs="Arial"/>
                <w:sz w:val="20"/>
                <w:szCs w:val="20"/>
              </w:rPr>
              <w:t>0</w:t>
            </w:r>
            <w:r w:rsidR="008B7707" w:rsidRPr="00FA66FC">
              <w:rPr>
                <w:rFonts w:ascii="Arial" w:hAnsi="Arial" w:cs="Arial"/>
                <w:sz w:val="20"/>
                <w:szCs w:val="20"/>
              </w:rPr>
              <w:t xml:space="preserve">am – </w:t>
            </w:r>
            <w:r w:rsidR="007F0147" w:rsidRPr="00FA66FC">
              <w:rPr>
                <w:rFonts w:ascii="Arial" w:hAnsi="Arial" w:cs="Arial"/>
                <w:sz w:val="20"/>
                <w:szCs w:val="20"/>
              </w:rPr>
              <w:t>9</w:t>
            </w:r>
            <w:r w:rsidR="008B7707" w:rsidRPr="00FA66FC">
              <w:rPr>
                <w:rFonts w:ascii="Arial" w:hAnsi="Arial" w:cs="Arial"/>
                <w:sz w:val="20"/>
                <w:szCs w:val="20"/>
              </w:rPr>
              <w:t>.</w:t>
            </w:r>
            <w:r w:rsidR="00974732" w:rsidRPr="00FA66FC">
              <w:rPr>
                <w:rFonts w:ascii="Arial" w:hAnsi="Arial" w:cs="Arial"/>
                <w:sz w:val="20"/>
                <w:szCs w:val="20"/>
              </w:rPr>
              <w:t>3</w:t>
            </w:r>
            <w:r w:rsidR="008B7707" w:rsidRPr="00FA66FC">
              <w:rPr>
                <w:rFonts w:ascii="Arial" w:hAnsi="Arial" w:cs="Arial"/>
                <w:sz w:val="20"/>
                <w:szCs w:val="20"/>
              </w:rPr>
              <w:t>0</w:t>
            </w:r>
            <w:r w:rsidR="007F0147" w:rsidRPr="00FA66FC">
              <w:rPr>
                <w:rFonts w:ascii="Arial" w:hAnsi="Arial" w:cs="Arial"/>
                <w:sz w:val="20"/>
                <w:szCs w:val="20"/>
              </w:rPr>
              <w:t>a</w:t>
            </w:r>
            <w:r w:rsidR="008B7707" w:rsidRPr="00FA66FC">
              <w:rPr>
                <w:rFonts w:ascii="Arial" w:hAnsi="Arial" w:cs="Arial"/>
                <w:sz w:val="20"/>
                <w:szCs w:val="20"/>
              </w:rPr>
              <w:t>m</w:t>
            </w:r>
          </w:p>
        </w:tc>
      </w:tr>
      <w:tr w:rsidR="008B7707" w:rsidRPr="00FA66FC" w14:paraId="364F8F00"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5B20D6B7" w14:textId="4733513C" w:rsidR="0010502B" w:rsidRPr="00FA66FC" w:rsidRDefault="00886195" w:rsidP="007F0147">
            <w:pPr>
              <w:spacing w:before="40" w:after="40"/>
              <w:rPr>
                <w:rFonts w:ascii="Arial" w:hAnsi="Arial" w:cs="Arial"/>
                <w:sz w:val="20"/>
                <w:szCs w:val="20"/>
              </w:rPr>
            </w:pPr>
            <w:r>
              <w:rPr>
                <w:rFonts w:ascii="Arial" w:hAnsi="Arial" w:cs="Arial"/>
                <w:sz w:val="20"/>
                <w:szCs w:val="20"/>
              </w:rPr>
              <w:t xml:space="preserve">Bill </w:t>
            </w:r>
            <w:proofErr w:type="spellStart"/>
            <w:r>
              <w:rPr>
                <w:rFonts w:ascii="Arial" w:hAnsi="Arial" w:cs="Arial"/>
                <w:sz w:val="20"/>
                <w:szCs w:val="20"/>
              </w:rPr>
              <w:t>Vanina</w:t>
            </w:r>
            <w:proofErr w:type="spellEnd"/>
            <w:r>
              <w:rPr>
                <w:rFonts w:ascii="Arial" w:hAnsi="Arial" w:cs="Arial"/>
                <w:sz w:val="20"/>
                <w:szCs w:val="20"/>
              </w:rPr>
              <w:t xml:space="preserve"> Pavilion</w:t>
            </w:r>
          </w:p>
        </w:tc>
        <w:tc>
          <w:tcPr>
            <w:tcW w:w="1560"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69C499DC" w14:textId="0CFD637C" w:rsidR="008B7707" w:rsidRPr="00FA66FC" w:rsidRDefault="00270AB0" w:rsidP="00615978">
            <w:pPr>
              <w:spacing w:before="40" w:after="40"/>
              <w:rPr>
                <w:rFonts w:ascii="Arial" w:hAnsi="Arial" w:cs="Arial"/>
                <w:sz w:val="20"/>
                <w:szCs w:val="20"/>
              </w:rPr>
            </w:pPr>
            <w:r>
              <w:rPr>
                <w:rFonts w:ascii="Arial" w:hAnsi="Arial" w:cs="Arial"/>
                <w:sz w:val="20"/>
                <w:szCs w:val="20"/>
              </w:rPr>
              <w:t>Alana Clarke</w:t>
            </w:r>
          </w:p>
        </w:tc>
      </w:tr>
    </w:tbl>
    <w:p w14:paraId="252DB311" w14:textId="77777777" w:rsidR="008B7707" w:rsidRPr="00FA66FC" w:rsidRDefault="008B7707" w:rsidP="008B7707">
      <w:pPr>
        <w:spacing w:before="60"/>
        <w:rPr>
          <w:rFonts w:ascii="Arial" w:hAnsi="Arial" w:cs="Arial"/>
          <w:sz w:val="20"/>
          <w:szCs w:val="20"/>
        </w:rPr>
      </w:pPr>
    </w:p>
    <w:tbl>
      <w:tblPr>
        <w:tblW w:w="1009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4987"/>
        <w:gridCol w:w="3001"/>
        <w:gridCol w:w="1530"/>
        <w:gridCol w:w="576"/>
      </w:tblGrid>
      <w:tr w:rsidR="00D05A24" w:rsidRPr="00FA66FC" w14:paraId="52C36E0C" w14:textId="76FAFD07" w:rsidTr="001632DD">
        <w:trPr>
          <w:trHeight w:val="397"/>
        </w:trPr>
        <w:tc>
          <w:tcPr>
            <w:tcW w:w="4987" w:type="dxa"/>
            <w:tcBorders>
              <w:top w:val="single" w:sz="4" w:space="0" w:color="808080" w:themeColor="background1" w:themeShade="80"/>
              <w:bottom w:val="nil"/>
            </w:tcBorders>
            <w:shd w:val="clear" w:color="auto" w:fill="D9D9D9" w:themeFill="background1" w:themeFillShade="D9"/>
            <w:vAlign w:val="center"/>
          </w:tcPr>
          <w:p w14:paraId="653B5243" w14:textId="5A72E124" w:rsidR="00D05A24" w:rsidRPr="00FA66FC" w:rsidRDefault="00D05A24" w:rsidP="00615978">
            <w:pPr>
              <w:spacing w:before="40" w:after="40"/>
              <w:rPr>
                <w:rFonts w:ascii="Arial" w:hAnsi="Arial" w:cs="Arial"/>
                <w:b/>
                <w:sz w:val="20"/>
                <w:szCs w:val="20"/>
              </w:rPr>
            </w:pPr>
            <w:r w:rsidRPr="00FA66FC">
              <w:rPr>
                <w:rFonts w:ascii="Arial" w:hAnsi="Arial" w:cs="Arial"/>
                <w:b/>
                <w:sz w:val="20"/>
                <w:szCs w:val="20"/>
              </w:rPr>
              <w:t>Members</w:t>
            </w:r>
          </w:p>
        </w:tc>
        <w:tc>
          <w:tcPr>
            <w:tcW w:w="5107" w:type="dxa"/>
            <w:gridSpan w:val="3"/>
            <w:tcBorders>
              <w:top w:val="single" w:sz="4" w:space="0" w:color="808080" w:themeColor="background1" w:themeShade="80"/>
              <w:bottom w:val="nil"/>
            </w:tcBorders>
            <w:shd w:val="clear" w:color="auto" w:fill="D9D9D9" w:themeFill="background1" w:themeFillShade="D9"/>
          </w:tcPr>
          <w:p w14:paraId="15C9DFA5" w14:textId="77777777" w:rsidR="00D05A24" w:rsidRPr="00FA66FC" w:rsidRDefault="00D05A24" w:rsidP="00615978">
            <w:pPr>
              <w:spacing w:before="40" w:after="40"/>
              <w:rPr>
                <w:rFonts w:ascii="Arial" w:hAnsi="Arial" w:cs="Arial"/>
                <w:b/>
                <w:sz w:val="20"/>
                <w:szCs w:val="20"/>
              </w:rPr>
            </w:pPr>
          </w:p>
        </w:tc>
      </w:tr>
      <w:tr w:rsidR="00A826AE" w:rsidRPr="002B688B" w14:paraId="3CD11A30" w14:textId="7C957835" w:rsidTr="003868A6">
        <w:trPr>
          <w:trHeight w:val="2920"/>
        </w:trPr>
        <w:tc>
          <w:tcPr>
            <w:tcW w:w="4987" w:type="dxa"/>
            <w:tcBorders>
              <w:top w:val="nil"/>
            </w:tcBorders>
            <w:shd w:val="clear" w:color="auto" w:fill="auto"/>
          </w:tcPr>
          <w:p w14:paraId="528BCBA0" w14:textId="77777777" w:rsidR="00A826AE" w:rsidRPr="003868A6" w:rsidRDefault="00A826AE" w:rsidP="00A826AE">
            <w:pPr>
              <w:spacing w:before="60" w:after="40"/>
              <w:rPr>
                <w:rFonts w:ascii="Arial" w:hAnsi="Arial" w:cs="Arial"/>
                <w:i/>
                <w:sz w:val="20"/>
                <w:szCs w:val="20"/>
              </w:rPr>
            </w:pPr>
            <w:r w:rsidRPr="003868A6">
              <w:rPr>
                <w:rFonts w:ascii="Arial" w:hAnsi="Arial" w:cs="Arial"/>
                <w:i/>
                <w:sz w:val="20"/>
                <w:szCs w:val="20"/>
              </w:rPr>
              <w:t>Present</w:t>
            </w:r>
          </w:p>
          <w:p w14:paraId="580F8E2B" w14:textId="77777777" w:rsidR="00A826AE" w:rsidRPr="003868A6" w:rsidRDefault="00A826AE" w:rsidP="00AD4603">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Vince Haining [</w:t>
            </w:r>
            <w:r w:rsidRPr="003868A6">
              <w:rPr>
                <w:rFonts w:ascii="Arial" w:hAnsi="Arial" w:cs="Arial"/>
                <w:b/>
                <w:sz w:val="20"/>
                <w:szCs w:val="20"/>
              </w:rPr>
              <w:t>Chair</w:t>
            </w:r>
            <w:r w:rsidRPr="003868A6">
              <w:rPr>
                <w:rFonts w:ascii="Arial" w:hAnsi="Arial" w:cs="Arial"/>
                <w:sz w:val="20"/>
                <w:szCs w:val="20"/>
              </w:rPr>
              <w:t>]</w:t>
            </w:r>
            <w:bookmarkStart w:id="0" w:name="_GoBack"/>
            <w:bookmarkEnd w:id="0"/>
          </w:p>
          <w:p w14:paraId="67CDE7AD" w14:textId="77777777" w:rsidR="00A826AE" w:rsidRPr="003868A6" w:rsidRDefault="00A826AE" w:rsidP="00A826AE">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Karen Snyders, City of Melbourne</w:t>
            </w:r>
          </w:p>
          <w:p w14:paraId="613DD2CE" w14:textId="77777777" w:rsidR="00A826AE" w:rsidRPr="003868A6" w:rsidRDefault="00A826AE" w:rsidP="00A826AE">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Melanie Del Monaco, City of Melbourne</w:t>
            </w:r>
          </w:p>
          <w:p w14:paraId="1BCD0573" w14:textId="77777777" w:rsidR="00A826AE" w:rsidRPr="003868A6" w:rsidRDefault="00A826AE" w:rsidP="00A826AE">
            <w:pPr>
              <w:numPr>
                <w:ilvl w:val="0"/>
                <w:numId w:val="1"/>
              </w:numPr>
              <w:tabs>
                <w:tab w:val="clear" w:pos="720"/>
              </w:tabs>
              <w:spacing w:before="60" w:after="40"/>
              <w:ind w:left="492"/>
              <w:rPr>
                <w:rFonts w:ascii="Arial" w:hAnsi="Arial" w:cs="Arial"/>
                <w:sz w:val="20"/>
                <w:szCs w:val="20"/>
              </w:rPr>
            </w:pPr>
            <w:proofErr w:type="spellStart"/>
            <w:r w:rsidRPr="003868A6">
              <w:rPr>
                <w:rFonts w:ascii="Arial" w:hAnsi="Arial" w:cs="Arial"/>
                <w:sz w:val="20"/>
                <w:szCs w:val="20"/>
              </w:rPr>
              <w:t>Guilliano</w:t>
            </w:r>
            <w:proofErr w:type="spellEnd"/>
            <w:r w:rsidRPr="003868A6">
              <w:rPr>
                <w:rFonts w:ascii="Arial" w:hAnsi="Arial" w:cs="Arial"/>
                <w:sz w:val="20"/>
                <w:szCs w:val="20"/>
              </w:rPr>
              <w:t xml:space="preserve"> Andy, City West Water </w:t>
            </w:r>
          </w:p>
          <w:p w14:paraId="44C30EA9" w14:textId="77777777" w:rsidR="003868A6" w:rsidRPr="003868A6" w:rsidRDefault="003868A6" w:rsidP="00A826AE">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 xml:space="preserve">Karen Hammarberg, community representative </w:t>
            </w:r>
          </w:p>
          <w:p w14:paraId="5014BB53" w14:textId="77777777" w:rsidR="003868A6" w:rsidRPr="003868A6" w:rsidRDefault="003868A6" w:rsidP="003868A6">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 xml:space="preserve">Deb Wilson, Unison </w:t>
            </w:r>
          </w:p>
          <w:p w14:paraId="453A7F2E" w14:textId="77777777" w:rsidR="003868A6" w:rsidRPr="003868A6" w:rsidRDefault="00A826AE" w:rsidP="003868A6">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Therese Fitzgerald, Kensington Association</w:t>
            </w:r>
            <w:r w:rsidR="003868A6" w:rsidRPr="003868A6">
              <w:rPr>
                <w:rFonts w:ascii="Arial" w:hAnsi="Arial" w:cs="Arial"/>
                <w:sz w:val="20"/>
                <w:szCs w:val="20"/>
              </w:rPr>
              <w:t xml:space="preserve"> </w:t>
            </w:r>
          </w:p>
          <w:p w14:paraId="5F8B841B" w14:textId="5BB65294" w:rsidR="00A826AE" w:rsidRPr="003868A6" w:rsidRDefault="003868A6" w:rsidP="003868A6">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Matt Hammond, Kensington Association</w:t>
            </w:r>
          </w:p>
        </w:tc>
        <w:tc>
          <w:tcPr>
            <w:tcW w:w="5107" w:type="dxa"/>
            <w:gridSpan w:val="3"/>
            <w:tcBorders>
              <w:top w:val="nil"/>
              <w:bottom w:val="single" w:sz="4" w:space="0" w:color="808080" w:themeColor="background1" w:themeShade="80"/>
            </w:tcBorders>
            <w:shd w:val="clear" w:color="auto" w:fill="auto"/>
          </w:tcPr>
          <w:p w14:paraId="7894D427" w14:textId="77777777" w:rsidR="00A826AE" w:rsidRPr="003868A6" w:rsidRDefault="00A826AE" w:rsidP="00A826AE">
            <w:pPr>
              <w:spacing w:before="60" w:after="40"/>
              <w:rPr>
                <w:rFonts w:ascii="Arial" w:hAnsi="Arial" w:cs="Arial"/>
                <w:i/>
                <w:sz w:val="20"/>
                <w:szCs w:val="20"/>
              </w:rPr>
            </w:pPr>
            <w:r w:rsidRPr="003868A6">
              <w:rPr>
                <w:rFonts w:ascii="Arial" w:hAnsi="Arial" w:cs="Arial"/>
                <w:i/>
                <w:sz w:val="20"/>
                <w:szCs w:val="20"/>
              </w:rPr>
              <w:t>Apologies</w:t>
            </w:r>
          </w:p>
          <w:p w14:paraId="009BE657" w14:textId="77777777" w:rsidR="00A826AE" w:rsidRPr="003868A6" w:rsidRDefault="00A826AE" w:rsidP="00A826AE">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Rebecca Marcs, City West Water</w:t>
            </w:r>
          </w:p>
          <w:p w14:paraId="77E048FB" w14:textId="77777777" w:rsidR="00A826AE" w:rsidRPr="003868A6" w:rsidRDefault="00A826AE" w:rsidP="00A826AE">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 xml:space="preserve">Helaine Stanley, The </w:t>
            </w:r>
            <w:proofErr w:type="spellStart"/>
            <w:r w:rsidRPr="003868A6">
              <w:rPr>
                <w:rFonts w:ascii="Arial" w:hAnsi="Arial" w:cs="Arial"/>
                <w:sz w:val="20"/>
                <w:szCs w:val="20"/>
              </w:rPr>
              <w:t>Venny</w:t>
            </w:r>
            <w:proofErr w:type="spellEnd"/>
          </w:p>
          <w:p w14:paraId="725CB9EC" w14:textId="77777777" w:rsidR="00A826AE" w:rsidRPr="003868A6" w:rsidRDefault="00A826AE" w:rsidP="00A826AE">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 xml:space="preserve">Richard Reilly, Kensington &amp; Flemington Junior Sports Clubs </w:t>
            </w:r>
          </w:p>
          <w:p w14:paraId="7841BB48" w14:textId="77777777" w:rsidR="003868A6" w:rsidRPr="003868A6" w:rsidRDefault="003868A6" w:rsidP="003868A6">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Sally Cunnington, community representative</w:t>
            </w:r>
          </w:p>
          <w:p w14:paraId="6B6A3B54" w14:textId="381FFAA7" w:rsidR="00A826AE" w:rsidRPr="003868A6" w:rsidRDefault="003868A6" w:rsidP="003868A6">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Clive Gartner, Friends of Newell’s Paddock</w:t>
            </w:r>
          </w:p>
          <w:p w14:paraId="657307BD" w14:textId="77777777" w:rsidR="00A826AE" w:rsidRPr="003868A6" w:rsidRDefault="00A826AE" w:rsidP="00A826AE">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Sam Hurst, Lloyd Street Business Estate</w:t>
            </w:r>
          </w:p>
          <w:p w14:paraId="277762D3" w14:textId="13DC749B" w:rsidR="00A826AE" w:rsidRPr="003868A6" w:rsidRDefault="00A826AE" w:rsidP="00A826AE">
            <w:pPr>
              <w:spacing w:before="60" w:after="40"/>
              <w:ind w:left="132"/>
              <w:rPr>
                <w:rFonts w:ascii="Arial" w:hAnsi="Arial" w:cs="Arial"/>
                <w:sz w:val="20"/>
                <w:szCs w:val="20"/>
              </w:rPr>
            </w:pPr>
          </w:p>
        </w:tc>
      </w:tr>
      <w:tr w:rsidR="00ED4A24" w:rsidRPr="002B688B" w14:paraId="3059E82B" w14:textId="3E98D484" w:rsidTr="001632DD">
        <w:trPr>
          <w:trHeight w:hRule="exact" w:val="397"/>
        </w:trPr>
        <w:tc>
          <w:tcPr>
            <w:tcW w:w="4987" w:type="dxa"/>
            <w:tcBorders>
              <w:top w:val="single" w:sz="4" w:space="0" w:color="808080" w:themeColor="background1" w:themeShade="80"/>
              <w:bottom w:val="nil"/>
            </w:tcBorders>
            <w:shd w:val="clear" w:color="auto" w:fill="D9D9D9" w:themeFill="background1" w:themeFillShade="D9"/>
            <w:vAlign w:val="center"/>
          </w:tcPr>
          <w:p w14:paraId="25500338" w14:textId="291E5A0E" w:rsidR="00ED4A24" w:rsidRPr="001632DD" w:rsidRDefault="00ED4A24" w:rsidP="00615978">
            <w:pPr>
              <w:spacing w:before="40" w:after="40"/>
              <w:rPr>
                <w:rFonts w:ascii="Arial" w:hAnsi="Arial" w:cs="Arial"/>
                <w:b/>
                <w:sz w:val="20"/>
                <w:szCs w:val="20"/>
              </w:rPr>
            </w:pPr>
            <w:r w:rsidRPr="001632DD">
              <w:rPr>
                <w:rFonts w:ascii="Arial" w:hAnsi="Arial" w:cs="Arial"/>
                <w:b/>
                <w:sz w:val="20"/>
                <w:szCs w:val="20"/>
              </w:rPr>
              <w:t>In attendance</w:t>
            </w:r>
          </w:p>
        </w:tc>
        <w:tc>
          <w:tcPr>
            <w:tcW w:w="3001" w:type="dxa"/>
            <w:tcBorders>
              <w:top w:val="single" w:sz="4" w:space="0" w:color="808080" w:themeColor="background1" w:themeShade="80"/>
              <w:bottom w:val="nil"/>
            </w:tcBorders>
            <w:shd w:val="clear" w:color="auto" w:fill="D9D9D9" w:themeFill="background1" w:themeFillShade="D9"/>
            <w:vAlign w:val="center"/>
          </w:tcPr>
          <w:p w14:paraId="09983C9C" w14:textId="77777777" w:rsidR="00ED4A24" w:rsidRPr="001632DD" w:rsidRDefault="00ED4A24" w:rsidP="00615978">
            <w:pPr>
              <w:spacing w:before="40" w:after="40"/>
              <w:rPr>
                <w:rFonts w:ascii="Arial" w:hAnsi="Arial" w:cs="Arial"/>
                <w:b/>
                <w:sz w:val="20"/>
                <w:szCs w:val="20"/>
              </w:rPr>
            </w:pPr>
          </w:p>
        </w:tc>
        <w:tc>
          <w:tcPr>
            <w:tcW w:w="2106" w:type="dxa"/>
            <w:gridSpan w:val="2"/>
            <w:tcBorders>
              <w:top w:val="single" w:sz="4" w:space="0" w:color="808080" w:themeColor="background1" w:themeShade="80"/>
              <w:bottom w:val="nil"/>
            </w:tcBorders>
            <w:shd w:val="clear" w:color="auto" w:fill="D9D9D9" w:themeFill="background1" w:themeFillShade="D9"/>
          </w:tcPr>
          <w:p w14:paraId="081D9AC8" w14:textId="77777777" w:rsidR="00ED4A24" w:rsidRPr="001632DD" w:rsidRDefault="00ED4A24" w:rsidP="00615978">
            <w:pPr>
              <w:spacing w:before="40" w:after="40"/>
              <w:rPr>
                <w:rFonts w:ascii="Arial" w:hAnsi="Arial" w:cs="Arial"/>
                <w:b/>
                <w:sz w:val="20"/>
                <w:szCs w:val="20"/>
              </w:rPr>
            </w:pPr>
          </w:p>
        </w:tc>
      </w:tr>
      <w:tr w:rsidR="00A826AE" w:rsidRPr="00FA66FC" w14:paraId="4C5263CD" w14:textId="72C7A16D" w:rsidTr="007B398E">
        <w:trPr>
          <w:trHeight w:hRule="exact" w:val="2286"/>
        </w:trPr>
        <w:tc>
          <w:tcPr>
            <w:tcW w:w="4987" w:type="dxa"/>
            <w:tcBorders>
              <w:top w:val="nil"/>
              <w:bottom w:val="single" w:sz="18" w:space="0" w:color="808080" w:themeColor="background1" w:themeShade="80"/>
              <w:right w:val="nil"/>
            </w:tcBorders>
            <w:shd w:val="clear" w:color="auto" w:fill="auto"/>
          </w:tcPr>
          <w:p w14:paraId="5370D116" w14:textId="77777777" w:rsidR="00A826AE" w:rsidRPr="007B398E" w:rsidRDefault="00A826AE" w:rsidP="00A826AE">
            <w:pPr>
              <w:spacing w:before="60" w:after="40"/>
              <w:rPr>
                <w:rFonts w:ascii="Arial" w:hAnsi="Arial" w:cs="Arial"/>
                <w:i/>
                <w:sz w:val="20"/>
                <w:szCs w:val="20"/>
              </w:rPr>
            </w:pPr>
            <w:r w:rsidRPr="007B398E">
              <w:rPr>
                <w:rFonts w:ascii="Arial" w:hAnsi="Arial" w:cs="Arial"/>
                <w:i/>
                <w:sz w:val="20"/>
                <w:szCs w:val="20"/>
              </w:rPr>
              <w:t>Present</w:t>
            </w:r>
          </w:p>
          <w:p w14:paraId="2A1224E4" w14:textId="77777777" w:rsidR="00A826AE" w:rsidRPr="007B398E" w:rsidRDefault="00A826AE"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 xml:space="preserve">Kim Norton, Cross Yarra Partnership (CYP) </w:t>
            </w:r>
          </w:p>
          <w:p w14:paraId="3C2146C3" w14:textId="77777777" w:rsidR="00A826AE" w:rsidRPr="007B398E" w:rsidRDefault="00A826AE"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James Hamilton, CYP</w:t>
            </w:r>
          </w:p>
          <w:p w14:paraId="63A482A0" w14:textId="77777777" w:rsidR="00A826AE" w:rsidRPr="007B398E" w:rsidRDefault="00A826AE"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 xml:space="preserve">Jarrod Scurry, Rail Infrastructure Alliance (RIA) </w:t>
            </w:r>
          </w:p>
          <w:p w14:paraId="39342185" w14:textId="63F840B9" w:rsidR="00A826AE" w:rsidRPr="007B398E" w:rsidRDefault="003868A6"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Kaity Munro, RIA</w:t>
            </w:r>
          </w:p>
          <w:p w14:paraId="5D4EDDE1" w14:textId="77777777" w:rsidR="007B398E" w:rsidRPr="007B398E" w:rsidRDefault="00A826AE" w:rsidP="007B398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Michael Prebeg, RIA</w:t>
            </w:r>
            <w:r w:rsidR="007B398E" w:rsidRPr="007B398E">
              <w:rPr>
                <w:rFonts w:ascii="Arial" w:hAnsi="Arial" w:cs="Arial"/>
                <w:sz w:val="20"/>
                <w:szCs w:val="20"/>
              </w:rPr>
              <w:t xml:space="preserve"> </w:t>
            </w:r>
          </w:p>
          <w:p w14:paraId="4B3A9922" w14:textId="5E5D52B5" w:rsidR="00A826AE" w:rsidRPr="007B398E" w:rsidRDefault="007B398E" w:rsidP="007B398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Scott Brown, RIA</w:t>
            </w:r>
          </w:p>
        </w:tc>
        <w:tc>
          <w:tcPr>
            <w:tcW w:w="4531" w:type="dxa"/>
            <w:gridSpan w:val="2"/>
            <w:tcBorders>
              <w:top w:val="nil"/>
              <w:left w:val="nil"/>
              <w:bottom w:val="single" w:sz="18" w:space="0" w:color="808080" w:themeColor="background1" w:themeShade="80"/>
            </w:tcBorders>
            <w:shd w:val="clear" w:color="auto" w:fill="auto"/>
          </w:tcPr>
          <w:p w14:paraId="11F27D42" w14:textId="77777777" w:rsidR="00A826AE" w:rsidRPr="007B398E" w:rsidRDefault="00A826AE" w:rsidP="00A826AE">
            <w:pPr>
              <w:spacing w:before="60" w:after="40"/>
              <w:ind w:left="312" w:hanging="312"/>
              <w:rPr>
                <w:rFonts w:ascii="Arial" w:hAnsi="Arial" w:cs="Arial"/>
                <w:sz w:val="20"/>
                <w:szCs w:val="20"/>
              </w:rPr>
            </w:pPr>
          </w:p>
          <w:p w14:paraId="04D0004F" w14:textId="086108C5" w:rsidR="008D374C" w:rsidRDefault="008D374C" w:rsidP="00A826AE">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Adrian White, RIA</w:t>
            </w:r>
          </w:p>
          <w:p w14:paraId="1EBBFDAF" w14:textId="7772A926" w:rsidR="00A826AE" w:rsidRPr="007B398E" w:rsidRDefault="00A826AE"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Shane Brown, Rail Projects Victoria (RPV)</w:t>
            </w:r>
          </w:p>
          <w:p w14:paraId="2CFFD899" w14:textId="77777777" w:rsidR="00A826AE" w:rsidRPr="007B398E" w:rsidRDefault="00A826AE"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Danielle Koroneos, RPV</w:t>
            </w:r>
          </w:p>
          <w:p w14:paraId="63853486" w14:textId="1247D212" w:rsidR="000B0550" w:rsidRPr="007B398E" w:rsidRDefault="000B0550"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Blake Henderson, RPV</w:t>
            </w:r>
          </w:p>
          <w:p w14:paraId="25AB50B6" w14:textId="0F4038D4" w:rsidR="00A826AE" w:rsidRPr="007B398E" w:rsidRDefault="00A826AE"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Alana Clarke, RPV</w:t>
            </w:r>
          </w:p>
        </w:tc>
        <w:tc>
          <w:tcPr>
            <w:tcW w:w="576" w:type="dxa"/>
            <w:tcBorders>
              <w:top w:val="nil"/>
              <w:left w:val="nil"/>
              <w:bottom w:val="single" w:sz="18" w:space="0" w:color="808080" w:themeColor="background1" w:themeShade="80"/>
            </w:tcBorders>
          </w:tcPr>
          <w:p w14:paraId="6F88CA55" w14:textId="1065CB21" w:rsidR="00A826AE" w:rsidRPr="00CC4750" w:rsidRDefault="00A826AE" w:rsidP="00A826AE">
            <w:pPr>
              <w:spacing w:before="60" w:after="40"/>
              <w:ind w:left="492"/>
              <w:rPr>
                <w:rFonts w:ascii="Arial" w:hAnsi="Arial" w:cs="Arial"/>
                <w:sz w:val="20"/>
                <w:szCs w:val="20"/>
              </w:rPr>
            </w:pPr>
          </w:p>
        </w:tc>
      </w:tr>
    </w:tbl>
    <w:p w14:paraId="1ADBAE4C" w14:textId="77FC8B3B" w:rsidR="005D0081" w:rsidRPr="00FA66FC" w:rsidRDefault="00816741" w:rsidP="005D0081">
      <w:pPr>
        <w:rPr>
          <w:rFonts w:ascii="Arial" w:hAnsi="Arial" w:cs="Arial"/>
          <w:sz w:val="20"/>
          <w:szCs w:val="20"/>
        </w:rPr>
      </w:pPr>
      <w:r>
        <w:rPr>
          <w:rFonts w:ascii="Arial" w:hAnsi="Arial" w:cs="Arial"/>
          <w:sz w:val="20"/>
          <w:szCs w:val="20"/>
        </w:rPr>
        <w:br/>
      </w: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38"/>
        <w:gridCol w:w="9327"/>
      </w:tblGrid>
      <w:tr w:rsidR="00145AF9" w:rsidRPr="00FA66FC" w14:paraId="0DECD89A" w14:textId="77777777" w:rsidTr="00AE0C42">
        <w:trPr>
          <w:trHeight w:val="340"/>
        </w:trPr>
        <w:tc>
          <w:tcPr>
            <w:tcW w:w="738"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B62EBB" w:rsidRDefault="00145AF9" w:rsidP="00B97D6D">
            <w:pPr>
              <w:pStyle w:val="DTPLIintrotext"/>
              <w:spacing w:before="80" w:after="80"/>
              <w:rPr>
                <w:rFonts w:ascii="Arial" w:hAnsi="Arial"/>
                <w:color w:val="auto"/>
                <w:sz w:val="20"/>
              </w:rPr>
            </w:pPr>
            <w:r w:rsidRPr="00B62EBB">
              <w:rPr>
                <w:rFonts w:ascii="Arial" w:hAnsi="Arial"/>
                <w:color w:val="auto"/>
                <w:sz w:val="20"/>
              </w:rPr>
              <w:t>1.</w:t>
            </w:r>
          </w:p>
        </w:tc>
        <w:tc>
          <w:tcPr>
            <w:tcW w:w="9327"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5F213694" w:rsidR="00145AF9" w:rsidRPr="00B62EBB" w:rsidRDefault="003F3C6D" w:rsidP="00B97D6D">
            <w:pPr>
              <w:pStyle w:val="DTPLIintrotext"/>
              <w:spacing w:before="80" w:after="80"/>
              <w:rPr>
                <w:rFonts w:ascii="Arial" w:hAnsi="Arial"/>
                <w:color w:val="auto"/>
                <w:sz w:val="20"/>
              </w:rPr>
            </w:pPr>
            <w:r w:rsidRPr="00B62EBB">
              <w:rPr>
                <w:rFonts w:ascii="Arial" w:hAnsi="Arial"/>
                <w:color w:val="auto"/>
                <w:sz w:val="20"/>
              </w:rPr>
              <w:t>Introduction and Welcome</w:t>
            </w:r>
          </w:p>
        </w:tc>
      </w:tr>
      <w:tr w:rsidR="00145AF9" w:rsidRPr="00FA66FC" w14:paraId="5ACEA99C" w14:textId="77777777" w:rsidTr="00AE0C42">
        <w:trPr>
          <w:trHeight w:val="889"/>
        </w:trPr>
        <w:tc>
          <w:tcPr>
            <w:tcW w:w="738" w:type="dxa"/>
            <w:tcBorders>
              <w:top w:val="nil"/>
              <w:bottom w:val="nil"/>
            </w:tcBorders>
          </w:tcPr>
          <w:p w14:paraId="523E4185" w14:textId="77777777" w:rsidR="00145AF9" w:rsidRPr="00B62EBB" w:rsidRDefault="00145AF9" w:rsidP="00B97D6D">
            <w:pPr>
              <w:pStyle w:val="DTPLIintrotext"/>
              <w:spacing w:before="80" w:after="80"/>
              <w:rPr>
                <w:rFonts w:ascii="Arial" w:hAnsi="Arial"/>
                <w:color w:val="000000" w:themeColor="text1"/>
                <w:sz w:val="20"/>
              </w:rPr>
            </w:pPr>
          </w:p>
        </w:tc>
        <w:tc>
          <w:tcPr>
            <w:tcW w:w="9327" w:type="dxa"/>
            <w:tcBorders>
              <w:top w:val="nil"/>
              <w:bottom w:val="nil"/>
              <w:right w:val="single" w:sz="4" w:space="0" w:color="808080" w:themeColor="background1" w:themeShade="80"/>
            </w:tcBorders>
          </w:tcPr>
          <w:p w14:paraId="1FE70430" w14:textId="0410F30C" w:rsidR="007460CE" w:rsidRPr="007460CE" w:rsidRDefault="007460CE" w:rsidP="00B97D6D">
            <w:pPr>
              <w:spacing w:before="80" w:after="80"/>
              <w:rPr>
                <w:rFonts w:ascii="Arial" w:hAnsi="Arial" w:cs="Arial"/>
                <w:sz w:val="20"/>
                <w:szCs w:val="20"/>
              </w:rPr>
            </w:pPr>
            <w:r w:rsidRPr="007460CE">
              <w:rPr>
                <w:rFonts w:ascii="Arial" w:hAnsi="Arial" w:cs="Arial"/>
                <w:sz w:val="20"/>
                <w:szCs w:val="20"/>
              </w:rPr>
              <w:t xml:space="preserve">Matters arising: </w:t>
            </w:r>
          </w:p>
          <w:p w14:paraId="60C77998" w14:textId="77777777" w:rsidR="005D0081" w:rsidRDefault="00010499" w:rsidP="003D2EC1">
            <w:pPr>
              <w:numPr>
                <w:ilvl w:val="0"/>
                <w:numId w:val="2"/>
              </w:numPr>
              <w:spacing w:before="80" w:after="80"/>
              <w:ind w:left="540"/>
              <w:textAlignment w:val="center"/>
              <w:rPr>
                <w:rFonts w:ascii="Arial" w:hAnsi="Arial" w:cs="Arial"/>
                <w:sz w:val="20"/>
                <w:szCs w:val="20"/>
              </w:rPr>
            </w:pPr>
            <w:r w:rsidRPr="00010499">
              <w:rPr>
                <w:rFonts w:ascii="Arial" w:hAnsi="Arial" w:cs="Arial"/>
                <w:sz w:val="20"/>
                <w:szCs w:val="20"/>
              </w:rPr>
              <w:t xml:space="preserve">Welcome by Vince Haining (Chair) and introduction </w:t>
            </w:r>
            <w:r w:rsidR="00546BAC">
              <w:rPr>
                <w:rFonts w:ascii="Arial" w:hAnsi="Arial" w:cs="Arial"/>
                <w:sz w:val="20"/>
                <w:szCs w:val="20"/>
              </w:rPr>
              <w:t>of</w:t>
            </w:r>
            <w:r w:rsidRPr="00010499">
              <w:rPr>
                <w:rFonts w:ascii="Arial" w:hAnsi="Arial" w:cs="Arial"/>
                <w:sz w:val="20"/>
                <w:szCs w:val="20"/>
              </w:rPr>
              <w:t xml:space="preserve"> Community Reference Group (CRG) members.</w:t>
            </w:r>
          </w:p>
          <w:p w14:paraId="39646049" w14:textId="0F80DB68" w:rsidR="007B398E" w:rsidRPr="00010499" w:rsidRDefault="0080602D" w:rsidP="003D2EC1">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The Chair </w:t>
            </w:r>
            <w:r w:rsidR="00147EE5">
              <w:rPr>
                <w:rFonts w:ascii="Arial" w:hAnsi="Arial" w:cs="Arial"/>
                <w:sz w:val="20"/>
                <w:szCs w:val="20"/>
              </w:rPr>
              <w:t xml:space="preserve">advised </w:t>
            </w:r>
            <w:r>
              <w:rPr>
                <w:rFonts w:ascii="Arial" w:hAnsi="Arial" w:cs="Arial"/>
                <w:sz w:val="20"/>
                <w:szCs w:val="20"/>
              </w:rPr>
              <w:t>that Denis Joyce (CYP) is no longer working on the Metro Tunnel Project</w:t>
            </w:r>
            <w:r w:rsidR="00806DBD">
              <w:rPr>
                <w:rFonts w:ascii="Arial" w:hAnsi="Arial" w:cs="Arial"/>
                <w:sz w:val="20"/>
                <w:szCs w:val="20"/>
              </w:rPr>
              <w:t>, and thanked Denis for his contribution to the CRG.</w:t>
            </w:r>
          </w:p>
        </w:tc>
      </w:tr>
      <w:tr w:rsidR="00AD7D62" w:rsidRPr="00FA66FC" w14:paraId="6691E695" w14:textId="77777777" w:rsidTr="00AE0C42">
        <w:trPr>
          <w:trHeight w:val="340"/>
        </w:trPr>
        <w:tc>
          <w:tcPr>
            <w:tcW w:w="738" w:type="dxa"/>
            <w:tcBorders>
              <w:top w:val="single" w:sz="4" w:space="0" w:color="808080" w:themeColor="background1" w:themeShade="80"/>
              <w:bottom w:val="nil"/>
            </w:tcBorders>
            <w:shd w:val="clear" w:color="auto" w:fill="D9D9D9" w:themeFill="background1" w:themeFillShade="D9"/>
          </w:tcPr>
          <w:p w14:paraId="0ED9C9BA" w14:textId="05100465" w:rsidR="00AD7D62" w:rsidRPr="00B62EBB" w:rsidRDefault="00010499" w:rsidP="00B97D6D">
            <w:pPr>
              <w:pStyle w:val="DTPLIintrotext"/>
              <w:spacing w:before="80" w:after="80"/>
              <w:rPr>
                <w:rFonts w:ascii="Arial" w:hAnsi="Arial"/>
                <w:color w:val="auto"/>
                <w:sz w:val="20"/>
              </w:rPr>
            </w:pPr>
            <w:r>
              <w:rPr>
                <w:rFonts w:ascii="Arial" w:hAnsi="Arial"/>
                <w:color w:val="auto"/>
                <w:sz w:val="20"/>
              </w:rPr>
              <w:t>2</w:t>
            </w:r>
            <w:r w:rsidR="00AD7D62" w:rsidRPr="00B62EBB">
              <w:rPr>
                <w:rFonts w:ascii="Arial" w:hAnsi="Arial"/>
                <w:color w:val="auto"/>
                <w:sz w:val="20"/>
              </w:rPr>
              <w:t xml:space="preserve">. </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41C8E74" w14:textId="330F84E0" w:rsidR="00AD7D62" w:rsidRPr="00B62EBB" w:rsidRDefault="00886195" w:rsidP="00B97D6D">
            <w:pPr>
              <w:spacing w:before="80" w:after="80"/>
              <w:rPr>
                <w:rFonts w:ascii="Arial" w:hAnsi="Arial" w:cs="Arial"/>
                <w:b/>
                <w:sz w:val="20"/>
                <w:szCs w:val="20"/>
              </w:rPr>
            </w:pPr>
            <w:r>
              <w:rPr>
                <w:rFonts w:ascii="Arial" w:hAnsi="Arial" w:cs="Arial"/>
                <w:b/>
                <w:sz w:val="20"/>
                <w:szCs w:val="20"/>
              </w:rPr>
              <w:t>Outstanding Actions and Issues Register</w:t>
            </w:r>
          </w:p>
        </w:tc>
      </w:tr>
      <w:tr w:rsidR="00AD7D62" w:rsidRPr="00FA66FC" w14:paraId="48635BBA" w14:textId="77777777" w:rsidTr="00AE0C42">
        <w:trPr>
          <w:trHeight w:val="695"/>
        </w:trPr>
        <w:tc>
          <w:tcPr>
            <w:tcW w:w="738" w:type="dxa"/>
            <w:tcBorders>
              <w:top w:val="nil"/>
              <w:bottom w:val="single" w:sz="4" w:space="0" w:color="808080" w:themeColor="background1" w:themeShade="80"/>
            </w:tcBorders>
          </w:tcPr>
          <w:p w14:paraId="0D7F656D" w14:textId="77777777" w:rsidR="00AD7D62" w:rsidRPr="007460CE" w:rsidRDefault="00AD7D62" w:rsidP="00B97D6D">
            <w:pPr>
              <w:spacing w:before="80" w:after="80"/>
              <w:rPr>
                <w:rFonts w:ascii="Arial" w:hAnsi="Arial" w:cs="Arial"/>
                <w:sz w:val="20"/>
                <w:szCs w:val="20"/>
              </w:rPr>
            </w:pPr>
          </w:p>
        </w:tc>
        <w:tc>
          <w:tcPr>
            <w:tcW w:w="9327" w:type="dxa"/>
            <w:tcBorders>
              <w:top w:val="nil"/>
              <w:bottom w:val="single" w:sz="4" w:space="0" w:color="808080" w:themeColor="background1" w:themeShade="80"/>
              <w:right w:val="single" w:sz="4" w:space="0" w:color="808080" w:themeColor="background1" w:themeShade="80"/>
            </w:tcBorders>
          </w:tcPr>
          <w:p w14:paraId="2D546CAD" w14:textId="77777777" w:rsidR="007460CE" w:rsidRPr="007460CE" w:rsidRDefault="007460CE" w:rsidP="00B97D6D">
            <w:pPr>
              <w:spacing w:before="80" w:after="80"/>
              <w:rPr>
                <w:rFonts w:ascii="Arial" w:hAnsi="Arial" w:cs="Arial"/>
                <w:sz w:val="20"/>
                <w:szCs w:val="20"/>
              </w:rPr>
            </w:pPr>
            <w:r w:rsidRPr="007460CE">
              <w:rPr>
                <w:rFonts w:ascii="Arial" w:hAnsi="Arial" w:cs="Arial"/>
                <w:sz w:val="20"/>
                <w:szCs w:val="20"/>
              </w:rPr>
              <w:t>Matters arising:</w:t>
            </w:r>
          </w:p>
          <w:p w14:paraId="7E22E379" w14:textId="77777777" w:rsidR="00AD7D62" w:rsidRDefault="007460CE" w:rsidP="003D2EC1">
            <w:pPr>
              <w:numPr>
                <w:ilvl w:val="0"/>
                <w:numId w:val="2"/>
              </w:numPr>
              <w:spacing w:before="80" w:after="80"/>
              <w:ind w:left="540"/>
              <w:textAlignment w:val="center"/>
              <w:rPr>
                <w:rFonts w:ascii="Arial" w:hAnsi="Arial" w:cs="Arial"/>
                <w:sz w:val="20"/>
                <w:szCs w:val="20"/>
              </w:rPr>
            </w:pPr>
            <w:r w:rsidRPr="007460CE">
              <w:rPr>
                <w:rFonts w:ascii="Arial" w:hAnsi="Arial" w:cs="Arial"/>
                <w:sz w:val="20"/>
                <w:szCs w:val="20"/>
              </w:rPr>
              <w:t xml:space="preserve">The CRG discussed the Outstanding Actions and Issues Register. </w:t>
            </w:r>
          </w:p>
          <w:p w14:paraId="6B62CD1A" w14:textId="6A7D6027" w:rsidR="00806DBD" w:rsidRPr="00B62EBB" w:rsidRDefault="00806DBD" w:rsidP="003D2EC1">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In relation to </w:t>
            </w:r>
            <w:r w:rsidR="00C137B6">
              <w:rPr>
                <w:rFonts w:ascii="Arial" w:hAnsi="Arial" w:cs="Arial"/>
                <w:sz w:val="20"/>
                <w:szCs w:val="20"/>
              </w:rPr>
              <w:t xml:space="preserve">K3-1, the project team confirmed that </w:t>
            </w:r>
            <w:r w:rsidR="009246FC">
              <w:rPr>
                <w:rFonts w:ascii="Arial" w:hAnsi="Arial" w:cs="Arial"/>
                <w:sz w:val="20"/>
                <w:szCs w:val="20"/>
              </w:rPr>
              <w:t xml:space="preserve">more information on flood water storage design should become available at the end of 2019. </w:t>
            </w:r>
            <w:r w:rsidR="00B61F34">
              <w:rPr>
                <w:rFonts w:ascii="Arial" w:hAnsi="Arial" w:cs="Arial"/>
                <w:sz w:val="20"/>
                <w:szCs w:val="20"/>
              </w:rPr>
              <w:t xml:space="preserve">The project team confirmed that the Friends of Newell’s Paddocks will be engaged directly </w:t>
            </w:r>
            <w:r w:rsidR="00E0674C">
              <w:rPr>
                <w:rFonts w:ascii="Arial" w:hAnsi="Arial" w:cs="Arial"/>
                <w:sz w:val="20"/>
                <w:szCs w:val="20"/>
              </w:rPr>
              <w:t>as design works progress to the next stage</w:t>
            </w:r>
            <w:r w:rsidR="00B61F34">
              <w:rPr>
                <w:rFonts w:ascii="Arial" w:hAnsi="Arial" w:cs="Arial"/>
                <w:sz w:val="20"/>
                <w:szCs w:val="20"/>
              </w:rPr>
              <w:t xml:space="preserve">. </w:t>
            </w:r>
          </w:p>
        </w:tc>
      </w:tr>
      <w:tr w:rsidR="00AD7D62" w:rsidRPr="00FA66FC" w14:paraId="2C418CF0" w14:textId="77777777" w:rsidTr="00AE0C42">
        <w:trPr>
          <w:trHeight w:val="340"/>
        </w:trPr>
        <w:tc>
          <w:tcPr>
            <w:tcW w:w="738" w:type="dxa"/>
            <w:tcBorders>
              <w:top w:val="single" w:sz="4" w:space="0" w:color="808080" w:themeColor="background1" w:themeShade="80"/>
              <w:bottom w:val="nil"/>
            </w:tcBorders>
            <w:shd w:val="clear" w:color="auto" w:fill="D9D9D9" w:themeFill="background1" w:themeFillShade="D9"/>
            <w:vAlign w:val="center"/>
          </w:tcPr>
          <w:p w14:paraId="26C2BD06" w14:textId="1FE10A46" w:rsidR="00AD7D62" w:rsidRPr="00B62EBB" w:rsidRDefault="005E48C6" w:rsidP="00B97D6D">
            <w:pPr>
              <w:pStyle w:val="DTPLIintrotext"/>
              <w:spacing w:before="80" w:after="80"/>
              <w:rPr>
                <w:rFonts w:ascii="Arial" w:hAnsi="Arial"/>
                <w:color w:val="auto"/>
                <w:sz w:val="20"/>
              </w:rPr>
            </w:pPr>
            <w:r>
              <w:rPr>
                <w:rFonts w:ascii="Arial" w:hAnsi="Arial"/>
                <w:color w:val="auto"/>
                <w:sz w:val="20"/>
              </w:rPr>
              <w:t>3</w:t>
            </w:r>
            <w:r w:rsidR="00AD7D62"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DA497A" w14:textId="20CEDE19" w:rsidR="00AD7D62" w:rsidRPr="00B62EBB" w:rsidRDefault="00886195" w:rsidP="00B97D6D">
            <w:pPr>
              <w:pStyle w:val="DTPLIintrotext"/>
              <w:spacing w:before="80" w:after="80"/>
              <w:rPr>
                <w:rFonts w:ascii="Arial" w:hAnsi="Arial"/>
                <w:color w:val="auto"/>
                <w:sz w:val="20"/>
              </w:rPr>
            </w:pPr>
            <w:r>
              <w:rPr>
                <w:rFonts w:ascii="Arial" w:hAnsi="Arial"/>
                <w:color w:val="auto"/>
                <w:sz w:val="20"/>
              </w:rPr>
              <w:t xml:space="preserve">Discussion </w:t>
            </w:r>
            <w:r w:rsidR="007460CE">
              <w:rPr>
                <w:rFonts w:ascii="Arial" w:hAnsi="Arial"/>
                <w:color w:val="auto"/>
                <w:sz w:val="20"/>
              </w:rPr>
              <w:t>i</w:t>
            </w:r>
            <w:r>
              <w:rPr>
                <w:rFonts w:ascii="Arial" w:hAnsi="Arial"/>
                <w:color w:val="auto"/>
                <w:sz w:val="20"/>
              </w:rPr>
              <w:t>tems</w:t>
            </w:r>
          </w:p>
        </w:tc>
      </w:tr>
      <w:tr w:rsidR="00AD7D62" w:rsidRPr="00FA66FC" w14:paraId="2E82E06F" w14:textId="77777777" w:rsidTr="00BD74DC">
        <w:trPr>
          <w:trHeight w:val="355"/>
        </w:trPr>
        <w:tc>
          <w:tcPr>
            <w:tcW w:w="738" w:type="dxa"/>
            <w:tcBorders>
              <w:top w:val="nil"/>
              <w:bottom w:val="nil"/>
            </w:tcBorders>
          </w:tcPr>
          <w:p w14:paraId="69C88ED4" w14:textId="1418FCAA" w:rsidR="00AD7D62" w:rsidRPr="007460CE" w:rsidRDefault="00AD7D62" w:rsidP="00B97D6D">
            <w:pPr>
              <w:spacing w:before="80" w:after="80"/>
              <w:rPr>
                <w:rFonts w:ascii="Arial" w:hAnsi="Arial" w:cs="Arial"/>
                <w:sz w:val="20"/>
                <w:szCs w:val="20"/>
              </w:rPr>
            </w:pPr>
          </w:p>
        </w:tc>
        <w:tc>
          <w:tcPr>
            <w:tcW w:w="9327" w:type="dxa"/>
            <w:tcBorders>
              <w:top w:val="nil"/>
              <w:bottom w:val="nil"/>
              <w:right w:val="single" w:sz="4" w:space="0" w:color="808080" w:themeColor="background1" w:themeShade="80"/>
            </w:tcBorders>
          </w:tcPr>
          <w:p w14:paraId="398B6E85" w14:textId="77777777" w:rsidR="00BD74DC" w:rsidRPr="00BD74DC" w:rsidRDefault="00BD74DC" w:rsidP="00BD74DC">
            <w:pPr>
              <w:spacing w:before="80" w:after="80"/>
              <w:textAlignment w:val="center"/>
              <w:rPr>
                <w:rFonts w:ascii="Arial" w:hAnsi="Arial" w:cs="Arial"/>
                <w:sz w:val="20"/>
                <w:szCs w:val="20"/>
              </w:rPr>
            </w:pPr>
            <w:r w:rsidRPr="00BD74DC">
              <w:rPr>
                <w:rFonts w:ascii="Arial" w:hAnsi="Arial" w:cs="Arial"/>
                <w:sz w:val="20"/>
                <w:szCs w:val="20"/>
              </w:rPr>
              <w:t>Matters arising:</w:t>
            </w:r>
          </w:p>
          <w:p w14:paraId="62E5EB12" w14:textId="013FFD9D" w:rsidR="00BD74DC" w:rsidRPr="00BD74DC" w:rsidRDefault="00BD74DC" w:rsidP="00BD74DC">
            <w:pPr>
              <w:numPr>
                <w:ilvl w:val="0"/>
                <w:numId w:val="2"/>
              </w:numPr>
              <w:spacing w:before="80" w:after="80"/>
              <w:ind w:left="540"/>
              <w:textAlignment w:val="center"/>
              <w:rPr>
                <w:rFonts w:ascii="Arial" w:hAnsi="Arial" w:cs="Arial"/>
                <w:sz w:val="20"/>
                <w:szCs w:val="20"/>
              </w:rPr>
            </w:pPr>
            <w:r w:rsidRPr="00BD74DC">
              <w:rPr>
                <w:rFonts w:ascii="Arial" w:hAnsi="Arial" w:cs="Arial"/>
                <w:sz w:val="20"/>
                <w:szCs w:val="20"/>
              </w:rPr>
              <w:t>The CRG discussed cleanliness in the station precinct. Therese Fitzgerald commented that clean</w:t>
            </w:r>
            <w:r>
              <w:rPr>
                <w:rFonts w:ascii="Arial" w:hAnsi="Arial" w:cs="Arial"/>
                <w:sz w:val="20"/>
                <w:szCs w:val="20"/>
              </w:rPr>
              <w:t>-</w:t>
            </w:r>
            <w:r w:rsidRPr="00BD74DC">
              <w:rPr>
                <w:rFonts w:ascii="Arial" w:hAnsi="Arial" w:cs="Arial"/>
                <w:sz w:val="20"/>
                <w:szCs w:val="20"/>
              </w:rPr>
              <w:t xml:space="preserve">up after weather events had improved but raised a need for quicker responses in some </w:t>
            </w:r>
            <w:r w:rsidRPr="00BD74DC">
              <w:rPr>
                <w:rFonts w:ascii="Arial" w:hAnsi="Arial" w:cs="Arial"/>
                <w:sz w:val="20"/>
                <w:szCs w:val="20"/>
              </w:rPr>
              <w:lastRenderedPageBreak/>
              <w:t>instances. The project team confirmed that it endeavours to respond to cleaning needs arising from weather events as quickly as possible and agreed to further consider its cleaning schedule.</w:t>
            </w:r>
          </w:p>
          <w:p w14:paraId="297803A8" w14:textId="3DE8141B" w:rsidR="00BD74DC" w:rsidRPr="00BD74DC" w:rsidRDefault="00BD74DC" w:rsidP="00BD74DC">
            <w:pPr>
              <w:numPr>
                <w:ilvl w:val="0"/>
                <w:numId w:val="2"/>
              </w:numPr>
              <w:spacing w:before="80" w:after="80"/>
              <w:ind w:left="540"/>
              <w:textAlignment w:val="center"/>
              <w:rPr>
                <w:rFonts w:ascii="Arial" w:hAnsi="Arial" w:cs="Arial"/>
                <w:sz w:val="20"/>
                <w:szCs w:val="20"/>
              </w:rPr>
            </w:pPr>
            <w:r w:rsidRPr="00BD74DC">
              <w:rPr>
                <w:rFonts w:ascii="Arial" w:hAnsi="Arial" w:cs="Arial"/>
                <w:sz w:val="20"/>
                <w:szCs w:val="20"/>
              </w:rPr>
              <w:t>Matthew Hammond raised the site lighting tower</w:t>
            </w:r>
            <w:r w:rsidR="00CD2DB5">
              <w:rPr>
                <w:rFonts w:ascii="Arial" w:hAnsi="Arial" w:cs="Arial"/>
                <w:sz w:val="20"/>
                <w:szCs w:val="20"/>
              </w:rPr>
              <w:t xml:space="preserve"> located on the South Kensington station curb</w:t>
            </w:r>
            <w:r w:rsidR="00147EE5">
              <w:rPr>
                <w:rFonts w:ascii="Arial" w:hAnsi="Arial" w:cs="Arial"/>
                <w:sz w:val="20"/>
                <w:szCs w:val="20"/>
              </w:rPr>
              <w:t xml:space="preserve"> </w:t>
            </w:r>
            <w:r w:rsidRPr="00BD74DC">
              <w:rPr>
                <w:rFonts w:ascii="Arial" w:hAnsi="Arial" w:cs="Arial"/>
                <w:sz w:val="20"/>
                <w:szCs w:val="20"/>
              </w:rPr>
              <w:t>and queried whether this could be mounted off ground to mitigate impacts to water flow during weather events. The project team agreed to investigate whether this would be practicable.</w:t>
            </w:r>
          </w:p>
          <w:p w14:paraId="4E1C4B55" w14:textId="74DC85ED" w:rsidR="00B15E92" w:rsidRPr="00BD74DC" w:rsidRDefault="00BD74DC" w:rsidP="00BD74DC">
            <w:pPr>
              <w:numPr>
                <w:ilvl w:val="0"/>
                <w:numId w:val="2"/>
              </w:numPr>
              <w:spacing w:before="80" w:after="80"/>
              <w:ind w:left="540"/>
              <w:textAlignment w:val="center"/>
              <w:rPr>
                <w:rFonts w:ascii="Arial" w:hAnsi="Arial" w:cs="Arial"/>
                <w:sz w:val="20"/>
                <w:szCs w:val="20"/>
              </w:rPr>
            </w:pPr>
            <w:r w:rsidRPr="00BD74DC">
              <w:rPr>
                <w:rFonts w:ascii="Arial" w:hAnsi="Arial" w:cs="Arial"/>
                <w:sz w:val="20"/>
                <w:szCs w:val="20"/>
              </w:rPr>
              <w:t>Matthew Hammond raised street-sweeper movements before 7.00am and requested that drivers be reminded of working hour restrictions. The project team agreed to pass on the feedback.</w:t>
            </w:r>
          </w:p>
        </w:tc>
      </w:tr>
      <w:tr w:rsidR="00BD74DC" w:rsidRPr="00FA66FC" w14:paraId="6668F0AC" w14:textId="77777777" w:rsidTr="00AF63FB">
        <w:trPr>
          <w:trHeight w:val="355"/>
        </w:trPr>
        <w:tc>
          <w:tcPr>
            <w:tcW w:w="738" w:type="dxa"/>
            <w:tcBorders>
              <w:top w:val="nil"/>
              <w:bottom w:val="nil"/>
            </w:tcBorders>
          </w:tcPr>
          <w:p w14:paraId="0004ED74" w14:textId="679D4C24" w:rsidR="00BD74DC" w:rsidRPr="00E87E36" w:rsidRDefault="00E87E36" w:rsidP="00A94173">
            <w:pPr>
              <w:spacing w:before="80" w:after="80"/>
              <w:jc w:val="center"/>
              <w:rPr>
                <w:rFonts w:ascii="Arial" w:hAnsi="Arial" w:cs="Arial"/>
                <w:b/>
                <w:sz w:val="20"/>
                <w:szCs w:val="20"/>
              </w:rPr>
            </w:pPr>
            <w:r>
              <w:rPr>
                <w:rFonts w:ascii="Arial" w:hAnsi="Arial" w:cs="Arial"/>
                <w:b/>
                <w:sz w:val="20"/>
                <w:szCs w:val="20"/>
              </w:rPr>
              <w:lastRenderedPageBreak/>
              <w:t>K4-1</w:t>
            </w:r>
          </w:p>
        </w:tc>
        <w:tc>
          <w:tcPr>
            <w:tcW w:w="9327" w:type="dxa"/>
            <w:tcBorders>
              <w:top w:val="nil"/>
              <w:bottom w:val="nil"/>
              <w:right w:val="single" w:sz="4" w:space="0" w:color="808080" w:themeColor="background1" w:themeShade="80"/>
            </w:tcBorders>
          </w:tcPr>
          <w:p w14:paraId="5816312A" w14:textId="43DFAF3E" w:rsidR="00BD74DC" w:rsidRPr="00BD74DC" w:rsidRDefault="00AF63FB" w:rsidP="00BD74DC">
            <w:pPr>
              <w:spacing w:before="80" w:after="80"/>
              <w:textAlignment w:val="center"/>
              <w:rPr>
                <w:rFonts w:ascii="Arial" w:hAnsi="Arial" w:cs="Arial"/>
                <w:sz w:val="20"/>
                <w:szCs w:val="20"/>
              </w:rPr>
            </w:pPr>
            <w:r>
              <w:rPr>
                <w:rFonts w:ascii="Arial" w:hAnsi="Arial" w:cs="Arial"/>
                <w:sz w:val="20"/>
                <w:szCs w:val="20"/>
              </w:rPr>
              <w:t>Confirm cleaning schedule in station precinct.</w:t>
            </w:r>
          </w:p>
        </w:tc>
      </w:tr>
      <w:tr w:rsidR="00AF63FB" w:rsidRPr="00FA66FC" w14:paraId="094BB02F" w14:textId="77777777" w:rsidTr="00AE0C42">
        <w:trPr>
          <w:trHeight w:val="355"/>
        </w:trPr>
        <w:tc>
          <w:tcPr>
            <w:tcW w:w="738" w:type="dxa"/>
            <w:tcBorders>
              <w:top w:val="nil"/>
              <w:bottom w:val="single" w:sz="4" w:space="0" w:color="808080" w:themeColor="background1" w:themeShade="80"/>
            </w:tcBorders>
          </w:tcPr>
          <w:p w14:paraId="233938F6" w14:textId="0CFE1412" w:rsidR="00AF63FB" w:rsidRPr="00E87E36" w:rsidRDefault="00E87E36" w:rsidP="00A94173">
            <w:pPr>
              <w:spacing w:before="80" w:after="80"/>
              <w:jc w:val="center"/>
              <w:rPr>
                <w:rFonts w:ascii="Arial" w:hAnsi="Arial" w:cs="Arial"/>
                <w:b/>
                <w:sz w:val="20"/>
                <w:szCs w:val="20"/>
              </w:rPr>
            </w:pPr>
            <w:r>
              <w:rPr>
                <w:rFonts w:ascii="Arial" w:hAnsi="Arial" w:cs="Arial"/>
                <w:b/>
                <w:sz w:val="20"/>
                <w:szCs w:val="20"/>
              </w:rPr>
              <w:t>K4-2</w:t>
            </w:r>
          </w:p>
        </w:tc>
        <w:tc>
          <w:tcPr>
            <w:tcW w:w="9327" w:type="dxa"/>
            <w:tcBorders>
              <w:top w:val="nil"/>
              <w:bottom w:val="single" w:sz="4" w:space="0" w:color="808080" w:themeColor="background1" w:themeShade="80"/>
              <w:right w:val="single" w:sz="4" w:space="0" w:color="808080" w:themeColor="background1" w:themeShade="80"/>
            </w:tcBorders>
          </w:tcPr>
          <w:p w14:paraId="654AFFFE" w14:textId="409774F2" w:rsidR="00AF63FB" w:rsidRPr="00BD74DC" w:rsidRDefault="00AF63FB" w:rsidP="00BD74DC">
            <w:pPr>
              <w:spacing w:before="80" w:after="80"/>
              <w:textAlignment w:val="center"/>
              <w:rPr>
                <w:rFonts w:ascii="Arial" w:hAnsi="Arial" w:cs="Arial"/>
                <w:sz w:val="20"/>
                <w:szCs w:val="20"/>
              </w:rPr>
            </w:pPr>
            <w:r>
              <w:rPr>
                <w:rFonts w:ascii="Arial" w:hAnsi="Arial" w:cs="Arial"/>
                <w:sz w:val="20"/>
                <w:szCs w:val="20"/>
              </w:rPr>
              <w:t>Investigate the possibility of mounting the site lighting tower to the station wall.</w:t>
            </w:r>
          </w:p>
        </w:tc>
      </w:tr>
      <w:tr w:rsidR="00AD7D62" w:rsidRPr="00FA66FC" w14:paraId="13FBF531" w14:textId="77777777" w:rsidTr="00AE0C42">
        <w:trPr>
          <w:trHeight w:val="152"/>
        </w:trPr>
        <w:tc>
          <w:tcPr>
            <w:tcW w:w="738" w:type="dxa"/>
            <w:tcBorders>
              <w:top w:val="single" w:sz="4" w:space="0" w:color="808080" w:themeColor="background1" w:themeShade="80"/>
              <w:bottom w:val="nil"/>
            </w:tcBorders>
            <w:shd w:val="clear" w:color="auto" w:fill="D9D9D9" w:themeFill="background1" w:themeFillShade="D9"/>
            <w:vAlign w:val="center"/>
          </w:tcPr>
          <w:p w14:paraId="6DE8D305" w14:textId="1E03DFAB" w:rsidR="00AD7D62" w:rsidRPr="00B62EBB" w:rsidRDefault="007E125C" w:rsidP="00B97D6D">
            <w:pPr>
              <w:pStyle w:val="DTPLIintrotext"/>
              <w:spacing w:before="80" w:after="80"/>
              <w:rPr>
                <w:rFonts w:ascii="Arial" w:hAnsi="Arial"/>
                <w:color w:val="auto"/>
                <w:sz w:val="20"/>
              </w:rPr>
            </w:pPr>
            <w:r>
              <w:rPr>
                <w:rFonts w:ascii="Arial" w:hAnsi="Arial"/>
                <w:color w:val="auto"/>
                <w:sz w:val="20"/>
              </w:rPr>
              <w:t>4</w:t>
            </w:r>
            <w:r w:rsidR="00AD7D62"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F458B6" w14:textId="1336A352" w:rsidR="00AD7D62" w:rsidRPr="00B62EBB" w:rsidRDefault="00886195" w:rsidP="00B97D6D">
            <w:pPr>
              <w:pStyle w:val="DTPLIintrotext"/>
              <w:spacing w:before="80" w:after="80"/>
              <w:rPr>
                <w:rFonts w:ascii="Arial" w:hAnsi="Arial"/>
                <w:color w:val="auto"/>
                <w:sz w:val="20"/>
              </w:rPr>
            </w:pPr>
            <w:r w:rsidRPr="00B62EBB">
              <w:rPr>
                <w:rFonts w:ascii="Arial" w:hAnsi="Arial"/>
                <w:color w:val="auto"/>
                <w:sz w:val="20"/>
              </w:rPr>
              <w:t xml:space="preserve">Kensington </w:t>
            </w:r>
            <w:r w:rsidR="00BE2623">
              <w:rPr>
                <w:rFonts w:ascii="Arial" w:hAnsi="Arial"/>
                <w:color w:val="auto"/>
                <w:sz w:val="20"/>
              </w:rPr>
              <w:t xml:space="preserve">precinct update </w:t>
            </w:r>
            <w:r w:rsidRPr="00B62EBB">
              <w:rPr>
                <w:rFonts w:ascii="Arial" w:hAnsi="Arial"/>
                <w:color w:val="auto"/>
                <w:sz w:val="20"/>
              </w:rPr>
              <w:t xml:space="preserve">presentation from </w:t>
            </w:r>
            <w:r w:rsidR="00BE2623">
              <w:rPr>
                <w:rFonts w:ascii="Arial" w:hAnsi="Arial"/>
                <w:color w:val="auto"/>
                <w:sz w:val="20"/>
              </w:rPr>
              <w:t>the project team</w:t>
            </w:r>
          </w:p>
        </w:tc>
      </w:tr>
      <w:tr w:rsidR="00A826AE" w:rsidRPr="00FA66FC" w14:paraId="6D6EBD4D" w14:textId="77777777" w:rsidTr="00AE0C42">
        <w:trPr>
          <w:trHeight w:val="80"/>
        </w:trPr>
        <w:tc>
          <w:tcPr>
            <w:tcW w:w="738" w:type="dxa"/>
            <w:tcBorders>
              <w:top w:val="nil"/>
              <w:bottom w:val="nil"/>
            </w:tcBorders>
          </w:tcPr>
          <w:p w14:paraId="43FA1FAF" w14:textId="77777777" w:rsidR="00A826AE" w:rsidRPr="005B1E91" w:rsidRDefault="00A826AE" w:rsidP="00A826AE">
            <w:pPr>
              <w:spacing w:before="80" w:after="80"/>
              <w:jc w:val="center"/>
              <w:rPr>
                <w:rFonts w:ascii="Arial" w:hAnsi="Arial" w:cs="Arial"/>
                <w:sz w:val="20"/>
                <w:szCs w:val="20"/>
              </w:rPr>
            </w:pPr>
          </w:p>
        </w:tc>
        <w:tc>
          <w:tcPr>
            <w:tcW w:w="9327" w:type="dxa"/>
            <w:tcBorders>
              <w:top w:val="nil"/>
              <w:bottom w:val="nil"/>
              <w:right w:val="single" w:sz="4" w:space="0" w:color="808080" w:themeColor="background1" w:themeShade="80"/>
            </w:tcBorders>
          </w:tcPr>
          <w:p w14:paraId="778C2BE9" w14:textId="77777777" w:rsidR="00A94173" w:rsidRPr="00A94173" w:rsidRDefault="00A94173" w:rsidP="00A94173">
            <w:pPr>
              <w:spacing w:before="80" w:after="80"/>
              <w:rPr>
                <w:rFonts w:ascii="Arial" w:hAnsi="Arial" w:cs="Arial"/>
                <w:sz w:val="20"/>
                <w:szCs w:val="20"/>
              </w:rPr>
            </w:pPr>
            <w:r w:rsidRPr="00A94173">
              <w:rPr>
                <w:rFonts w:ascii="Arial" w:hAnsi="Arial" w:cs="Arial"/>
                <w:sz w:val="20"/>
                <w:szCs w:val="20"/>
              </w:rPr>
              <w:t xml:space="preserve">Presentation by Kim Norton (CYP) and Jarrod Scurry (RIA) on community engagement. </w:t>
            </w:r>
          </w:p>
          <w:p w14:paraId="577D8A25" w14:textId="77777777" w:rsidR="00A94173" w:rsidRPr="00A94173" w:rsidRDefault="00A94173" w:rsidP="00A94173">
            <w:pPr>
              <w:spacing w:before="80" w:after="80"/>
              <w:rPr>
                <w:rFonts w:ascii="Arial" w:hAnsi="Arial" w:cs="Arial"/>
                <w:sz w:val="20"/>
                <w:szCs w:val="20"/>
              </w:rPr>
            </w:pPr>
            <w:r w:rsidRPr="00A94173">
              <w:rPr>
                <w:rFonts w:ascii="Arial" w:hAnsi="Arial" w:cs="Arial"/>
                <w:sz w:val="20"/>
                <w:szCs w:val="20"/>
              </w:rPr>
              <w:t xml:space="preserve">Presentation by Scott Brown (RIA) and Kim Norton (CYP) on current and upcoming works. </w:t>
            </w:r>
          </w:p>
          <w:p w14:paraId="06299B11" w14:textId="77777777" w:rsidR="00A94173" w:rsidRPr="00A94173" w:rsidRDefault="00A94173" w:rsidP="00A94173">
            <w:pPr>
              <w:spacing w:before="80" w:after="80"/>
              <w:rPr>
                <w:rFonts w:ascii="Arial" w:hAnsi="Arial" w:cs="Arial"/>
                <w:sz w:val="20"/>
                <w:szCs w:val="20"/>
              </w:rPr>
            </w:pPr>
            <w:r w:rsidRPr="00A94173">
              <w:rPr>
                <w:rFonts w:ascii="Arial" w:hAnsi="Arial" w:cs="Arial"/>
                <w:sz w:val="20"/>
                <w:szCs w:val="20"/>
              </w:rPr>
              <w:t xml:space="preserve">Presentation by James Hamilton (CYP) on environment management. </w:t>
            </w:r>
          </w:p>
          <w:p w14:paraId="052E84B1" w14:textId="77777777" w:rsidR="00A94173" w:rsidRPr="00A94173" w:rsidRDefault="00A94173" w:rsidP="00A94173">
            <w:pPr>
              <w:spacing w:before="80" w:after="80"/>
              <w:rPr>
                <w:rFonts w:ascii="Arial" w:hAnsi="Arial" w:cs="Arial"/>
                <w:sz w:val="20"/>
                <w:szCs w:val="20"/>
              </w:rPr>
            </w:pPr>
            <w:r w:rsidRPr="00A94173">
              <w:rPr>
                <w:rFonts w:ascii="Arial" w:hAnsi="Arial" w:cs="Arial"/>
                <w:sz w:val="20"/>
                <w:szCs w:val="20"/>
              </w:rPr>
              <w:t>Presentation by Kaity Munro (RIA) on the RIA development plan.</w:t>
            </w:r>
          </w:p>
          <w:p w14:paraId="53947AC7" w14:textId="77777777" w:rsidR="00A94173" w:rsidRPr="00A94173" w:rsidRDefault="00A94173" w:rsidP="00A94173">
            <w:pPr>
              <w:rPr>
                <w:rFonts w:ascii="Arial" w:hAnsi="Arial" w:cs="Arial"/>
                <w:sz w:val="20"/>
                <w:szCs w:val="20"/>
              </w:rPr>
            </w:pPr>
            <w:r w:rsidRPr="00A94173">
              <w:rPr>
                <w:rFonts w:ascii="Arial" w:hAnsi="Arial" w:cs="Arial"/>
                <w:sz w:val="20"/>
                <w:szCs w:val="20"/>
              </w:rPr>
              <w:t>Matters arising:</w:t>
            </w:r>
          </w:p>
          <w:p w14:paraId="02370F72" w14:textId="77777777" w:rsidR="00A94173" w:rsidRPr="00A94173" w:rsidRDefault="00A94173" w:rsidP="00A94173">
            <w:pPr>
              <w:numPr>
                <w:ilvl w:val="0"/>
                <w:numId w:val="2"/>
              </w:numPr>
              <w:spacing w:before="80" w:after="80"/>
              <w:ind w:left="540"/>
              <w:textAlignment w:val="center"/>
              <w:rPr>
                <w:rFonts w:ascii="Arial" w:hAnsi="Arial" w:cs="Arial"/>
                <w:sz w:val="20"/>
                <w:szCs w:val="20"/>
              </w:rPr>
            </w:pPr>
            <w:r w:rsidRPr="00A94173">
              <w:rPr>
                <w:rFonts w:ascii="Arial" w:hAnsi="Arial" w:cs="Arial"/>
                <w:sz w:val="20"/>
                <w:szCs w:val="20"/>
              </w:rPr>
              <w:t xml:space="preserve">The CRG discussed City of Melbourne’s role in engaging the community around project disruptions. The City of Melbourne confirmed that it supports the messaging of the project, including through notices on its website, customer service line hold messages, and other methods. </w:t>
            </w:r>
          </w:p>
          <w:p w14:paraId="10EAC01D" w14:textId="77777777" w:rsidR="009823E6" w:rsidRDefault="00A94173" w:rsidP="009823E6">
            <w:pPr>
              <w:numPr>
                <w:ilvl w:val="0"/>
                <w:numId w:val="2"/>
              </w:numPr>
              <w:spacing w:before="80" w:after="80"/>
              <w:ind w:left="540"/>
              <w:textAlignment w:val="center"/>
              <w:rPr>
                <w:rFonts w:ascii="Arial" w:hAnsi="Arial" w:cs="Arial"/>
                <w:sz w:val="20"/>
                <w:szCs w:val="20"/>
              </w:rPr>
            </w:pPr>
            <w:r w:rsidRPr="00A94173">
              <w:rPr>
                <w:rFonts w:ascii="Arial" w:hAnsi="Arial" w:cs="Arial"/>
                <w:sz w:val="20"/>
                <w:szCs w:val="20"/>
              </w:rPr>
              <w:t xml:space="preserve">The CRG noted that the community painting day panels from the Kensington </w:t>
            </w:r>
            <w:proofErr w:type="spellStart"/>
            <w:r w:rsidRPr="00A94173">
              <w:rPr>
                <w:rFonts w:ascii="Arial" w:hAnsi="Arial" w:cs="Arial"/>
                <w:sz w:val="20"/>
                <w:szCs w:val="20"/>
              </w:rPr>
              <w:t>CommUNITY</w:t>
            </w:r>
            <w:proofErr w:type="spellEnd"/>
            <w:r w:rsidRPr="00A94173">
              <w:rPr>
                <w:rFonts w:ascii="Arial" w:hAnsi="Arial" w:cs="Arial"/>
                <w:sz w:val="20"/>
                <w:szCs w:val="20"/>
              </w:rPr>
              <w:t xml:space="preserve"> Festival have been very well received. The CRG also noted positive feedback on the Kensington Child Care Centre site visit.</w:t>
            </w:r>
          </w:p>
          <w:p w14:paraId="243012FB" w14:textId="538F4435" w:rsidR="009823E6" w:rsidRPr="009823E6" w:rsidRDefault="00A94173" w:rsidP="009823E6">
            <w:pPr>
              <w:numPr>
                <w:ilvl w:val="0"/>
                <w:numId w:val="2"/>
              </w:numPr>
              <w:spacing w:before="80" w:after="80"/>
              <w:ind w:left="540"/>
              <w:textAlignment w:val="center"/>
              <w:rPr>
                <w:rFonts w:ascii="Arial" w:hAnsi="Arial" w:cs="Arial"/>
                <w:sz w:val="20"/>
                <w:szCs w:val="20"/>
              </w:rPr>
            </w:pPr>
            <w:r w:rsidRPr="009823E6">
              <w:rPr>
                <w:rFonts w:ascii="Arial" w:hAnsi="Arial" w:cs="Arial"/>
                <w:sz w:val="20"/>
                <w:szCs w:val="20"/>
              </w:rPr>
              <w:t>Matthew Hammond raised noise modelling for pile break-back works. The project team confirmed it expects upcoming pile break-back works to be quieter than work already completed.</w:t>
            </w:r>
          </w:p>
          <w:p w14:paraId="720EC7A8" w14:textId="4EC7D7AE" w:rsidR="00CD2DB5" w:rsidRPr="009823E6" w:rsidRDefault="00A94173" w:rsidP="009823E6">
            <w:pPr>
              <w:numPr>
                <w:ilvl w:val="0"/>
                <w:numId w:val="2"/>
              </w:numPr>
              <w:spacing w:before="80" w:after="80"/>
              <w:ind w:left="540"/>
              <w:textAlignment w:val="center"/>
              <w:rPr>
                <w:rFonts w:ascii="Arial" w:hAnsi="Arial" w:cs="Arial"/>
                <w:sz w:val="20"/>
                <w:szCs w:val="20"/>
              </w:rPr>
            </w:pPr>
            <w:r w:rsidRPr="009823E6">
              <w:rPr>
                <w:rFonts w:ascii="Arial" w:hAnsi="Arial" w:cs="Arial"/>
                <w:sz w:val="20"/>
                <w:szCs w:val="20"/>
              </w:rPr>
              <w:t>The CRG discussed the temporary closure of Kensington Road. The project team confirmed it has been engaging with impacted stakeholders, including the junior sports club. A reminder notification will be sent out a week prior to the closur</w:t>
            </w:r>
            <w:r w:rsidR="009823E6" w:rsidRPr="009823E6">
              <w:rPr>
                <w:rFonts w:ascii="Arial" w:hAnsi="Arial" w:cs="Arial"/>
                <w:sz w:val="20"/>
                <w:szCs w:val="20"/>
              </w:rPr>
              <w:t xml:space="preserve">e. </w:t>
            </w:r>
            <w:r w:rsidR="00CD2DB5" w:rsidRPr="009823E6">
              <w:rPr>
                <w:rFonts w:ascii="Arial" w:hAnsi="Arial" w:cs="Arial"/>
                <w:sz w:val="20"/>
                <w:szCs w:val="20"/>
              </w:rPr>
              <w:t>The project team confirmed that it anticipates significant closures of Childers Street will be required from August 2019 due to an increase in activity on the site once diaphragm wall construction starts. Clarified that there may be some short closures in July 2019 to accommodate diaphragm wall equipment deliveries.</w:t>
            </w:r>
          </w:p>
          <w:p w14:paraId="134E4525" w14:textId="278709D4" w:rsidR="00A94173" w:rsidRPr="00A94173" w:rsidRDefault="00A94173" w:rsidP="00A94173">
            <w:pPr>
              <w:numPr>
                <w:ilvl w:val="0"/>
                <w:numId w:val="2"/>
              </w:numPr>
              <w:spacing w:before="80" w:after="80"/>
              <w:ind w:left="540"/>
              <w:textAlignment w:val="center"/>
              <w:rPr>
                <w:rFonts w:ascii="Arial" w:hAnsi="Arial" w:cs="Arial"/>
                <w:sz w:val="20"/>
                <w:szCs w:val="20"/>
              </w:rPr>
            </w:pPr>
            <w:r w:rsidRPr="00A94173">
              <w:rPr>
                <w:rFonts w:ascii="Arial" w:hAnsi="Arial" w:cs="Arial"/>
                <w:sz w:val="20"/>
                <w:szCs w:val="20"/>
              </w:rPr>
              <w:t xml:space="preserve">The CRG discussed Tunnel Boring Machine (TBM) retrieval works. TBM extractions works are expected to take approximately three weeks per machine. There will be a month between each extraction, totalling 12 weeks of work. The project team agreed to present a timeline at the next CRG meeting. </w:t>
            </w:r>
          </w:p>
          <w:p w14:paraId="3CBF4E0B" w14:textId="72AD4363" w:rsidR="00A94173" w:rsidRPr="00A94173" w:rsidRDefault="00A94173" w:rsidP="00A94173">
            <w:pPr>
              <w:numPr>
                <w:ilvl w:val="0"/>
                <w:numId w:val="2"/>
              </w:numPr>
              <w:spacing w:before="80" w:after="80"/>
              <w:ind w:left="540"/>
              <w:textAlignment w:val="center"/>
              <w:rPr>
                <w:rFonts w:ascii="Arial" w:hAnsi="Arial" w:cs="Arial"/>
                <w:sz w:val="20"/>
                <w:szCs w:val="20"/>
              </w:rPr>
            </w:pPr>
            <w:r w:rsidRPr="00A94173">
              <w:rPr>
                <w:rFonts w:ascii="Arial" w:hAnsi="Arial" w:cs="Arial"/>
                <w:sz w:val="20"/>
                <w:szCs w:val="20"/>
              </w:rPr>
              <w:t xml:space="preserve">Therese Fitzgerald queried whether </w:t>
            </w:r>
            <w:r w:rsidR="00CD2DB5">
              <w:rPr>
                <w:rFonts w:ascii="Arial" w:hAnsi="Arial" w:cs="Arial"/>
                <w:sz w:val="20"/>
                <w:szCs w:val="20"/>
              </w:rPr>
              <w:t xml:space="preserve">tunnelling </w:t>
            </w:r>
            <w:r w:rsidRPr="00A94173">
              <w:rPr>
                <w:rFonts w:ascii="Arial" w:hAnsi="Arial" w:cs="Arial"/>
                <w:sz w:val="20"/>
                <w:szCs w:val="20"/>
              </w:rPr>
              <w:t>vibration impact modelling can be translated to pets. The project team agreed to present this information at a future CRG if the information is available.</w:t>
            </w:r>
          </w:p>
          <w:p w14:paraId="1221DF47" w14:textId="77777777" w:rsidR="00A94173" w:rsidRPr="00A94173" w:rsidRDefault="00A94173" w:rsidP="00A94173">
            <w:pPr>
              <w:numPr>
                <w:ilvl w:val="0"/>
                <w:numId w:val="2"/>
              </w:numPr>
              <w:spacing w:before="80" w:after="80"/>
              <w:ind w:left="540"/>
              <w:textAlignment w:val="center"/>
              <w:rPr>
                <w:rFonts w:ascii="Arial" w:hAnsi="Arial" w:cs="Arial"/>
                <w:sz w:val="20"/>
                <w:szCs w:val="20"/>
              </w:rPr>
            </w:pPr>
            <w:r w:rsidRPr="00A94173">
              <w:rPr>
                <w:rFonts w:ascii="Arial" w:hAnsi="Arial" w:cs="Arial"/>
                <w:sz w:val="20"/>
                <w:szCs w:val="20"/>
              </w:rPr>
              <w:t>Matthew Hammond queried what date the Environment Performance Requirement disruption counter begins. The project team agreed to confirm at the next CRG meeting.</w:t>
            </w:r>
          </w:p>
          <w:p w14:paraId="387F741F" w14:textId="0729DFBC" w:rsidR="00A94173" w:rsidRPr="00A94173" w:rsidRDefault="00A94173" w:rsidP="00A94173">
            <w:pPr>
              <w:numPr>
                <w:ilvl w:val="0"/>
                <w:numId w:val="2"/>
              </w:numPr>
              <w:spacing w:before="80" w:after="80"/>
              <w:ind w:left="540"/>
              <w:textAlignment w:val="center"/>
              <w:rPr>
                <w:rFonts w:ascii="Arial" w:hAnsi="Arial" w:cs="Arial"/>
                <w:sz w:val="20"/>
                <w:szCs w:val="20"/>
              </w:rPr>
            </w:pPr>
            <w:r w:rsidRPr="00A94173">
              <w:rPr>
                <w:rFonts w:ascii="Arial" w:hAnsi="Arial" w:cs="Arial"/>
                <w:sz w:val="20"/>
                <w:szCs w:val="20"/>
              </w:rPr>
              <w:t xml:space="preserve">The CRG discussed operational modelling. The project team confirmed it has scheduled a presentation on this for future CRG meeting. </w:t>
            </w:r>
          </w:p>
          <w:p w14:paraId="6D9E4FF8" w14:textId="30803BAB" w:rsidR="00CD2DB5" w:rsidRPr="009823E6" w:rsidRDefault="00A94173" w:rsidP="009823E6">
            <w:pPr>
              <w:numPr>
                <w:ilvl w:val="0"/>
                <w:numId w:val="2"/>
              </w:numPr>
              <w:spacing w:before="80" w:after="80"/>
              <w:ind w:left="540"/>
              <w:textAlignment w:val="center"/>
              <w:rPr>
                <w:rFonts w:ascii="Arial" w:hAnsi="Arial" w:cs="Arial"/>
                <w:sz w:val="20"/>
                <w:szCs w:val="20"/>
              </w:rPr>
            </w:pPr>
            <w:r w:rsidRPr="00A94173">
              <w:rPr>
                <w:rFonts w:ascii="Arial" w:hAnsi="Arial" w:cs="Arial"/>
                <w:sz w:val="20"/>
                <w:szCs w:val="20"/>
              </w:rPr>
              <w:t>The CRG discussed the RIA development plan. The project team confirmed that the development plan taken to consultation has been approved by the Minister for Planning. Elements of the design, including planting, parking and drop-off zones, are still in development with the City of Melbourne. The preliminary design for Childers Street will be issued in late June.</w:t>
            </w:r>
            <w:r w:rsidR="009823E6">
              <w:rPr>
                <w:rFonts w:ascii="Arial" w:hAnsi="Arial" w:cs="Arial"/>
                <w:sz w:val="20"/>
                <w:szCs w:val="20"/>
              </w:rPr>
              <w:t xml:space="preserve"> </w:t>
            </w:r>
            <w:r w:rsidR="00CD2DB5" w:rsidRPr="009823E6">
              <w:rPr>
                <w:rFonts w:ascii="Arial" w:hAnsi="Arial" w:cs="Arial"/>
                <w:sz w:val="20"/>
                <w:szCs w:val="20"/>
              </w:rPr>
              <w:t>RIA and CYP are continuing to work together to ensure one integrated legacy design along Childers Street.</w:t>
            </w:r>
          </w:p>
        </w:tc>
      </w:tr>
      <w:tr w:rsidR="00A826AE" w:rsidRPr="00FA66FC" w14:paraId="481E9F92" w14:textId="77777777" w:rsidTr="00AE0C42">
        <w:trPr>
          <w:trHeight w:val="544"/>
        </w:trPr>
        <w:tc>
          <w:tcPr>
            <w:tcW w:w="738" w:type="dxa"/>
            <w:tcBorders>
              <w:top w:val="nil"/>
              <w:bottom w:val="nil"/>
            </w:tcBorders>
          </w:tcPr>
          <w:p w14:paraId="137D2907" w14:textId="5AF37176" w:rsidR="00A826AE" w:rsidRPr="00B62EBB" w:rsidRDefault="00A826AE" w:rsidP="00A826AE">
            <w:pPr>
              <w:spacing w:before="80" w:after="80"/>
              <w:jc w:val="center"/>
              <w:rPr>
                <w:rFonts w:ascii="Arial" w:hAnsi="Arial" w:cs="Arial"/>
                <w:b/>
                <w:sz w:val="20"/>
                <w:szCs w:val="20"/>
              </w:rPr>
            </w:pPr>
            <w:r>
              <w:rPr>
                <w:rFonts w:ascii="Arial" w:hAnsi="Arial" w:cs="Arial"/>
                <w:b/>
                <w:sz w:val="20"/>
                <w:szCs w:val="20"/>
              </w:rPr>
              <w:t>K</w:t>
            </w:r>
            <w:r w:rsidR="00AE5A44">
              <w:rPr>
                <w:rFonts w:ascii="Arial" w:hAnsi="Arial" w:cs="Arial"/>
                <w:b/>
                <w:sz w:val="20"/>
                <w:szCs w:val="20"/>
              </w:rPr>
              <w:t>4</w:t>
            </w:r>
            <w:r>
              <w:rPr>
                <w:rFonts w:ascii="Arial" w:hAnsi="Arial" w:cs="Arial"/>
                <w:b/>
                <w:sz w:val="20"/>
                <w:szCs w:val="20"/>
              </w:rPr>
              <w:t>-</w:t>
            </w:r>
            <w:r w:rsidR="00AE5A44">
              <w:rPr>
                <w:rFonts w:ascii="Arial" w:hAnsi="Arial" w:cs="Arial"/>
                <w:b/>
                <w:sz w:val="20"/>
                <w:szCs w:val="20"/>
              </w:rPr>
              <w:t>3</w:t>
            </w:r>
          </w:p>
        </w:tc>
        <w:tc>
          <w:tcPr>
            <w:tcW w:w="9327" w:type="dxa"/>
            <w:tcBorders>
              <w:top w:val="nil"/>
              <w:bottom w:val="nil"/>
              <w:right w:val="single" w:sz="4" w:space="0" w:color="808080" w:themeColor="background1" w:themeShade="80"/>
            </w:tcBorders>
          </w:tcPr>
          <w:p w14:paraId="439BB940" w14:textId="37A067F5" w:rsidR="00A826AE" w:rsidRPr="00816741" w:rsidRDefault="00AE5A44" w:rsidP="00A826AE">
            <w:pPr>
              <w:spacing w:before="80" w:after="80"/>
              <w:textAlignment w:val="center"/>
              <w:rPr>
                <w:rFonts w:cs="Arial"/>
                <w:sz w:val="20"/>
                <w:szCs w:val="20"/>
              </w:rPr>
            </w:pPr>
            <w:r>
              <w:rPr>
                <w:rFonts w:ascii="Arial" w:hAnsi="Arial" w:cs="Arial"/>
                <w:sz w:val="20"/>
                <w:szCs w:val="20"/>
              </w:rPr>
              <w:t>Provide a timeline of TBM retrieval works, with specific reference to road closures.</w:t>
            </w:r>
          </w:p>
        </w:tc>
      </w:tr>
      <w:tr w:rsidR="00A94173" w:rsidRPr="00FA66FC" w14:paraId="22990ADD" w14:textId="77777777" w:rsidTr="00AE0C42">
        <w:trPr>
          <w:trHeight w:val="544"/>
        </w:trPr>
        <w:tc>
          <w:tcPr>
            <w:tcW w:w="738" w:type="dxa"/>
            <w:tcBorders>
              <w:top w:val="nil"/>
              <w:bottom w:val="nil"/>
            </w:tcBorders>
          </w:tcPr>
          <w:p w14:paraId="1A36EACD" w14:textId="5708E964" w:rsidR="00A94173" w:rsidRDefault="00AE5A44" w:rsidP="00A826AE">
            <w:pPr>
              <w:spacing w:before="80" w:after="80"/>
              <w:jc w:val="center"/>
              <w:rPr>
                <w:rFonts w:ascii="Arial" w:hAnsi="Arial" w:cs="Arial"/>
                <w:b/>
                <w:sz w:val="20"/>
                <w:szCs w:val="20"/>
              </w:rPr>
            </w:pPr>
            <w:r>
              <w:rPr>
                <w:rFonts w:ascii="Arial" w:hAnsi="Arial" w:cs="Arial"/>
                <w:b/>
                <w:sz w:val="20"/>
                <w:szCs w:val="20"/>
              </w:rPr>
              <w:lastRenderedPageBreak/>
              <w:t>K4-4</w:t>
            </w:r>
          </w:p>
        </w:tc>
        <w:tc>
          <w:tcPr>
            <w:tcW w:w="9327" w:type="dxa"/>
            <w:tcBorders>
              <w:top w:val="nil"/>
              <w:bottom w:val="nil"/>
              <w:right w:val="single" w:sz="4" w:space="0" w:color="808080" w:themeColor="background1" w:themeShade="80"/>
            </w:tcBorders>
          </w:tcPr>
          <w:p w14:paraId="47DA73CB" w14:textId="2C2AE0E1" w:rsidR="00A94173" w:rsidRDefault="00AE5A44" w:rsidP="00AE5A44">
            <w:pPr>
              <w:tabs>
                <w:tab w:val="left" w:pos="930"/>
              </w:tabs>
              <w:spacing w:before="80" w:after="80"/>
              <w:textAlignment w:val="center"/>
              <w:rPr>
                <w:rFonts w:ascii="Arial" w:hAnsi="Arial" w:cs="Arial"/>
                <w:sz w:val="20"/>
                <w:szCs w:val="20"/>
              </w:rPr>
            </w:pPr>
            <w:r>
              <w:rPr>
                <w:rFonts w:ascii="Arial" w:hAnsi="Arial" w:cs="Arial"/>
                <w:sz w:val="20"/>
                <w:szCs w:val="20"/>
              </w:rPr>
              <w:t>Present on vibration modelling interpretation for pets, if available.</w:t>
            </w:r>
          </w:p>
        </w:tc>
      </w:tr>
      <w:tr w:rsidR="00A826AE" w:rsidRPr="00FA66FC" w14:paraId="715E8F49" w14:textId="77777777" w:rsidTr="00AE0C42">
        <w:trPr>
          <w:trHeight w:val="544"/>
        </w:trPr>
        <w:tc>
          <w:tcPr>
            <w:tcW w:w="738" w:type="dxa"/>
            <w:tcBorders>
              <w:top w:val="nil"/>
              <w:bottom w:val="nil"/>
            </w:tcBorders>
          </w:tcPr>
          <w:p w14:paraId="3371615F" w14:textId="3709E46D" w:rsidR="00A826AE" w:rsidRDefault="00A826AE" w:rsidP="00A826AE">
            <w:pPr>
              <w:spacing w:before="80" w:after="80"/>
              <w:jc w:val="center"/>
              <w:rPr>
                <w:rFonts w:ascii="Arial" w:hAnsi="Arial" w:cs="Arial"/>
                <w:b/>
                <w:sz w:val="20"/>
                <w:szCs w:val="20"/>
              </w:rPr>
            </w:pPr>
            <w:r>
              <w:rPr>
                <w:rFonts w:ascii="Arial" w:hAnsi="Arial" w:cs="Arial"/>
                <w:b/>
                <w:sz w:val="20"/>
                <w:szCs w:val="20"/>
              </w:rPr>
              <w:t>K</w:t>
            </w:r>
            <w:r w:rsidR="00AE5A44">
              <w:rPr>
                <w:rFonts w:ascii="Arial" w:hAnsi="Arial" w:cs="Arial"/>
                <w:b/>
                <w:sz w:val="20"/>
                <w:szCs w:val="20"/>
              </w:rPr>
              <w:t>4-5</w:t>
            </w:r>
          </w:p>
        </w:tc>
        <w:tc>
          <w:tcPr>
            <w:tcW w:w="9327" w:type="dxa"/>
            <w:tcBorders>
              <w:top w:val="nil"/>
              <w:bottom w:val="nil"/>
              <w:right w:val="single" w:sz="4" w:space="0" w:color="808080" w:themeColor="background1" w:themeShade="80"/>
            </w:tcBorders>
          </w:tcPr>
          <w:p w14:paraId="1FB156E0" w14:textId="3674A4A4" w:rsidR="00A826AE" w:rsidRDefault="00C11E2C" w:rsidP="00A826AE">
            <w:pPr>
              <w:spacing w:before="80" w:after="80"/>
              <w:textAlignment w:val="center"/>
              <w:rPr>
                <w:rFonts w:ascii="Arial" w:hAnsi="Arial" w:cs="Arial"/>
                <w:sz w:val="20"/>
                <w:szCs w:val="20"/>
              </w:rPr>
            </w:pPr>
            <w:r>
              <w:rPr>
                <w:rFonts w:ascii="Arial" w:hAnsi="Arial" w:cs="Arial"/>
                <w:sz w:val="20"/>
                <w:szCs w:val="20"/>
              </w:rPr>
              <w:t>Confirm the Environment Performance Requirement disruption counter start date.</w:t>
            </w:r>
          </w:p>
        </w:tc>
      </w:tr>
      <w:tr w:rsidR="00A826AE" w:rsidRPr="00FA66FC" w14:paraId="4C98682E" w14:textId="77777777" w:rsidTr="00AE0C42">
        <w:trPr>
          <w:trHeight w:val="340"/>
        </w:trPr>
        <w:tc>
          <w:tcPr>
            <w:tcW w:w="738" w:type="dxa"/>
            <w:tcBorders>
              <w:top w:val="single" w:sz="4" w:space="0" w:color="808080" w:themeColor="background1" w:themeShade="80"/>
              <w:bottom w:val="nil"/>
            </w:tcBorders>
            <w:shd w:val="clear" w:color="auto" w:fill="D9D9D9" w:themeFill="background1" w:themeFillShade="D9"/>
            <w:vAlign w:val="center"/>
          </w:tcPr>
          <w:p w14:paraId="6C0DD0BC" w14:textId="7A47CCA0" w:rsidR="00A826AE" w:rsidRPr="00B62EBB" w:rsidRDefault="00A826AE" w:rsidP="00A826AE">
            <w:pPr>
              <w:pStyle w:val="DTPLIintrotext"/>
              <w:spacing w:before="80" w:after="80"/>
              <w:rPr>
                <w:rFonts w:ascii="Arial" w:hAnsi="Arial"/>
                <w:color w:val="auto"/>
                <w:sz w:val="20"/>
              </w:rPr>
            </w:pPr>
            <w:r>
              <w:rPr>
                <w:rFonts w:ascii="Arial" w:hAnsi="Arial"/>
                <w:color w:val="auto"/>
                <w:sz w:val="20"/>
              </w:rPr>
              <w:t>5</w:t>
            </w:r>
            <w:r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90DAC50" w14:textId="24B89F3D" w:rsidR="00A826AE" w:rsidRPr="00B62EBB" w:rsidRDefault="00A826AE" w:rsidP="00A826AE">
            <w:pPr>
              <w:pStyle w:val="DTPLIintrotext"/>
              <w:spacing w:before="80" w:after="80"/>
              <w:rPr>
                <w:rFonts w:ascii="Arial" w:hAnsi="Arial"/>
                <w:color w:val="auto"/>
                <w:sz w:val="20"/>
              </w:rPr>
            </w:pPr>
            <w:r w:rsidRPr="00B62EBB">
              <w:rPr>
                <w:rFonts w:ascii="Arial" w:hAnsi="Arial"/>
                <w:color w:val="auto"/>
                <w:sz w:val="20"/>
              </w:rPr>
              <w:t>General feedback and items for future discussion</w:t>
            </w:r>
          </w:p>
        </w:tc>
      </w:tr>
      <w:tr w:rsidR="00A826AE" w:rsidRPr="00FA66FC" w14:paraId="0BC87041" w14:textId="77777777" w:rsidTr="00C11E2C">
        <w:trPr>
          <w:trHeight w:val="1779"/>
        </w:trPr>
        <w:tc>
          <w:tcPr>
            <w:tcW w:w="738" w:type="dxa"/>
            <w:tcBorders>
              <w:top w:val="nil"/>
              <w:bottom w:val="single" w:sz="4" w:space="0" w:color="808080" w:themeColor="background1" w:themeShade="80"/>
            </w:tcBorders>
            <w:shd w:val="clear" w:color="auto" w:fill="auto"/>
          </w:tcPr>
          <w:p w14:paraId="51946990" w14:textId="77777777" w:rsidR="00A826AE" w:rsidRPr="00B62EBB" w:rsidRDefault="00A826AE" w:rsidP="00A826AE">
            <w:pPr>
              <w:pStyle w:val="DTPLIintrotext"/>
              <w:spacing w:before="80" w:after="80"/>
              <w:rPr>
                <w:rFonts w:ascii="Arial" w:hAnsi="Arial"/>
                <w:color w:val="auto"/>
                <w:sz w:val="20"/>
              </w:rPr>
            </w:pPr>
          </w:p>
        </w:tc>
        <w:tc>
          <w:tcPr>
            <w:tcW w:w="9327" w:type="dxa"/>
            <w:tcBorders>
              <w:top w:val="nil"/>
              <w:bottom w:val="single" w:sz="4" w:space="0" w:color="808080" w:themeColor="background1" w:themeShade="80"/>
              <w:right w:val="single" w:sz="4" w:space="0" w:color="808080" w:themeColor="background1" w:themeShade="80"/>
            </w:tcBorders>
            <w:shd w:val="clear" w:color="auto" w:fill="auto"/>
          </w:tcPr>
          <w:p w14:paraId="7F8B134F" w14:textId="77777777" w:rsidR="00C11E2C" w:rsidRPr="00C11E2C" w:rsidRDefault="00C11E2C" w:rsidP="00C11E2C">
            <w:pPr>
              <w:spacing w:before="80" w:after="80"/>
              <w:rPr>
                <w:rFonts w:ascii="Arial" w:hAnsi="Arial" w:cs="Arial"/>
                <w:sz w:val="20"/>
                <w:szCs w:val="20"/>
              </w:rPr>
            </w:pPr>
            <w:r w:rsidRPr="00C11E2C">
              <w:rPr>
                <w:rFonts w:ascii="Arial" w:hAnsi="Arial" w:cs="Arial"/>
                <w:sz w:val="20"/>
                <w:szCs w:val="20"/>
              </w:rPr>
              <w:t>Matters arising:</w:t>
            </w:r>
          </w:p>
          <w:p w14:paraId="1570CB2B" w14:textId="77777777" w:rsidR="00C11E2C" w:rsidRPr="00C11E2C" w:rsidRDefault="00C11E2C" w:rsidP="00C11E2C">
            <w:pPr>
              <w:numPr>
                <w:ilvl w:val="0"/>
                <w:numId w:val="2"/>
              </w:numPr>
              <w:spacing w:before="80" w:after="80"/>
              <w:ind w:left="540"/>
              <w:textAlignment w:val="center"/>
              <w:rPr>
                <w:rFonts w:ascii="Arial" w:hAnsi="Arial" w:cs="Arial"/>
                <w:sz w:val="20"/>
                <w:szCs w:val="20"/>
              </w:rPr>
            </w:pPr>
            <w:r w:rsidRPr="00C11E2C">
              <w:rPr>
                <w:rFonts w:ascii="Arial" w:hAnsi="Arial" w:cs="Arial"/>
                <w:sz w:val="20"/>
                <w:szCs w:val="20"/>
              </w:rPr>
              <w:t xml:space="preserve">The Chair encouraged CRG members to view the Victorian Auditor-General’s Office report into the Metro Tunnel Early Works package. RPV confirmed that it will bring updates on the commitments made in relation to recommendations in the report to future CRG meetings. </w:t>
            </w:r>
          </w:p>
          <w:p w14:paraId="45A2A609" w14:textId="10B2ABF8" w:rsidR="00A826AE" w:rsidRPr="00C11E2C" w:rsidRDefault="00C11E2C" w:rsidP="00C11E2C">
            <w:pPr>
              <w:numPr>
                <w:ilvl w:val="0"/>
                <w:numId w:val="2"/>
              </w:numPr>
              <w:spacing w:before="80" w:after="80"/>
              <w:ind w:left="540"/>
              <w:textAlignment w:val="center"/>
              <w:rPr>
                <w:rFonts w:ascii="Arial" w:hAnsi="Arial" w:cs="Arial"/>
                <w:sz w:val="20"/>
                <w:szCs w:val="20"/>
              </w:rPr>
            </w:pPr>
            <w:r w:rsidRPr="00C11E2C">
              <w:rPr>
                <w:rFonts w:ascii="Arial" w:hAnsi="Arial" w:cs="Arial"/>
                <w:sz w:val="20"/>
                <w:szCs w:val="20"/>
              </w:rPr>
              <w:t>The project team confirmed that the remaining CRG meetings in 2019 will be held on Tuesdays. A calendar confirming the new dates will be issued with the minutes from this meeting.</w:t>
            </w:r>
          </w:p>
        </w:tc>
      </w:tr>
      <w:tr w:rsidR="00A826AE" w:rsidRPr="00FA66FC" w14:paraId="26D96F50" w14:textId="77777777" w:rsidTr="00AE0C42">
        <w:trPr>
          <w:trHeight w:val="340"/>
        </w:trPr>
        <w:tc>
          <w:tcPr>
            <w:tcW w:w="738" w:type="dxa"/>
            <w:tcBorders>
              <w:top w:val="single" w:sz="4" w:space="0" w:color="808080" w:themeColor="background1" w:themeShade="80"/>
              <w:bottom w:val="nil"/>
            </w:tcBorders>
            <w:shd w:val="clear" w:color="auto" w:fill="D9D9D9" w:themeFill="background1" w:themeFillShade="D9"/>
            <w:vAlign w:val="center"/>
          </w:tcPr>
          <w:p w14:paraId="2DA347DD" w14:textId="2A4F40E8" w:rsidR="00A826AE" w:rsidRPr="00B62EBB" w:rsidRDefault="00A826AE" w:rsidP="00A826AE">
            <w:pPr>
              <w:pStyle w:val="DTPLIintrotext"/>
              <w:spacing w:before="80" w:after="80"/>
              <w:rPr>
                <w:rFonts w:ascii="Arial" w:hAnsi="Arial"/>
                <w:color w:val="auto"/>
                <w:sz w:val="20"/>
              </w:rPr>
            </w:pPr>
            <w:r>
              <w:rPr>
                <w:rFonts w:ascii="Arial" w:hAnsi="Arial"/>
                <w:color w:val="auto"/>
                <w:sz w:val="20"/>
              </w:rPr>
              <w:t>6</w:t>
            </w:r>
            <w:r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C08C0CD" w14:textId="2F86AA46" w:rsidR="00A826AE" w:rsidRPr="00B62EBB" w:rsidRDefault="00A826AE" w:rsidP="00A826AE">
            <w:pPr>
              <w:pStyle w:val="DTPLIintrotext"/>
              <w:spacing w:before="80" w:after="80"/>
              <w:rPr>
                <w:rFonts w:ascii="Arial" w:hAnsi="Arial"/>
                <w:color w:val="auto"/>
                <w:sz w:val="20"/>
              </w:rPr>
            </w:pPr>
            <w:r w:rsidRPr="00B62EBB">
              <w:rPr>
                <w:rFonts w:ascii="Arial" w:hAnsi="Arial"/>
                <w:color w:val="auto"/>
                <w:sz w:val="20"/>
              </w:rPr>
              <w:t>Meeting close</w:t>
            </w:r>
          </w:p>
        </w:tc>
      </w:tr>
      <w:tr w:rsidR="00A826AE" w:rsidRPr="00FA66FC" w14:paraId="24AF682C" w14:textId="77777777" w:rsidTr="00AE0C42">
        <w:trPr>
          <w:trHeight w:val="871"/>
        </w:trPr>
        <w:tc>
          <w:tcPr>
            <w:tcW w:w="738" w:type="dxa"/>
            <w:tcBorders>
              <w:top w:val="nil"/>
              <w:bottom w:val="single" w:sz="12" w:space="0" w:color="808080" w:themeColor="background1" w:themeShade="80"/>
            </w:tcBorders>
          </w:tcPr>
          <w:p w14:paraId="2B01B992" w14:textId="4FF7BFD2" w:rsidR="00A826AE" w:rsidRPr="00B62EBB" w:rsidRDefault="00A826AE" w:rsidP="00A826AE">
            <w:pPr>
              <w:autoSpaceDE w:val="0"/>
              <w:autoSpaceDN w:val="0"/>
              <w:adjustRightInd w:val="0"/>
              <w:spacing w:before="80" w:after="80"/>
              <w:rPr>
                <w:rFonts w:ascii="Arial" w:hAnsi="Arial" w:cs="Arial"/>
                <w:b/>
                <w:sz w:val="20"/>
                <w:szCs w:val="20"/>
              </w:rPr>
            </w:pPr>
          </w:p>
        </w:tc>
        <w:tc>
          <w:tcPr>
            <w:tcW w:w="9327" w:type="dxa"/>
            <w:tcBorders>
              <w:top w:val="nil"/>
              <w:bottom w:val="single" w:sz="12" w:space="0" w:color="808080" w:themeColor="background1" w:themeShade="80"/>
              <w:right w:val="single" w:sz="4" w:space="0" w:color="808080" w:themeColor="background1" w:themeShade="80"/>
            </w:tcBorders>
          </w:tcPr>
          <w:p w14:paraId="59FF33C5" w14:textId="77777777" w:rsidR="00A826AE" w:rsidRPr="00217A58" w:rsidRDefault="00A826AE" w:rsidP="00A826AE">
            <w:pPr>
              <w:spacing w:before="80" w:after="80"/>
              <w:textAlignment w:val="center"/>
              <w:rPr>
                <w:rFonts w:ascii="Arial" w:hAnsi="Arial" w:cs="Arial"/>
                <w:sz w:val="20"/>
                <w:szCs w:val="20"/>
              </w:rPr>
            </w:pPr>
            <w:r w:rsidRPr="00217A58">
              <w:rPr>
                <w:rFonts w:ascii="Arial" w:hAnsi="Arial" w:cs="Arial"/>
                <w:sz w:val="20"/>
                <w:szCs w:val="20"/>
              </w:rPr>
              <w:t>Matters arising:</w:t>
            </w:r>
          </w:p>
          <w:p w14:paraId="2B6389EF" w14:textId="799F7C6D" w:rsidR="00A826AE" w:rsidRPr="00B62EBB" w:rsidRDefault="00A826AE" w:rsidP="00A826AE">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Next meeting 8.00am-9.30am, </w:t>
            </w:r>
            <w:r w:rsidR="00B50070">
              <w:rPr>
                <w:rFonts w:ascii="Arial" w:hAnsi="Arial" w:cs="Arial"/>
                <w:sz w:val="20"/>
                <w:szCs w:val="20"/>
              </w:rPr>
              <w:t>Tuesday 30 July</w:t>
            </w:r>
            <w:r>
              <w:rPr>
                <w:rFonts w:ascii="Arial" w:hAnsi="Arial" w:cs="Arial"/>
                <w:sz w:val="20"/>
                <w:szCs w:val="20"/>
              </w:rPr>
              <w:t xml:space="preserve"> 2019 at Bill </w:t>
            </w:r>
            <w:proofErr w:type="spellStart"/>
            <w:r>
              <w:rPr>
                <w:rFonts w:ascii="Arial" w:hAnsi="Arial" w:cs="Arial"/>
                <w:sz w:val="20"/>
                <w:szCs w:val="20"/>
              </w:rPr>
              <w:t>Vanina</w:t>
            </w:r>
            <w:proofErr w:type="spellEnd"/>
            <w:r>
              <w:rPr>
                <w:rFonts w:ascii="Arial" w:hAnsi="Arial" w:cs="Arial"/>
                <w:sz w:val="20"/>
                <w:szCs w:val="20"/>
              </w:rPr>
              <w:t xml:space="preserve"> Pavilion.</w:t>
            </w:r>
          </w:p>
        </w:tc>
      </w:tr>
    </w:tbl>
    <w:p w14:paraId="38AAD351" w14:textId="77777777" w:rsidR="008D0565" w:rsidRDefault="008D0565" w:rsidP="00F43583">
      <w:pPr>
        <w:spacing w:before="80" w:after="80"/>
        <w:rPr>
          <w:rFonts w:ascii="Arial" w:hAnsi="Arial" w:cs="Arial"/>
          <w:b/>
          <w:sz w:val="20"/>
          <w:szCs w:val="20"/>
        </w:rPr>
      </w:pPr>
    </w:p>
    <w:p w14:paraId="6EA459B3" w14:textId="4A119DBB" w:rsidR="00526652" w:rsidRPr="00FA66FC" w:rsidRDefault="008B14DD" w:rsidP="00FA66FC">
      <w:pPr>
        <w:spacing w:before="80" w:after="80"/>
        <w:ind w:left="-142"/>
        <w:rPr>
          <w:rFonts w:ascii="Arial" w:hAnsi="Arial" w:cs="Arial"/>
          <w:b/>
          <w:sz w:val="20"/>
          <w:szCs w:val="20"/>
        </w:rPr>
      </w:pPr>
      <w:r w:rsidRPr="00FA66FC">
        <w:rPr>
          <w:rFonts w:ascii="Arial" w:hAnsi="Arial" w:cs="Arial"/>
          <w:b/>
          <w:sz w:val="20"/>
          <w:szCs w:val="20"/>
        </w:rPr>
        <w:t>OUTSTANDING ACTIONS AND ISSUES REGISTER</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80"/>
        <w:gridCol w:w="5925"/>
        <w:gridCol w:w="1871"/>
        <w:gridCol w:w="1389"/>
      </w:tblGrid>
      <w:tr w:rsidR="00EC21B6" w:rsidRPr="00FA66FC" w14:paraId="28D30A4D" w14:textId="11E7ED23" w:rsidTr="00872A26">
        <w:trPr>
          <w:trHeight w:val="157"/>
        </w:trPr>
        <w:tc>
          <w:tcPr>
            <w:tcW w:w="880" w:type="dxa"/>
            <w:shd w:val="clear" w:color="auto" w:fill="D9D9D9" w:themeFill="background1" w:themeFillShade="D9"/>
            <w:vAlign w:val="center"/>
          </w:tcPr>
          <w:p w14:paraId="68CE09FD" w14:textId="3862AEF1" w:rsidR="00EC21B6" w:rsidRPr="00FA66FC" w:rsidRDefault="00EC21B6" w:rsidP="00FA66FC">
            <w:pPr>
              <w:pStyle w:val="DTPLIintrotext"/>
              <w:spacing w:before="80" w:after="80"/>
              <w:jc w:val="center"/>
              <w:rPr>
                <w:rFonts w:ascii="Arial" w:hAnsi="Arial"/>
                <w:color w:val="auto"/>
                <w:sz w:val="20"/>
              </w:rPr>
            </w:pPr>
            <w:r w:rsidRPr="00FA66FC">
              <w:rPr>
                <w:rFonts w:ascii="Arial" w:hAnsi="Arial"/>
                <w:color w:val="auto"/>
                <w:sz w:val="20"/>
              </w:rPr>
              <w:t>#</w:t>
            </w:r>
          </w:p>
        </w:tc>
        <w:tc>
          <w:tcPr>
            <w:tcW w:w="5925" w:type="dxa"/>
            <w:shd w:val="clear" w:color="auto" w:fill="D9D9D9" w:themeFill="background1" w:themeFillShade="D9"/>
            <w:vAlign w:val="center"/>
          </w:tcPr>
          <w:p w14:paraId="43622FDD" w14:textId="074BDC38" w:rsidR="00EC21B6" w:rsidRPr="00FA66FC" w:rsidRDefault="00EC21B6" w:rsidP="00FA66FC">
            <w:pPr>
              <w:pStyle w:val="DTPLIintrotext"/>
              <w:spacing w:before="80" w:after="80"/>
              <w:rPr>
                <w:rFonts w:ascii="Arial" w:hAnsi="Arial"/>
                <w:color w:val="auto"/>
                <w:sz w:val="20"/>
              </w:rPr>
            </w:pPr>
            <w:r w:rsidRPr="00FA66FC">
              <w:rPr>
                <w:rFonts w:ascii="Arial" w:hAnsi="Arial"/>
                <w:color w:val="auto"/>
                <w:sz w:val="20"/>
              </w:rPr>
              <w:t>ACTION</w:t>
            </w:r>
          </w:p>
        </w:tc>
        <w:tc>
          <w:tcPr>
            <w:tcW w:w="1871" w:type="dxa"/>
            <w:shd w:val="clear" w:color="auto" w:fill="D9D9D9" w:themeFill="background1" w:themeFillShade="D9"/>
          </w:tcPr>
          <w:p w14:paraId="70DA55FC" w14:textId="1138A61F" w:rsidR="00EC21B6" w:rsidRPr="00FA66FC" w:rsidRDefault="00EC21B6" w:rsidP="00FA66FC">
            <w:pPr>
              <w:pStyle w:val="DTPLIintrotext"/>
              <w:spacing w:before="80" w:after="80"/>
              <w:rPr>
                <w:rFonts w:ascii="Arial" w:hAnsi="Arial"/>
                <w:color w:val="auto"/>
                <w:sz w:val="20"/>
              </w:rPr>
            </w:pPr>
            <w:r w:rsidRPr="00FA66FC">
              <w:rPr>
                <w:rFonts w:ascii="Arial" w:hAnsi="Arial"/>
                <w:color w:val="auto"/>
                <w:sz w:val="20"/>
              </w:rPr>
              <w:t>OWNER</w:t>
            </w:r>
          </w:p>
        </w:tc>
        <w:tc>
          <w:tcPr>
            <w:tcW w:w="1389" w:type="dxa"/>
            <w:shd w:val="clear" w:color="auto" w:fill="D9D9D9" w:themeFill="background1" w:themeFillShade="D9"/>
          </w:tcPr>
          <w:p w14:paraId="098102BA" w14:textId="3F740479" w:rsidR="00EC21B6" w:rsidRPr="00FA66FC" w:rsidRDefault="00EC21B6" w:rsidP="00FA66FC">
            <w:pPr>
              <w:pStyle w:val="DTPLIintrotext"/>
              <w:spacing w:before="80" w:after="80"/>
              <w:rPr>
                <w:rFonts w:ascii="Arial" w:hAnsi="Arial"/>
                <w:color w:val="auto"/>
                <w:sz w:val="20"/>
              </w:rPr>
            </w:pPr>
            <w:r w:rsidRPr="00FA66FC">
              <w:rPr>
                <w:rFonts w:ascii="Arial" w:hAnsi="Arial"/>
                <w:color w:val="auto"/>
                <w:sz w:val="20"/>
              </w:rPr>
              <w:t>STATUS</w:t>
            </w:r>
          </w:p>
        </w:tc>
      </w:tr>
      <w:tr w:rsidR="00C11E2C" w:rsidRPr="00FA66FC" w14:paraId="344BCB35" w14:textId="77777777" w:rsidTr="00C11E2C">
        <w:trPr>
          <w:trHeight w:val="106"/>
        </w:trPr>
        <w:tc>
          <w:tcPr>
            <w:tcW w:w="880" w:type="dxa"/>
            <w:vAlign w:val="center"/>
          </w:tcPr>
          <w:p w14:paraId="5F695DB6" w14:textId="27F1FEB6" w:rsidR="00C11E2C" w:rsidRPr="006804A9" w:rsidRDefault="00C11E2C" w:rsidP="00C11E2C">
            <w:pPr>
              <w:pStyle w:val="DTPLIintrotext"/>
              <w:spacing w:before="80" w:after="80"/>
              <w:jc w:val="center"/>
              <w:rPr>
                <w:rFonts w:ascii="Arial" w:hAnsi="Arial"/>
                <w:color w:val="auto"/>
                <w:sz w:val="20"/>
              </w:rPr>
            </w:pPr>
            <w:r w:rsidRPr="00C11E2C">
              <w:rPr>
                <w:rFonts w:ascii="Arial" w:hAnsi="Arial"/>
                <w:color w:val="auto"/>
                <w:sz w:val="20"/>
              </w:rPr>
              <w:t>K4-1</w:t>
            </w:r>
          </w:p>
        </w:tc>
        <w:tc>
          <w:tcPr>
            <w:tcW w:w="5925" w:type="dxa"/>
            <w:vAlign w:val="center"/>
          </w:tcPr>
          <w:p w14:paraId="683D049A" w14:textId="71DD1C97" w:rsidR="00C11E2C" w:rsidRPr="00735858" w:rsidRDefault="00C11E2C" w:rsidP="00C11E2C">
            <w:pPr>
              <w:spacing w:before="80" w:after="80"/>
              <w:rPr>
                <w:rFonts w:ascii="Arial" w:hAnsi="Arial" w:cs="Arial"/>
                <w:sz w:val="20"/>
                <w:szCs w:val="20"/>
              </w:rPr>
            </w:pPr>
            <w:r>
              <w:rPr>
                <w:rFonts w:ascii="Arial" w:hAnsi="Arial" w:cs="Arial"/>
                <w:sz w:val="20"/>
                <w:szCs w:val="20"/>
              </w:rPr>
              <w:t>Confirm cleaning schedule in station precinct.</w:t>
            </w:r>
          </w:p>
        </w:tc>
        <w:tc>
          <w:tcPr>
            <w:tcW w:w="1871" w:type="dxa"/>
            <w:vAlign w:val="center"/>
          </w:tcPr>
          <w:p w14:paraId="07E680F5" w14:textId="05FBE27B" w:rsidR="00C11E2C" w:rsidRPr="00FA66FC" w:rsidRDefault="00C11E2C" w:rsidP="00C11E2C">
            <w:pPr>
              <w:autoSpaceDE w:val="0"/>
              <w:autoSpaceDN w:val="0"/>
              <w:adjustRightInd w:val="0"/>
              <w:spacing w:before="80" w:after="80"/>
              <w:rPr>
                <w:rFonts w:ascii="Arial" w:hAnsi="Arial" w:cs="Arial"/>
                <w:sz w:val="20"/>
                <w:szCs w:val="20"/>
              </w:rPr>
            </w:pPr>
            <w:r>
              <w:rPr>
                <w:rFonts w:ascii="Arial" w:hAnsi="Arial" w:cs="Arial"/>
                <w:sz w:val="20"/>
                <w:szCs w:val="20"/>
              </w:rPr>
              <w:t>Project contractor</w:t>
            </w:r>
          </w:p>
        </w:tc>
        <w:tc>
          <w:tcPr>
            <w:tcW w:w="1389" w:type="dxa"/>
            <w:vAlign w:val="center"/>
          </w:tcPr>
          <w:p w14:paraId="30EDF7E5" w14:textId="5669AE07" w:rsidR="00C11E2C" w:rsidRPr="00FA66FC" w:rsidRDefault="00C11E2C" w:rsidP="00C11E2C">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C11E2C" w:rsidRPr="00FA66FC" w14:paraId="7A7DC32C" w14:textId="77777777" w:rsidTr="00C11E2C">
        <w:trPr>
          <w:trHeight w:val="584"/>
        </w:trPr>
        <w:tc>
          <w:tcPr>
            <w:tcW w:w="880" w:type="dxa"/>
            <w:vAlign w:val="center"/>
          </w:tcPr>
          <w:p w14:paraId="6115182E" w14:textId="4BEDB35D" w:rsidR="00C11E2C" w:rsidRDefault="00C11E2C" w:rsidP="00C11E2C">
            <w:pPr>
              <w:pStyle w:val="DTPLIintrotext"/>
              <w:spacing w:before="80" w:after="80"/>
              <w:jc w:val="center"/>
              <w:rPr>
                <w:rFonts w:ascii="Arial" w:hAnsi="Arial"/>
                <w:color w:val="auto"/>
                <w:sz w:val="20"/>
              </w:rPr>
            </w:pPr>
            <w:r w:rsidRPr="00C11E2C">
              <w:rPr>
                <w:rFonts w:ascii="Arial" w:hAnsi="Arial"/>
                <w:color w:val="auto"/>
                <w:sz w:val="20"/>
              </w:rPr>
              <w:t>K4-2</w:t>
            </w:r>
          </w:p>
        </w:tc>
        <w:tc>
          <w:tcPr>
            <w:tcW w:w="5925" w:type="dxa"/>
            <w:vAlign w:val="center"/>
          </w:tcPr>
          <w:p w14:paraId="014D8F6E" w14:textId="7906D484" w:rsidR="00C11E2C" w:rsidRDefault="00C11E2C" w:rsidP="00C11E2C">
            <w:pPr>
              <w:spacing w:before="80" w:after="80"/>
              <w:rPr>
                <w:rFonts w:ascii="Arial" w:hAnsi="Arial" w:cs="Arial"/>
                <w:sz w:val="20"/>
                <w:szCs w:val="20"/>
              </w:rPr>
            </w:pPr>
            <w:r>
              <w:rPr>
                <w:rFonts w:ascii="Arial" w:hAnsi="Arial" w:cs="Arial"/>
                <w:sz w:val="20"/>
                <w:szCs w:val="20"/>
              </w:rPr>
              <w:t>Investigate the possibility of mounting the site lighting tower to the station wall.</w:t>
            </w:r>
          </w:p>
        </w:tc>
        <w:tc>
          <w:tcPr>
            <w:tcW w:w="1871" w:type="dxa"/>
            <w:vAlign w:val="center"/>
          </w:tcPr>
          <w:p w14:paraId="178425F6" w14:textId="7852B0A2" w:rsidR="00C11E2C" w:rsidRDefault="00B50070" w:rsidP="00C11E2C">
            <w:pPr>
              <w:autoSpaceDE w:val="0"/>
              <w:autoSpaceDN w:val="0"/>
              <w:adjustRightInd w:val="0"/>
              <w:spacing w:before="80" w:after="80"/>
              <w:rPr>
                <w:rFonts w:ascii="Arial" w:hAnsi="Arial" w:cs="Arial"/>
                <w:sz w:val="20"/>
                <w:szCs w:val="20"/>
              </w:rPr>
            </w:pPr>
            <w:r>
              <w:rPr>
                <w:rFonts w:ascii="Arial" w:hAnsi="Arial" w:cs="Arial"/>
                <w:sz w:val="20"/>
                <w:szCs w:val="20"/>
              </w:rPr>
              <w:t>Project contractor</w:t>
            </w:r>
          </w:p>
        </w:tc>
        <w:tc>
          <w:tcPr>
            <w:tcW w:w="1389" w:type="dxa"/>
            <w:vAlign w:val="center"/>
          </w:tcPr>
          <w:p w14:paraId="43B10E48" w14:textId="3BD2DE52" w:rsidR="00C11E2C" w:rsidRDefault="00B50070" w:rsidP="00C11E2C">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C11E2C" w:rsidRPr="00FA66FC" w14:paraId="11FF6756" w14:textId="77777777" w:rsidTr="00C11E2C">
        <w:trPr>
          <w:trHeight w:val="584"/>
        </w:trPr>
        <w:tc>
          <w:tcPr>
            <w:tcW w:w="880" w:type="dxa"/>
            <w:vAlign w:val="center"/>
          </w:tcPr>
          <w:p w14:paraId="323C93C2" w14:textId="17A823A8" w:rsidR="00C11E2C" w:rsidRPr="00C11E2C" w:rsidRDefault="00C11E2C" w:rsidP="00C11E2C">
            <w:pPr>
              <w:pStyle w:val="DTPLIintrotext"/>
              <w:spacing w:before="80" w:after="80"/>
              <w:jc w:val="center"/>
              <w:rPr>
                <w:rFonts w:ascii="Arial" w:hAnsi="Arial"/>
                <w:color w:val="auto"/>
                <w:sz w:val="20"/>
              </w:rPr>
            </w:pPr>
            <w:r w:rsidRPr="00C11E2C">
              <w:rPr>
                <w:rFonts w:ascii="Arial" w:hAnsi="Arial"/>
                <w:color w:val="auto"/>
                <w:sz w:val="20"/>
              </w:rPr>
              <w:t>K4-3</w:t>
            </w:r>
          </w:p>
        </w:tc>
        <w:tc>
          <w:tcPr>
            <w:tcW w:w="5925" w:type="dxa"/>
            <w:vAlign w:val="center"/>
          </w:tcPr>
          <w:p w14:paraId="58FD36EB" w14:textId="286C97A9" w:rsidR="00C11E2C" w:rsidRDefault="00C11E2C" w:rsidP="00C11E2C">
            <w:pPr>
              <w:spacing w:before="80" w:after="80"/>
              <w:rPr>
                <w:rFonts w:ascii="Arial" w:hAnsi="Arial" w:cs="Arial"/>
                <w:sz w:val="20"/>
                <w:szCs w:val="20"/>
              </w:rPr>
            </w:pPr>
            <w:r>
              <w:rPr>
                <w:rFonts w:ascii="Arial" w:hAnsi="Arial" w:cs="Arial"/>
                <w:sz w:val="20"/>
                <w:szCs w:val="20"/>
              </w:rPr>
              <w:t>Provide a timeline of TBM retrieval works, with specific reference to road closures.</w:t>
            </w:r>
          </w:p>
        </w:tc>
        <w:tc>
          <w:tcPr>
            <w:tcW w:w="1871" w:type="dxa"/>
            <w:vAlign w:val="center"/>
          </w:tcPr>
          <w:p w14:paraId="0530AD1E" w14:textId="543E626C" w:rsidR="00C11E2C" w:rsidRDefault="00B50070" w:rsidP="00C11E2C">
            <w:pPr>
              <w:autoSpaceDE w:val="0"/>
              <w:autoSpaceDN w:val="0"/>
              <w:adjustRightInd w:val="0"/>
              <w:spacing w:before="80" w:after="80"/>
              <w:rPr>
                <w:rFonts w:ascii="Arial" w:hAnsi="Arial" w:cs="Arial"/>
                <w:sz w:val="20"/>
                <w:szCs w:val="20"/>
              </w:rPr>
            </w:pPr>
            <w:r>
              <w:rPr>
                <w:rFonts w:ascii="Arial" w:hAnsi="Arial" w:cs="Arial"/>
                <w:sz w:val="20"/>
                <w:szCs w:val="20"/>
              </w:rPr>
              <w:t>Project contractor</w:t>
            </w:r>
          </w:p>
        </w:tc>
        <w:tc>
          <w:tcPr>
            <w:tcW w:w="1389" w:type="dxa"/>
            <w:vAlign w:val="center"/>
          </w:tcPr>
          <w:p w14:paraId="376DFFE9" w14:textId="23A7C968" w:rsidR="00C11E2C" w:rsidRDefault="00B50070" w:rsidP="00C11E2C">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C11E2C" w:rsidRPr="00FA66FC" w14:paraId="5FBA7B51" w14:textId="77777777" w:rsidTr="00C11E2C">
        <w:trPr>
          <w:trHeight w:val="584"/>
        </w:trPr>
        <w:tc>
          <w:tcPr>
            <w:tcW w:w="880" w:type="dxa"/>
            <w:vAlign w:val="center"/>
          </w:tcPr>
          <w:p w14:paraId="069FFECB" w14:textId="6902E7A3" w:rsidR="00C11E2C" w:rsidRPr="00C11E2C" w:rsidRDefault="00C11E2C" w:rsidP="00C11E2C">
            <w:pPr>
              <w:pStyle w:val="DTPLIintrotext"/>
              <w:spacing w:before="80" w:after="80"/>
              <w:jc w:val="center"/>
              <w:rPr>
                <w:rFonts w:ascii="Arial" w:hAnsi="Arial"/>
                <w:color w:val="auto"/>
                <w:sz w:val="20"/>
              </w:rPr>
            </w:pPr>
            <w:r w:rsidRPr="00C11E2C">
              <w:rPr>
                <w:rFonts w:ascii="Arial" w:hAnsi="Arial"/>
                <w:color w:val="auto"/>
                <w:sz w:val="20"/>
              </w:rPr>
              <w:t>K4-4</w:t>
            </w:r>
          </w:p>
        </w:tc>
        <w:tc>
          <w:tcPr>
            <w:tcW w:w="5925" w:type="dxa"/>
            <w:vAlign w:val="center"/>
          </w:tcPr>
          <w:p w14:paraId="42FE7029" w14:textId="2F7D4FBA" w:rsidR="00C11E2C" w:rsidRDefault="00C11E2C" w:rsidP="00C11E2C">
            <w:pPr>
              <w:spacing w:before="80" w:after="80"/>
              <w:rPr>
                <w:rFonts w:ascii="Arial" w:hAnsi="Arial" w:cs="Arial"/>
                <w:sz w:val="20"/>
                <w:szCs w:val="20"/>
              </w:rPr>
            </w:pPr>
            <w:r>
              <w:rPr>
                <w:rFonts w:ascii="Arial" w:hAnsi="Arial" w:cs="Arial"/>
                <w:sz w:val="20"/>
                <w:szCs w:val="20"/>
              </w:rPr>
              <w:t>Present on vibration modelling interpretation for pets, if available.</w:t>
            </w:r>
          </w:p>
        </w:tc>
        <w:tc>
          <w:tcPr>
            <w:tcW w:w="1871" w:type="dxa"/>
            <w:vAlign w:val="center"/>
          </w:tcPr>
          <w:p w14:paraId="3621BA80" w14:textId="2EC84651" w:rsidR="00C11E2C" w:rsidRDefault="00B50070" w:rsidP="00C11E2C">
            <w:pPr>
              <w:autoSpaceDE w:val="0"/>
              <w:autoSpaceDN w:val="0"/>
              <w:adjustRightInd w:val="0"/>
              <w:spacing w:before="80" w:after="80"/>
              <w:rPr>
                <w:rFonts w:ascii="Arial" w:hAnsi="Arial" w:cs="Arial"/>
                <w:sz w:val="20"/>
                <w:szCs w:val="20"/>
              </w:rPr>
            </w:pPr>
            <w:r>
              <w:rPr>
                <w:rFonts w:ascii="Arial" w:hAnsi="Arial" w:cs="Arial"/>
                <w:sz w:val="20"/>
                <w:szCs w:val="20"/>
              </w:rPr>
              <w:t>Project contractor</w:t>
            </w:r>
          </w:p>
        </w:tc>
        <w:tc>
          <w:tcPr>
            <w:tcW w:w="1389" w:type="dxa"/>
            <w:vAlign w:val="center"/>
          </w:tcPr>
          <w:p w14:paraId="46FC7FAA" w14:textId="76E6578C" w:rsidR="00C11E2C" w:rsidRDefault="00B50070" w:rsidP="00C11E2C">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C11E2C" w:rsidRPr="00FA66FC" w14:paraId="3F93E9B6" w14:textId="77777777" w:rsidTr="00C11E2C">
        <w:trPr>
          <w:trHeight w:val="584"/>
        </w:trPr>
        <w:tc>
          <w:tcPr>
            <w:tcW w:w="880" w:type="dxa"/>
            <w:vAlign w:val="center"/>
          </w:tcPr>
          <w:p w14:paraId="01232DBD" w14:textId="4072FC92" w:rsidR="00C11E2C" w:rsidRPr="006804A9" w:rsidRDefault="00C11E2C" w:rsidP="00C11E2C">
            <w:pPr>
              <w:pStyle w:val="DTPLIintrotext"/>
              <w:spacing w:before="80" w:after="80"/>
              <w:jc w:val="center"/>
              <w:rPr>
                <w:rFonts w:ascii="Arial" w:hAnsi="Arial"/>
                <w:color w:val="auto"/>
                <w:sz w:val="20"/>
              </w:rPr>
            </w:pPr>
            <w:r w:rsidRPr="00C11E2C">
              <w:rPr>
                <w:rFonts w:ascii="Arial" w:hAnsi="Arial"/>
                <w:color w:val="auto"/>
                <w:sz w:val="20"/>
              </w:rPr>
              <w:t>K4-5</w:t>
            </w:r>
          </w:p>
        </w:tc>
        <w:tc>
          <w:tcPr>
            <w:tcW w:w="5925" w:type="dxa"/>
            <w:vAlign w:val="center"/>
          </w:tcPr>
          <w:p w14:paraId="3D9E6A4D" w14:textId="1E3DD41F" w:rsidR="00C11E2C" w:rsidRPr="006804A9" w:rsidRDefault="00C11E2C" w:rsidP="00C11E2C">
            <w:pPr>
              <w:spacing w:before="80" w:after="80"/>
              <w:rPr>
                <w:rFonts w:ascii="Arial" w:hAnsi="Arial" w:cs="Arial"/>
                <w:sz w:val="20"/>
                <w:szCs w:val="20"/>
              </w:rPr>
            </w:pPr>
            <w:r>
              <w:rPr>
                <w:rFonts w:ascii="Arial" w:hAnsi="Arial" w:cs="Arial"/>
                <w:sz w:val="20"/>
                <w:szCs w:val="20"/>
              </w:rPr>
              <w:t>Confirm the Environment Performance Requirement disruption counter start date.</w:t>
            </w:r>
          </w:p>
        </w:tc>
        <w:tc>
          <w:tcPr>
            <w:tcW w:w="1871" w:type="dxa"/>
            <w:vAlign w:val="center"/>
          </w:tcPr>
          <w:p w14:paraId="0160E01F" w14:textId="4732EBD9" w:rsidR="00C11E2C" w:rsidRDefault="00B50070" w:rsidP="00C11E2C">
            <w:pPr>
              <w:autoSpaceDE w:val="0"/>
              <w:autoSpaceDN w:val="0"/>
              <w:adjustRightInd w:val="0"/>
              <w:spacing w:before="80" w:after="80"/>
              <w:rPr>
                <w:rFonts w:ascii="Arial" w:hAnsi="Arial" w:cs="Arial"/>
                <w:sz w:val="20"/>
                <w:szCs w:val="20"/>
              </w:rPr>
            </w:pPr>
            <w:r>
              <w:rPr>
                <w:rFonts w:ascii="Arial" w:hAnsi="Arial" w:cs="Arial"/>
                <w:sz w:val="20"/>
                <w:szCs w:val="20"/>
              </w:rPr>
              <w:t>RPV</w:t>
            </w:r>
          </w:p>
        </w:tc>
        <w:tc>
          <w:tcPr>
            <w:tcW w:w="1389" w:type="dxa"/>
            <w:vAlign w:val="center"/>
          </w:tcPr>
          <w:p w14:paraId="7C82C386" w14:textId="77D7A301" w:rsidR="00C11E2C" w:rsidRDefault="00C11E2C" w:rsidP="00C11E2C">
            <w:pPr>
              <w:autoSpaceDE w:val="0"/>
              <w:autoSpaceDN w:val="0"/>
              <w:adjustRightInd w:val="0"/>
              <w:spacing w:before="80" w:after="80"/>
              <w:rPr>
                <w:rFonts w:ascii="Arial" w:hAnsi="Arial" w:cs="Arial"/>
                <w:sz w:val="20"/>
                <w:szCs w:val="20"/>
              </w:rPr>
            </w:pPr>
            <w:r>
              <w:rPr>
                <w:rFonts w:ascii="Arial" w:hAnsi="Arial" w:cs="Arial"/>
                <w:sz w:val="20"/>
                <w:szCs w:val="20"/>
              </w:rPr>
              <w:t>Open</w:t>
            </w:r>
          </w:p>
        </w:tc>
      </w:tr>
    </w:tbl>
    <w:p w14:paraId="7CF9CED5" w14:textId="003BD433" w:rsidR="000405E1" w:rsidRPr="00872A26" w:rsidRDefault="000405E1" w:rsidP="00872A26">
      <w:pPr>
        <w:pStyle w:val="text-notes"/>
        <w:tabs>
          <w:tab w:val="clear" w:pos="7920"/>
        </w:tabs>
        <w:spacing w:before="80" w:after="80"/>
        <w:ind w:left="0"/>
        <w:rPr>
          <w:rFonts w:ascii="Arial" w:hAnsi="Arial" w:cs="Arial"/>
          <w:bCs w:val="0"/>
          <w:color w:val="8DB3E2" w:themeColor="text2" w:themeTint="66"/>
          <w:sz w:val="12"/>
        </w:rPr>
      </w:pPr>
    </w:p>
    <w:sectPr w:rsidR="000405E1" w:rsidRPr="00872A26" w:rsidSect="00217A58">
      <w:headerReference w:type="default" r:id="rId13"/>
      <w:footerReference w:type="default" r:id="rId14"/>
      <w:footerReference w:type="first" r:id="rId15"/>
      <w:pgSz w:w="11906" w:h="16838"/>
      <w:pgMar w:top="1307" w:right="991" w:bottom="1134"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8AC11" w14:textId="77777777" w:rsidR="00134B11" w:rsidRDefault="00134B11" w:rsidP="00EE4DCE">
      <w:r>
        <w:separator/>
      </w:r>
    </w:p>
  </w:endnote>
  <w:endnote w:type="continuationSeparator" w:id="0">
    <w:p w14:paraId="0D121D63" w14:textId="77777777" w:rsidR="00134B11" w:rsidRDefault="00134B11"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44AD1EF7" w:rsidR="00942174" w:rsidRPr="000E42D4" w:rsidRDefault="005C00E0" w:rsidP="00CC7D79">
    <w:pPr>
      <w:pStyle w:val="Footer"/>
      <w:tabs>
        <w:tab w:val="clear" w:pos="4320"/>
        <w:tab w:val="center" w:pos="4111"/>
      </w:tabs>
      <w:ind w:left="-426"/>
      <w:rPr>
        <w:sz w:val="22"/>
        <w:szCs w:val="22"/>
      </w:rPr>
    </w:pPr>
    <w:r>
      <w:rPr>
        <w:noProof/>
        <w:lang w:val="en-US"/>
      </w:rPr>
      <w:drawing>
        <wp:anchor distT="0" distB="0" distL="114300" distR="114300" simplePos="0" relativeHeight="251659776" behindDoc="1" locked="0" layoutInCell="0" allowOverlap="1" wp14:anchorId="57E23296" wp14:editId="342F192A">
          <wp:simplePos x="0" y="0"/>
          <wp:positionH relativeFrom="page">
            <wp:posOffset>-8467</wp:posOffset>
          </wp:positionH>
          <wp:positionV relativeFrom="page">
            <wp:posOffset>9592733</wp:posOffset>
          </wp:positionV>
          <wp:extent cx="1845734" cy="1367155"/>
          <wp:effectExtent l="0" t="0" r="254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rotWithShape="1">
                  <a:blip r:embed="rId1"/>
                  <a:srcRect r="74378"/>
                  <a:stretch/>
                </pic:blipFill>
                <pic:spPr bwMode="auto">
                  <a:xfrm>
                    <a:off x="0" y="0"/>
                    <a:ext cx="1845843" cy="13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FF3E6" w14:textId="7201A894" w:rsidR="00707D4C" w:rsidRPr="00707D4C" w:rsidRDefault="00466C88" w:rsidP="00707D4C">
    <w:pPr>
      <w:pStyle w:val="Footer"/>
    </w:pPr>
    <w:r>
      <w:rPr>
        <w:noProof/>
      </w:rPr>
      <w:drawing>
        <wp:anchor distT="0" distB="0" distL="114300" distR="114300" simplePos="0" relativeHeight="251657728" behindDoc="1" locked="0" layoutInCell="0" allowOverlap="1" wp14:anchorId="5E6BB8D1" wp14:editId="66FD1372">
          <wp:simplePos x="0" y="0"/>
          <wp:positionH relativeFrom="page">
            <wp:posOffset>-9525</wp:posOffset>
          </wp:positionH>
          <wp:positionV relativeFrom="page">
            <wp:posOffset>9712325</wp:posOffset>
          </wp:positionV>
          <wp:extent cx="7548880" cy="10655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888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6704" behindDoc="1" locked="0" layoutInCell="0" allowOverlap="1" wp14:anchorId="49F27190" wp14:editId="15DFE71D">
          <wp:simplePos x="0" y="0"/>
          <wp:positionH relativeFrom="page">
            <wp:align>left</wp:align>
          </wp:positionH>
          <wp:positionV relativeFrom="page">
            <wp:align>bottom</wp:align>
          </wp:positionV>
          <wp:extent cx="7549200" cy="10656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A8ED9" w14:textId="77777777" w:rsidR="00134B11" w:rsidRDefault="00134B11" w:rsidP="00EE4DCE">
      <w:r>
        <w:separator/>
      </w:r>
    </w:p>
  </w:footnote>
  <w:footnote w:type="continuationSeparator" w:id="0">
    <w:p w14:paraId="428F4240" w14:textId="77777777" w:rsidR="00134B11" w:rsidRDefault="00134B11"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1D1140F6" w:rsidR="00861464" w:rsidRDefault="005C00E0" w:rsidP="00861464">
    <w:pPr>
      <w:pStyle w:val="Headertitle"/>
    </w:pPr>
    <w:r>
      <w:rPr>
        <w:lang w:val="en-US"/>
      </w:rPr>
      <w:drawing>
        <wp:anchor distT="0" distB="0" distL="114300" distR="114300" simplePos="0" relativeHeight="251658752" behindDoc="1" locked="0" layoutInCell="0" allowOverlap="1" wp14:anchorId="39F5EE11" wp14:editId="0AE9EE6A">
          <wp:simplePos x="0" y="0"/>
          <wp:positionH relativeFrom="page">
            <wp:posOffset>-68824</wp:posOffset>
          </wp:positionH>
          <wp:positionV relativeFrom="page">
            <wp:posOffset>-325755</wp:posOffset>
          </wp:positionV>
          <wp:extent cx="7545600" cy="16488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r w:rsidR="00861464">
      <w:drawing>
        <wp:anchor distT="0" distB="0" distL="114300" distR="114300" simplePos="0" relativeHeight="251655680" behindDoc="1" locked="0" layoutInCell="0" allowOverlap="1" wp14:anchorId="5B5286E2" wp14:editId="54D02E83">
          <wp:simplePos x="0" y="0"/>
          <wp:positionH relativeFrom="page">
            <wp:posOffset>-66675</wp:posOffset>
          </wp:positionH>
          <wp:positionV relativeFrom="page">
            <wp:posOffset>-200025</wp:posOffset>
          </wp:positionV>
          <wp:extent cx="7542000" cy="1522800"/>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686210BC" w14:textId="39C9E349"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497B50">
      <w:rPr>
        <w:rFonts w:ascii="Arial" w:hAnsi="Arial" w:cs="Arial"/>
        <w:sz w:val="28"/>
        <w:szCs w:val="28"/>
      </w:rPr>
      <w:t>Kensington</w:t>
    </w:r>
    <w:r w:rsidR="00886195">
      <w:rPr>
        <w:rFonts w:ascii="Arial" w:hAnsi="Arial" w:cs="Arial"/>
        <w:sz w:val="28"/>
        <w:szCs w:val="28"/>
      </w:rPr>
      <w:t xml:space="preserve">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758"/>
    <w:multiLevelType w:val="multilevel"/>
    <w:tmpl w:val="B230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94A61"/>
    <w:multiLevelType w:val="multilevel"/>
    <w:tmpl w:val="4FB6866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37A2C"/>
    <w:multiLevelType w:val="multilevel"/>
    <w:tmpl w:val="888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94E63"/>
    <w:multiLevelType w:val="multilevel"/>
    <w:tmpl w:val="9CB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FF58B5"/>
    <w:multiLevelType w:val="hybridMultilevel"/>
    <w:tmpl w:val="DBB439FE"/>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E74486"/>
    <w:multiLevelType w:val="multilevel"/>
    <w:tmpl w:val="00D4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64748A"/>
    <w:multiLevelType w:val="multilevel"/>
    <w:tmpl w:val="5742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EA05EB"/>
    <w:multiLevelType w:val="multilevel"/>
    <w:tmpl w:val="73F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9A1A9A"/>
    <w:multiLevelType w:val="multilevel"/>
    <w:tmpl w:val="7F78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6C1D62"/>
    <w:multiLevelType w:val="multilevel"/>
    <w:tmpl w:val="D79AC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D11A66"/>
    <w:multiLevelType w:val="multilevel"/>
    <w:tmpl w:val="0324CA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A701927"/>
    <w:multiLevelType w:val="multilevel"/>
    <w:tmpl w:val="3BA0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846782"/>
    <w:multiLevelType w:val="multilevel"/>
    <w:tmpl w:val="509A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3"/>
  </w:num>
  <w:num w:numId="4">
    <w:abstractNumId w:val="9"/>
  </w:num>
  <w:num w:numId="5">
    <w:abstractNumId w:val="2"/>
  </w:num>
  <w:num w:numId="6">
    <w:abstractNumId w:val="1"/>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2"/>
  </w:num>
  <w:num w:numId="15">
    <w:abstractNumId w:val="5"/>
  </w:num>
  <w:num w:numId="16">
    <w:abstractNumId w:val="11"/>
  </w:num>
  <w:num w:numId="1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4"/>
    <w:rsid w:val="00000BA2"/>
    <w:rsid w:val="00004DCE"/>
    <w:rsid w:val="00010499"/>
    <w:rsid w:val="00024ED1"/>
    <w:rsid w:val="0003242E"/>
    <w:rsid w:val="00035C6C"/>
    <w:rsid w:val="00036695"/>
    <w:rsid w:val="000405E1"/>
    <w:rsid w:val="0005742B"/>
    <w:rsid w:val="00062112"/>
    <w:rsid w:val="00081D86"/>
    <w:rsid w:val="000871EB"/>
    <w:rsid w:val="00092A3E"/>
    <w:rsid w:val="0009502A"/>
    <w:rsid w:val="00097E90"/>
    <w:rsid w:val="000A0342"/>
    <w:rsid w:val="000A0A4A"/>
    <w:rsid w:val="000A22C1"/>
    <w:rsid w:val="000A3328"/>
    <w:rsid w:val="000B0550"/>
    <w:rsid w:val="000B18B4"/>
    <w:rsid w:val="000B3CB4"/>
    <w:rsid w:val="000C5A5E"/>
    <w:rsid w:val="000C6021"/>
    <w:rsid w:val="000D4814"/>
    <w:rsid w:val="000D4A48"/>
    <w:rsid w:val="000D4C89"/>
    <w:rsid w:val="000D59CF"/>
    <w:rsid w:val="000E2E71"/>
    <w:rsid w:val="000E3C73"/>
    <w:rsid w:val="000E42D4"/>
    <w:rsid w:val="000E5730"/>
    <w:rsid w:val="000F441A"/>
    <w:rsid w:val="000F555A"/>
    <w:rsid w:val="000F7002"/>
    <w:rsid w:val="00104DE3"/>
    <w:rsid w:val="0010502B"/>
    <w:rsid w:val="00105638"/>
    <w:rsid w:val="00111B26"/>
    <w:rsid w:val="001218F4"/>
    <w:rsid w:val="00122C48"/>
    <w:rsid w:val="001339D3"/>
    <w:rsid w:val="00134B11"/>
    <w:rsid w:val="00134B9C"/>
    <w:rsid w:val="0013544C"/>
    <w:rsid w:val="00137AE9"/>
    <w:rsid w:val="00145AF9"/>
    <w:rsid w:val="00146E69"/>
    <w:rsid w:val="00147EE5"/>
    <w:rsid w:val="0015056A"/>
    <w:rsid w:val="00160DE4"/>
    <w:rsid w:val="001632DD"/>
    <w:rsid w:val="001733EA"/>
    <w:rsid w:val="0018144D"/>
    <w:rsid w:val="00191251"/>
    <w:rsid w:val="00192031"/>
    <w:rsid w:val="001A2136"/>
    <w:rsid w:val="001A5A47"/>
    <w:rsid w:val="001B2220"/>
    <w:rsid w:val="001B2DE8"/>
    <w:rsid w:val="001B6D5E"/>
    <w:rsid w:val="001C14B6"/>
    <w:rsid w:val="001D05CF"/>
    <w:rsid w:val="001D0E24"/>
    <w:rsid w:val="001D2AF7"/>
    <w:rsid w:val="001D5C88"/>
    <w:rsid w:val="001E0A97"/>
    <w:rsid w:val="001E0CB4"/>
    <w:rsid w:val="001E30A6"/>
    <w:rsid w:val="001E6CD9"/>
    <w:rsid w:val="001E77A0"/>
    <w:rsid w:val="001F785C"/>
    <w:rsid w:val="002047E1"/>
    <w:rsid w:val="00205D4B"/>
    <w:rsid w:val="00211CB1"/>
    <w:rsid w:val="002133E2"/>
    <w:rsid w:val="00215E5E"/>
    <w:rsid w:val="00217A58"/>
    <w:rsid w:val="0022504A"/>
    <w:rsid w:val="002409D5"/>
    <w:rsid w:val="00240ADA"/>
    <w:rsid w:val="00241B29"/>
    <w:rsid w:val="00245919"/>
    <w:rsid w:val="00253945"/>
    <w:rsid w:val="002660C7"/>
    <w:rsid w:val="00270AB0"/>
    <w:rsid w:val="00270B33"/>
    <w:rsid w:val="002771CC"/>
    <w:rsid w:val="00283ED8"/>
    <w:rsid w:val="00286D10"/>
    <w:rsid w:val="002909EF"/>
    <w:rsid w:val="00294327"/>
    <w:rsid w:val="002B25F4"/>
    <w:rsid w:val="002B688B"/>
    <w:rsid w:val="002C20CF"/>
    <w:rsid w:val="002D34E6"/>
    <w:rsid w:val="002D418E"/>
    <w:rsid w:val="002D4694"/>
    <w:rsid w:val="002D621D"/>
    <w:rsid w:val="002D7B6E"/>
    <w:rsid w:val="002E7F0A"/>
    <w:rsid w:val="002F02B4"/>
    <w:rsid w:val="002F5CF5"/>
    <w:rsid w:val="00307525"/>
    <w:rsid w:val="00315B81"/>
    <w:rsid w:val="003204E3"/>
    <w:rsid w:val="003244A8"/>
    <w:rsid w:val="00330072"/>
    <w:rsid w:val="00334FC8"/>
    <w:rsid w:val="00336DCB"/>
    <w:rsid w:val="00342F1A"/>
    <w:rsid w:val="00343ED7"/>
    <w:rsid w:val="00351037"/>
    <w:rsid w:val="00352E47"/>
    <w:rsid w:val="0035304C"/>
    <w:rsid w:val="00356FAE"/>
    <w:rsid w:val="00370DD3"/>
    <w:rsid w:val="003712B7"/>
    <w:rsid w:val="003743BE"/>
    <w:rsid w:val="00375672"/>
    <w:rsid w:val="003805E9"/>
    <w:rsid w:val="003810F7"/>
    <w:rsid w:val="00385BC2"/>
    <w:rsid w:val="00386596"/>
    <w:rsid w:val="003868A6"/>
    <w:rsid w:val="003904E4"/>
    <w:rsid w:val="003926CC"/>
    <w:rsid w:val="003A144E"/>
    <w:rsid w:val="003A38AD"/>
    <w:rsid w:val="003A4A2E"/>
    <w:rsid w:val="003B1CA1"/>
    <w:rsid w:val="003B4038"/>
    <w:rsid w:val="003B6ADD"/>
    <w:rsid w:val="003B6F88"/>
    <w:rsid w:val="003B7140"/>
    <w:rsid w:val="003C5E67"/>
    <w:rsid w:val="003C7FE1"/>
    <w:rsid w:val="003D0C15"/>
    <w:rsid w:val="003D1BD6"/>
    <w:rsid w:val="003D2EC1"/>
    <w:rsid w:val="003E16F5"/>
    <w:rsid w:val="003E3B21"/>
    <w:rsid w:val="003E3B4C"/>
    <w:rsid w:val="003F3C6D"/>
    <w:rsid w:val="003F423F"/>
    <w:rsid w:val="003F5BF6"/>
    <w:rsid w:val="003F5DC8"/>
    <w:rsid w:val="003F7E4C"/>
    <w:rsid w:val="00401BAB"/>
    <w:rsid w:val="00413791"/>
    <w:rsid w:val="004278EF"/>
    <w:rsid w:val="004318AF"/>
    <w:rsid w:val="00431981"/>
    <w:rsid w:val="0043262C"/>
    <w:rsid w:val="0044105C"/>
    <w:rsid w:val="00441A24"/>
    <w:rsid w:val="00456A66"/>
    <w:rsid w:val="00460558"/>
    <w:rsid w:val="00464261"/>
    <w:rsid w:val="00465046"/>
    <w:rsid w:val="004661FB"/>
    <w:rsid w:val="00466C88"/>
    <w:rsid w:val="00471EE6"/>
    <w:rsid w:val="00477A52"/>
    <w:rsid w:val="0048309D"/>
    <w:rsid w:val="00483D8D"/>
    <w:rsid w:val="00484D70"/>
    <w:rsid w:val="00486EEC"/>
    <w:rsid w:val="00490DF7"/>
    <w:rsid w:val="00497B50"/>
    <w:rsid w:val="004A3FBE"/>
    <w:rsid w:val="004B309B"/>
    <w:rsid w:val="004B423E"/>
    <w:rsid w:val="004B73DC"/>
    <w:rsid w:val="004B7DA4"/>
    <w:rsid w:val="004C4AC8"/>
    <w:rsid w:val="004C524B"/>
    <w:rsid w:val="004C65C5"/>
    <w:rsid w:val="004D3FE6"/>
    <w:rsid w:val="004E0CF0"/>
    <w:rsid w:val="004E1CD7"/>
    <w:rsid w:val="004F2BED"/>
    <w:rsid w:val="0050098C"/>
    <w:rsid w:val="00501194"/>
    <w:rsid w:val="0050362F"/>
    <w:rsid w:val="00504C21"/>
    <w:rsid w:val="00507FC8"/>
    <w:rsid w:val="00510061"/>
    <w:rsid w:val="00510552"/>
    <w:rsid w:val="005117FD"/>
    <w:rsid w:val="00513101"/>
    <w:rsid w:val="00514E4F"/>
    <w:rsid w:val="00514E7E"/>
    <w:rsid w:val="00516429"/>
    <w:rsid w:val="00520CD7"/>
    <w:rsid w:val="0052538E"/>
    <w:rsid w:val="00526652"/>
    <w:rsid w:val="005312DE"/>
    <w:rsid w:val="00531560"/>
    <w:rsid w:val="00535DCC"/>
    <w:rsid w:val="00546BAC"/>
    <w:rsid w:val="00547E62"/>
    <w:rsid w:val="005627B2"/>
    <w:rsid w:val="0056330A"/>
    <w:rsid w:val="00563797"/>
    <w:rsid w:val="005717E6"/>
    <w:rsid w:val="00572C71"/>
    <w:rsid w:val="00577704"/>
    <w:rsid w:val="00580A9E"/>
    <w:rsid w:val="0058313B"/>
    <w:rsid w:val="005856BC"/>
    <w:rsid w:val="00595B09"/>
    <w:rsid w:val="005A3913"/>
    <w:rsid w:val="005A3C95"/>
    <w:rsid w:val="005A4B26"/>
    <w:rsid w:val="005A5080"/>
    <w:rsid w:val="005B1E91"/>
    <w:rsid w:val="005B36C7"/>
    <w:rsid w:val="005B3BA4"/>
    <w:rsid w:val="005B540E"/>
    <w:rsid w:val="005C00E0"/>
    <w:rsid w:val="005C1BAE"/>
    <w:rsid w:val="005C5506"/>
    <w:rsid w:val="005D003F"/>
    <w:rsid w:val="005D0081"/>
    <w:rsid w:val="005D3CB8"/>
    <w:rsid w:val="005D66FB"/>
    <w:rsid w:val="005E48C6"/>
    <w:rsid w:val="005F151B"/>
    <w:rsid w:val="006070AE"/>
    <w:rsid w:val="00607A44"/>
    <w:rsid w:val="00612EFB"/>
    <w:rsid w:val="006136BE"/>
    <w:rsid w:val="00613B59"/>
    <w:rsid w:val="00624077"/>
    <w:rsid w:val="006272F8"/>
    <w:rsid w:val="00636444"/>
    <w:rsid w:val="00652684"/>
    <w:rsid w:val="006531A3"/>
    <w:rsid w:val="006553DD"/>
    <w:rsid w:val="00655615"/>
    <w:rsid w:val="00662862"/>
    <w:rsid w:val="0066367D"/>
    <w:rsid w:val="00673778"/>
    <w:rsid w:val="006804A9"/>
    <w:rsid w:val="00683B4F"/>
    <w:rsid w:val="006840AA"/>
    <w:rsid w:val="00686A17"/>
    <w:rsid w:val="00697514"/>
    <w:rsid w:val="006A26AF"/>
    <w:rsid w:val="006A3F4D"/>
    <w:rsid w:val="006A652A"/>
    <w:rsid w:val="006B48E4"/>
    <w:rsid w:val="006E0602"/>
    <w:rsid w:val="006E56F5"/>
    <w:rsid w:val="006E773B"/>
    <w:rsid w:val="006F4132"/>
    <w:rsid w:val="006F5029"/>
    <w:rsid w:val="00705CB6"/>
    <w:rsid w:val="00707B2D"/>
    <w:rsid w:val="00707D4C"/>
    <w:rsid w:val="00713812"/>
    <w:rsid w:val="00720293"/>
    <w:rsid w:val="0072258B"/>
    <w:rsid w:val="0072367C"/>
    <w:rsid w:val="00723BD3"/>
    <w:rsid w:val="00725508"/>
    <w:rsid w:val="00732D87"/>
    <w:rsid w:val="00733225"/>
    <w:rsid w:val="00734309"/>
    <w:rsid w:val="00735858"/>
    <w:rsid w:val="00741995"/>
    <w:rsid w:val="00743E76"/>
    <w:rsid w:val="007460CE"/>
    <w:rsid w:val="007518EA"/>
    <w:rsid w:val="007526F8"/>
    <w:rsid w:val="00764B54"/>
    <w:rsid w:val="00765BA6"/>
    <w:rsid w:val="00770587"/>
    <w:rsid w:val="00771AAD"/>
    <w:rsid w:val="00771AB1"/>
    <w:rsid w:val="007747C7"/>
    <w:rsid w:val="00791340"/>
    <w:rsid w:val="00794B9D"/>
    <w:rsid w:val="007959D4"/>
    <w:rsid w:val="00795AB0"/>
    <w:rsid w:val="007A217B"/>
    <w:rsid w:val="007A6BD6"/>
    <w:rsid w:val="007A6ECB"/>
    <w:rsid w:val="007A792F"/>
    <w:rsid w:val="007B1674"/>
    <w:rsid w:val="007B398E"/>
    <w:rsid w:val="007B5A74"/>
    <w:rsid w:val="007B621D"/>
    <w:rsid w:val="007B7FA3"/>
    <w:rsid w:val="007C48DD"/>
    <w:rsid w:val="007D1612"/>
    <w:rsid w:val="007E125C"/>
    <w:rsid w:val="007E210F"/>
    <w:rsid w:val="007F0147"/>
    <w:rsid w:val="007F1545"/>
    <w:rsid w:val="007F45EC"/>
    <w:rsid w:val="007F488C"/>
    <w:rsid w:val="0080567B"/>
    <w:rsid w:val="0080602D"/>
    <w:rsid w:val="00806DBD"/>
    <w:rsid w:val="008103C6"/>
    <w:rsid w:val="00816741"/>
    <w:rsid w:val="008167CE"/>
    <w:rsid w:val="00823955"/>
    <w:rsid w:val="00827185"/>
    <w:rsid w:val="008302B9"/>
    <w:rsid w:val="0083045D"/>
    <w:rsid w:val="00833752"/>
    <w:rsid w:val="008410B4"/>
    <w:rsid w:val="00852EBB"/>
    <w:rsid w:val="00857B20"/>
    <w:rsid w:val="00861464"/>
    <w:rsid w:val="00872A26"/>
    <w:rsid w:val="00873F41"/>
    <w:rsid w:val="00880BFF"/>
    <w:rsid w:val="00886195"/>
    <w:rsid w:val="00892965"/>
    <w:rsid w:val="00892B39"/>
    <w:rsid w:val="00897060"/>
    <w:rsid w:val="00897CAA"/>
    <w:rsid w:val="008A1178"/>
    <w:rsid w:val="008A448A"/>
    <w:rsid w:val="008A64E5"/>
    <w:rsid w:val="008B14DD"/>
    <w:rsid w:val="008B6299"/>
    <w:rsid w:val="008B7707"/>
    <w:rsid w:val="008C1166"/>
    <w:rsid w:val="008C3D48"/>
    <w:rsid w:val="008C67D8"/>
    <w:rsid w:val="008D0565"/>
    <w:rsid w:val="008D374C"/>
    <w:rsid w:val="008D4D25"/>
    <w:rsid w:val="008D56A5"/>
    <w:rsid w:val="008D56EF"/>
    <w:rsid w:val="008E5AF0"/>
    <w:rsid w:val="008E5D96"/>
    <w:rsid w:val="008E6522"/>
    <w:rsid w:val="008E78C6"/>
    <w:rsid w:val="008F02D7"/>
    <w:rsid w:val="008F29EB"/>
    <w:rsid w:val="008F2D66"/>
    <w:rsid w:val="008F49E5"/>
    <w:rsid w:val="008F647F"/>
    <w:rsid w:val="009055B0"/>
    <w:rsid w:val="009067A9"/>
    <w:rsid w:val="00906F81"/>
    <w:rsid w:val="00907607"/>
    <w:rsid w:val="00907C28"/>
    <w:rsid w:val="00911A60"/>
    <w:rsid w:val="00917273"/>
    <w:rsid w:val="00921CE4"/>
    <w:rsid w:val="009246FC"/>
    <w:rsid w:val="00931A4F"/>
    <w:rsid w:val="00935C93"/>
    <w:rsid w:val="00941082"/>
    <w:rsid w:val="00942174"/>
    <w:rsid w:val="00945CFC"/>
    <w:rsid w:val="00950BBC"/>
    <w:rsid w:val="009554B9"/>
    <w:rsid w:val="009566E2"/>
    <w:rsid w:val="0095763F"/>
    <w:rsid w:val="0096169E"/>
    <w:rsid w:val="00967013"/>
    <w:rsid w:val="00973F17"/>
    <w:rsid w:val="00974732"/>
    <w:rsid w:val="00976B08"/>
    <w:rsid w:val="00977CE0"/>
    <w:rsid w:val="00980E70"/>
    <w:rsid w:val="009823E6"/>
    <w:rsid w:val="009839C6"/>
    <w:rsid w:val="00985A2F"/>
    <w:rsid w:val="00997350"/>
    <w:rsid w:val="009A3296"/>
    <w:rsid w:val="009A7F70"/>
    <w:rsid w:val="009B1797"/>
    <w:rsid w:val="009B2E1D"/>
    <w:rsid w:val="009B315C"/>
    <w:rsid w:val="009B59FC"/>
    <w:rsid w:val="009C03AB"/>
    <w:rsid w:val="009C3336"/>
    <w:rsid w:val="009D31D5"/>
    <w:rsid w:val="009D3C17"/>
    <w:rsid w:val="009E1826"/>
    <w:rsid w:val="009E307F"/>
    <w:rsid w:val="009E31F9"/>
    <w:rsid w:val="009E6217"/>
    <w:rsid w:val="009E7B5E"/>
    <w:rsid w:val="009E7B96"/>
    <w:rsid w:val="009F65E5"/>
    <w:rsid w:val="00A15922"/>
    <w:rsid w:val="00A255A5"/>
    <w:rsid w:val="00A2654A"/>
    <w:rsid w:val="00A3046A"/>
    <w:rsid w:val="00A33CB3"/>
    <w:rsid w:val="00A37DC3"/>
    <w:rsid w:val="00A4316E"/>
    <w:rsid w:val="00A53DBA"/>
    <w:rsid w:val="00A55A61"/>
    <w:rsid w:val="00A5798C"/>
    <w:rsid w:val="00A62079"/>
    <w:rsid w:val="00A64726"/>
    <w:rsid w:val="00A67E4B"/>
    <w:rsid w:val="00A826AE"/>
    <w:rsid w:val="00A834A8"/>
    <w:rsid w:val="00A834AC"/>
    <w:rsid w:val="00A901A3"/>
    <w:rsid w:val="00A94173"/>
    <w:rsid w:val="00A95310"/>
    <w:rsid w:val="00AB0295"/>
    <w:rsid w:val="00AC5BB2"/>
    <w:rsid w:val="00AD4603"/>
    <w:rsid w:val="00AD7D62"/>
    <w:rsid w:val="00AE0C42"/>
    <w:rsid w:val="00AE5A44"/>
    <w:rsid w:val="00AF488D"/>
    <w:rsid w:val="00AF63FB"/>
    <w:rsid w:val="00B0135F"/>
    <w:rsid w:val="00B0143F"/>
    <w:rsid w:val="00B02474"/>
    <w:rsid w:val="00B1566B"/>
    <w:rsid w:val="00B15E92"/>
    <w:rsid w:val="00B169CA"/>
    <w:rsid w:val="00B16AA1"/>
    <w:rsid w:val="00B2076E"/>
    <w:rsid w:val="00B360E0"/>
    <w:rsid w:val="00B37735"/>
    <w:rsid w:val="00B4410E"/>
    <w:rsid w:val="00B44980"/>
    <w:rsid w:val="00B47D13"/>
    <w:rsid w:val="00B50070"/>
    <w:rsid w:val="00B50C41"/>
    <w:rsid w:val="00B5366E"/>
    <w:rsid w:val="00B5634D"/>
    <w:rsid w:val="00B616B2"/>
    <w:rsid w:val="00B61F34"/>
    <w:rsid w:val="00B62107"/>
    <w:rsid w:val="00B62EBB"/>
    <w:rsid w:val="00B71C04"/>
    <w:rsid w:val="00B75F17"/>
    <w:rsid w:val="00B9498B"/>
    <w:rsid w:val="00B96E38"/>
    <w:rsid w:val="00B97D6D"/>
    <w:rsid w:val="00BA0F5D"/>
    <w:rsid w:val="00BA56DE"/>
    <w:rsid w:val="00BA603B"/>
    <w:rsid w:val="00BB1FF1"/>
    <w:rsid w:val="00BC2278"/>
    <w:rsid w:val="00BC3B6A"/>
    <w:rsid w:val="00BD1707"/>
    <w:rsid w:val="00BD74DC"/>
    <w:rsid w:val="00BE0833"/>
    <w:rsid w:val="00BE2623"/>
    <w:rsid w:val="00BE612A"/>
    <w:rsid w:val="00BF2B94"/>
    <w:rsid w:val="00BF7C67"/>
    <w:rsid w:val="00C014C3"/>
    <w:rsid w:val="00C03886"/>
    <w:rsid w:val="00C04A2B"/>
    <w:rsid w:val="00C11E2C"/>
    <w:rsid w:val="00C137B6"/>
    <w:rsid w:val="00C17EE1"/>
    <w:rsid w:val="00C22CA3"/>
    <w:rsid w:val="00C3235B"/>
    <w:rsid w:val="00C35919"/>
    <w:rsid w:val="00C40848"/>
    <w:rsid w:val="00C410C0"/>
    <w:rsid w:val="00C51694"/>
    <w:rsid w:val="00C518BB"/>
    <w:rsid w:val="00C6644B"/>
    <w:rsid w:val="00C76759"/>
    <w:rsid w:val="00C77B66"/>
    <w:rsid w:val="00C82B07"/>
    <w:rsid w:val="00CA5EA3"/>
    <w:rsid w:val="00CB353B"/>
    <w:rsid w:val="00CB672F"/>
    <w:rsid w:val="00CB7F7A"/>
    <w:rsid w:val="00CC3732"/>
    <w:rsid w:val="00CC4750"/>
    <w:rsid w:val="00CC7D79"/>
    <w:rsid w:val="00CD241A"/>
    <w:rsid w:val="00CD2DB5"/>
    <w:rsid w:val="00CD2E99"/>
    <w:rsid w:val="00CE7CBA"/>
    <w:rsid w:val="00CF0DA4"/>
    <w:rsid w:val="00CF1CAD"/>
    <w:rsid w:val="00CF2030"/>
    <w:rsid w:val="00CF38CF"/>
    <w:rsid w:val="00D02CE7"/>
    <w:rsid w:val="00D04C1E"/>
    <w:rsid w:val="00D05A24"/>
    <w:rsid w:val="00D109EC"/>
    <w:rsid w:val="00D140C0"/>
    <w:rsid w:val="00D144E5"/>
    <w:rsid w:val="00D21A81"/>
    <w:rsid w:val="00D229DF"/>
    <w:rsid w:val="00D237C0"/>
    <w:rsid w:val="00D259AE"/>
    <w:rsid w:val="00D272B3"/>
    <w:rsid w:val="00D34492"/>
    <w:rsid w:val="00D34A8B"/>
    <w:rsid w:val="00D34AE6"/>
    <w:rsid w:val="00D36CD0"/>
    <w:rsid w:val="00D42FA6"/>
    <w:rsid w:val="00D456BD"/>
    <w:rsid w:val="00D46013"/>
    <w:rsid w:val="00D521C5"/>
    <w:rsid w:val="00D5353E"/>
    <w:rsid w:val="00D622BA"/>
    <w:rsid w:val="00D6499E"/>
    <w:rsid w:val="00D7614C"/>
    <w:rsid w:val="00D7774B"/>
    <w:rsid w:val="00D8013D"/>
    <w:rsid w:val="00D82DF0"/>
    <w:rsid w:val="00D859E8"/>
    <w:rsid w:val="00D875B3"/>
    <w:rsid w:val="00D93855"/>
    <w:rsid w:val="00DA3ECA"/>
    <w:rsid w:val="00DB4A0F"/>
    <w:rsid w:val="00DC615D"/>
    <w:rsid w:val="00DC6E2D"/>
    <w:rsid w:val="00DD1ADE"/>
    <w:rsid w:val="00DD2BB4"/>
    <w:rsid w:val="00DD60A7"/>
    <w:rsid w:val="00DD74A5"/>
    <w:rsid w:val="00DD7788"/>
    <w:rsid w:val="00DF4A9A"/>
    <w:rsid w:val="00DF4CEC"/>
    <w:rsid w:val="00E00D45"/>
    <w:rsid w:val="00E0674C"/>
    <w:rsid w:val="00E076CF"/>
    <w:rsid w:val="00E11527"/>
    <w:rsid w:val="00E130B3"/>
    <w:rsid w:val="00E13113"/>
    <w:rsid w:val="00E15B30"/>
    <w:rsid w:val="00E343C4"/>
    <w:rsid w:val="00E364EE"/>
    <w:rsid w:val="00E400C3"/>
    <w:rsid w:val="00E471E2"/>
    <w:rsid w:val="00E47E07"/>
    <w:rsid w:val="00E47E91"/>
    <w:rsid w:val="00E51147"/>
    <w:rsid w:val="00E638CC"/>
    <w:rsid w:val="00E70BAF"/>
    <w:rsid w:val="00E77456"/>
    <w:rsid w:val="00E7775B"/>
    <w:rsid w:val="00E80A28"/>
    <w:rsid w:val="00E87E36"/>
    <w:rsid w:val="00E90C7C"/>
    <w:rsid w:val="00E92D15"/>
    <w:rsid w:val="00E96089"/>
    <w:rsid w:val="00E971DB"/>
    <w:rsid w:val="00E974BF"/>
    <w:rsid w:val="00EA626B"/>
    <w:rsid w:val="00EC21B6"/>
    <w:rsid w:val="00EC2F2D"/>
    <w:rsid w:val="00EC7999"/>
    <w:rsid w:val="00ED01DE"/>
    <w:rsid w:val="00ED28B4"/>
    <w:rsid w:val="00ED47C4"/>
    <w:rsid w:val="00ED4A24"/>
    <w:rsid w:val="00ED6F0A"/>
    <w:rsid w:val="00EE4DCE"/>
    <w:rsid w:val="00EE5741"/>
    <w:rsid w:val="00F04E47"/>
    <w:rsid w:val="00F14924"/>
    <w:rsid w:val="00F338A1"/>
    <w:rsid w:val="00F35094"/>
    <w:rsid w:val="00F43583"/>
    <w:rsid w:val="00F43597"/>
    <w:rsid w:val="00F4425C"/>
    <w:rsid w:val="00F76C45"/>
    <w:rsid w:val="00F8601B"/>
    <w:rsid w:val="00F86514"/>
    <w:rsid w:val="00F87491"/>
    <w:rsid w:val="00F910AE"/>
    <w:rsid w:val="00F91666"/>
    <w:rsid w:val="00F93382"/>
    <w:rsid w:val="00FA454F"/>
    <w:rsid w:val="00FA66FC"/>
    <w:rsid w:val="00FB75C4"/>
    <w:rsid w:val="00FC2262"/>
    <w:rsid w:val="00FC6C3A"/>
    <w:rsid w:val="00FD355B"/>
    <w:rsid w:val="00FD4A8D"/>
    <w:rsid w:val="00FD637A"/>
    <w:rsid w:val="00FE5149"/>
    <w:rsid w:val="00FE71B6"/>
    <w:rsid w:val="00FF1DB4"/>
    <w:rsid w:val="00FF2105"/>
    <w:rsid w:val="00FF262D"/>
    <w:rsid w:val="00FF34EE"/>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4318AF"/>
    <w:rPr>
      <w:color w:val="0000FF" w:themeColor="hyperlink"/>
      <w:u w:val="single"/>
    </w:rPr>
  </w:style>
  <w:style w:type="character" w:styleId="UnresolvedMention">
    <w:name w:val="Unresolved Mention"/>
    <w:basedOn w:val="DefaultParagraphFont"/>
    <w:uiPriority w:val="99"/>
    <w:semiHidden/>
    <w:unhideWhenUsed/>
    <w:rsid w:val="004318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5133">
      <w:bodyDiv w:val="1"/>
      <w:marLeft w:val="0"/>
      <w:marRight w:val="0"/>
      <w:marTop w:val="0"/>
      <w:marBottom w:val="0"/>
      <w:divBdr>
        <w:top w:val="none" w:sz="0" w:space="0" w:color="auto"/>
        <w:left w:val="none" w:sz="0" w:space="0" w:color="auto"/>
        <w:bottom w:val="none" w:sz="0" w:space="0" w:color="auto"/>
        <w:right w:val="none" w:sz="0" w:space="0" w:color="auto"/>
      </w:divBdr>
    </w:div>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47599343">
      <w:bodyDiv w:val="1"/>
      <w:marLeft w:val="0"/>
      <w:marRight w:val="0"/>
      <w:marTop w:val="0"/>
      <w:marBottom w:val="0"/>
      <w:divBdr>
        <w:top w:val="none" w:sz="0" w:space="0" w:color="auto"/>
        <w:left w:val="none" w:sz="0" w:space="0" w:color="auto"/>
        <w:bottom w:val="none" w:sz="0" w:space="0" w:color="auto"/>
        <w:right w:val="none" w:sz="0" w:space="0" w:color="auto"/>
      </w:divBdr>
    </w:div>
    <w:div w:id="155998539">
      <w:bodyDiv w:val="1"/>
      <w:marLeft w:val="0"/>
      <w:marRight w:val="0"/>
      <w:marTop w:val="0"/>
      <w:marBottom w:val="0"/>
      <w:divBdr>
        <w:top w:val="none" w:sz="0" w:space="0" w:color="auto"/>
        <w:left w:val="none" w:sz="0" w:space="0" w:color="auto"/>
        <w:bottom w:val="none" w:sz="0" w:space="0" w:color="auto"/>
        <w:right w:val="none" w:sz="0" w:space="0" w:color="auto"/>
      </w:divBdr>
    </w:div>
    <w:div w:id="166605446">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27613601">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62092921">
      <w:bodyDiv w:val="1"/>
      <w:marLeft w:val="0"/>
      <w:marRight w:val="0"/>
      <w:marTop w:val="0"/>
      <w:marBottom w:val="0"/>
      <w:divBdr>
        <w:top w:val="none" w:sz="0" w:space="0" w:color="auto"/>
        <w:left w:val="none" w:sz="0" w:space="0" w:color="auto"/>
        <w:bottom w:val="none" w:sz="0" w:space="0" w:color="auto"/>
        <w:right w:val="none" w:sz="0" w:space="0" w:color="auto"/>
      </w:divBdr>
    </w:div>
    <w:div w:id="380832824">
      <w:bodyDiv w:val="1"/>
      <w:marLeft w:val="0"/>
      <w:marRight w:val="0"/>
      <w:marTop w:val="0"/>
      <w:marBottom w:val="0"/>
      <w:divBdr>
        <w:top w:val="none" w:sz="0" w:space="0" w:color="auto"/>
        <w:left w:val="none" w:sz="0" w:space="0" w:color="auto"/>
        <w:bottom w:val="none" w:sz="0" w:space="0" w:color="auto"/>
        <w:right w:val="none" w:sz="0" w:space="0" w:color="auto"/>
      </w:divBdr>
    </w:div>
    <w:div w:id="392971057">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542014333">
      <w:bodyDiv w:val="1"/>
      <w:marLeft w:val="0"/>
      <w:marRight w:val="0"/>
      <w:marTop w:val="0"/>
      <w:marBottom w:val="0"/>
      <w:divBdr>
        <w:top w:val="none" w:sz="0" w:space="0" w:color="auto"/>
        <w:left w:val="none" w:sz="0" w:space="0" w:color="auto"/>
        <w:bottom w:val="none" w:sz="0" w:space="0" w:color="auto"/>
        <w:right w:val="none" w:sz="0" w:space="0" w:color="auto"/>
      </w:divBdr>
    </w:div>
    <w:div w:id="678238170">
      <w:bodyDiv w:val="1"/>
      <w:marLeft w:val="0"/>
      <w:marRight w:val="0"/>
      <w:marTop w:val="0"/>
      <w:marBottom w:val="0"/>
      <w:divBdr>
        <w:top w:val="none" w:sz="0" w:space="0" w:color="auto"/>
        <w:left w:val="none" w:sz="0" w:space="0" w:color="auto"/>
        <w:bottom w:val="none" w:sz="0" w:space="0" w:color="auto"/>
        <w:right w:val="none" w:sz="0" w:space="0" w:color="auto"/>
      </w:divBdr>
    </w:div>
    <w:div w:id="720709975">
      <w:bodyDiv w:val="1"/>
      <w:marLeft w:val="0"/>
      <w:marRight w:val="0"/>
      <w:marTop w:val="0"/>
      <w:marBottom w:val="0"/>
      <w:divBdr>
        <w:top w:val="none" w:sz="0" w:space="0" w:color="auto"/>
        <w:left w:val="none" w:sz="0" w:space="0" w:color="auto"/>
        <w:bottom w:val="none" w:sz="0" w:space="0" w:color="auto"/>
        <w:right w:val="none" w:sz="0" w:space="0" w:color="auto"/>
      </w:divBdr>
    </w:div>
    <w:div w:id="772212129">
      <w:bodyDiv w:val="1"/>
      <w:marLeft w:val="0"/>
      <w:marRight w:val="0"/>
      <w:marTop w:val="0"/>
      <w:marBottom w:val="0"/>
      <w:divBdr>
        <w:top w:val="none" w:sz="0" w:space="0" w:color="auto"/>
        <w:left w:val="none" w:sz="0" w:space="0" w:color="auto"/>
        <w:bottom w:val="none" w:sz="0" w:space="0" w:color="auto"/>
        <w:right w:val="none" w:sz="0" w:space="0" w:color="auto"/>
      </w:divBdr>
    </w:div>
    <w:div w:id="858856751">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81752971">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11282399">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975993241">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196042999">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80333609">
      <w:bodyDiv w:val="1"/>
      <w:marLeft w:val="0"/>
      <w:marRight w:val="0"/>
      <w:marTop w:val="0"/>
      <w:marBottom w:val="0"/>
      <w:divBdr>
        <w:top w:val="none" w:sz="0" w:space="0" w:color="auto"/>
        <w:left w:val="none" w:sz="0" w:space="0" w:color="auto"/>
        <w:bottom w:val="none" w:sz="0" w:space="0" w:color="auto"/>
        <w:right w:val="none" w:sz="0" w:space="0" w:color="auto"/>
      </w:divBdr>
    </w:div>
    <w:div w:id="1284969412">
      <w:bodyDiv w:val="1"/>
      <w:marLeft w:val="0"/>
      <w:marRight w:val="0"/>
      <w:marTop w:val="0"/>
      <w:marBottom w:val="0"/>
      <w:divBdr>
        <w:top w:val="none" w:sz="0" w:space="0" w:color="auto"/>
        <w:left w:val="none" w:sz="0" w:space="0" w:color="auto"/>
        <w:bottom w:val="none" w:sz="0" w:space="0" w:color="auto"/>
        <w:right w:val="none" w:sz="0" w:space="0" w:color="auto"/>
      </w:divBdr>
    </w:div>
    <w:div w:id="1285238343">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47252394">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13745461">
      <w:bodyDiv w:val="1"/>
      <w:marLeft w:val="0"/>
      <w:marRight w:val="0"/>
      <w:marTop w:val="0"/>
      <w:marBottom w:val="0"/>
      <w:divBdr>
        <w:top w:val="none" w:sz="0" w:space="0" w:color="auto"/>
        <w:left w:val="none" w:sz="0" w:space="0" w:color="auto"/>
        <w:bottom w:val="none" w:sz="0" w:space="0" w:color="auto"/>
        <w:right w:val="none" w:sz="0" w:space="0" w:color="auto"/>
      </w:divBdr>
    </w:div>
    <w:div w:id="1421566818">
      <w:bodyDiv w:val="1"/>
      <w:marLeft w:val="0"/>
      <w:marRight w:val="0"/>
      <w:marTop w:val="0"/>
      <w:marBottom w:val="0"/>
      <w:divBdr>
        <w:top w:val="none" w:sz="0" w:space="0" w:color="auto"/>
        <w:left w:val="none" w:sz="0" w:space="0" w:color="auto"/>
        <w:bottom w:val="none" w:sz="0" w:space="0" w:color="auto"/>
        <w:right w:val="none" w:sz="0" w:space="0" w:color="auto"/>
      </w:divBdr>
    </w:div>
    <w:div w:id="1423139165">
      <w:bodyDiv w:val="1"/>
      <w:marLeft w:val="0"/>
      <w:marRight w:val="0"/>
      <w:marTop w:val="0"/>
      <w:marBottom w:val="0"/>
      <w:divBdr>
        <w:top w:val="none" w:sz="0" w:space="0" w:color="auto"/>
        <w:left w:val="none" w:sz="0" w:space="0" w:color="auto"/>
        <w:bottom w:val="none" w:sz="0" w:space="0" w:color="auto"/>
        <w:right w:val="none" w:sz="0" w:space="0" w:color="auto"/>
      </w:divBdr>
    </w:div>
    <w:div w:id="1456674487">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15918184">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99219324">
      <w:bodyDiv w:val="1"/>
      <w:marLeft w:val="0"/>
      <w:marRight w:val="0"/>
      <w:marTop w:val="0"/>
      <w:marBottom w:val="0"/>
      <w:divBdr>
        <w:top w:val="none" w:sz="0" w:space="0" w:color="auto"/>
        <w:left w:val="none" w:sz="0" w:space="0" w:color="auto"/>
        <w:bottom w:val="none" w:sz="0" w:space="0" w:color="auto"/>
        <w:right w:val="none" w:sz="0" w:space="0" w:color="auto"/>
      </w:divBdr>
    </w:div>
    <w:div w:id="1669406218">
      <w:bodyDiv w:val="1"/>
      <w:marLeft w:val="0"/>
      <w:marRight w:val="0"/>
      <w:marTop w:val="0"/>
      <w:marBottom w:val="0"/>
      <w:divBdr>
        <w:top w:val="none" w:sz="0" w:space="0" w:color="auto"/>
        <w:left w:val="none" w:sz="0" w:space="0" w:color="auto"/>
        <w:bottom w:val="none" w:sz="0" w:space="0" w:color="auto"/>
        <w:right w:val="none" w:sz="0" w:space="0" w:color="auto"/>
      </w:divBdr>
    </w:div>
    <w:div w:id="1689595948">
      <w:bodyDiv w:val="1"/>
      <w:marLeft w:val="0"/>
      <w:marRight w:val="0"/>
      <w:marTop w:val="0"/>
      <w:marBottom w:val="0"/>
      <w:divBdr>
        <w:top w:val="none" w:sz="0" w:space="0" w:color="auto"/>
        <w:left w:val="none" w:sz="0" w:space="0" w:color="auto"/>
        <w:bottom w:val="none" w:sz="0" w:space="0" w:color="auto"/>
        <w:right w:val="none" w:sz="0" w:space="0" w:color="auto"/>
      </w:divBdr>
    </w:div>
    <w:div w:id="1696534624">
      <w:bodyDiv w:val="1"/>
      <w:marLeft w:val="0"/>
      <w:marRight w:val="0"/>
      <w:marTop w:val="0"/>
      <w:marBottom w:val="0"/>
      <w:divBdr>
        <w:top w:val="none" w:sz="0" w:space="0" w:color="auto"/>
        <w:left w:val="none" w:sz="0" w:space="0" w:color="auto"/>
        <w:bottom w:val="none" w:sz="0" w:space="0" w:color="auto"/>
        <w:right w:val="none" w:sz="0" w:space="0" w:color="auto"/>
      </w:divBdr>
    </w:div>
    <w:div w:id="1746611367">
      <w:bodyDiv w:val="1"/>
      <w:marLeft w:val="0"/>
      <w:marRight w:val="0"/>
      <w:marTop w:val="0"/>
      <w:marBottom w:val="0"/>
      <w:divBdr>
        <w:top w:val="none" w:sz="0" w:space="0" w:color="auto"/>
        <w:left w:val="none" w:sz="0" w:space="0" w:color="auto"/>
        <w:bottom w:val="none" w:sz="0" w:space="0" w:color="auto"/>
        <w:right w:val="none" w:sz="0" w:space="0" w:color="auto"/>
      </w:divBdr>
    </w:div>
    <w:div w:id="1761288409">
      <w:bodyDiv w:val="1"/>
      <w:marLeft w:val="0"/>
      <w:marRight w:val="0"/>
      <w:marTop w:val="0"/>
      <w:marBottom w:val="0"/>
      <w:divBdr>
        <w:top w:val="none" w:sz="0" w:space="0" w:color="auto"/>
        <w:left w:val="none" w:sz="0" w:space="0" w:color="auto"/>
        <w:bottom w:val="none" w:sz="0" w:space="0" w:color="auto"/>
        <w:right w:val="none" w:sz="0" w:space="0" w:color="auto"/>
      </w:divBdr>
    </w:div>
    <w:div w:id="1774550488">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77221274">
      <w:bodyDiv w:val="1"/>
      <w:marLeft w:val="0"/>
      <w:marRight w:val="0"/>
      <w:marTop w:val="0"/>
      <w:marBottom w:val="0"/>
      <w:divBdr>
        <w:top w:val="none" w:sz="0" w:space="0" w:color="auto"/>
        <w:left w:val="none" w:sz="0" w:space="0" w:color="auto"/>
        <w:bottom w:val="none" w:sz="0" w:space="0" w:color="auto"/>
        <w:right w:val="none" w:sz="0" w:space="0" w:color="auto"/>
      </w:divBdr>
    </w:div>
    <w:div w:id="1998876538">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1408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69C60D27285F244BEE2E8AA0990D22F" ma:contentTypeVersion="10" ma:contentTypeDescription="Create a new document." ma:contentTypeScope="" ma:versionID="19e3ca0bb030601a42035dbc6011396d">
  <xsd:schema xmlns:xsd="http://www.w3.org/2001/XMLSchema" xmlns:xs="http://www.w3.org/2001/XMLSchema" xmlns:p="http://schemas.microsoft.com/office/2006/metadata/properties" xmlns:ns2="4b611a70-8d80-4e67-bac0-34830fecce41" xmlns:ns3="776803dc-98ef-4614-99e5-8388fa4c8711" targetNamespace="http://schemas.microsoft.com/office/2006/metadata/properties" ma:root="true" ma:fieldsID="b46334fe1e9bb041f507712c3462b247" ns2:_="" ns3:_="">
    <xsd:import namespace="4b611a70-8d80-4e67-bac0-34830fecce41"/>
    <xsd:import namespace="776803dc-98ef-4614-99e5-8388fa4c871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d8c26ad38e864067a04fde90e61b732e"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1a70-8d80-4e67-bac0-34830fecce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8c26ad38e864067a04fde90e61b732e" ma:index="14" nillable="true" ma:taxonomy="true" ma:internalName="d8c26ad38e864067a04fde90e61b732e" ma:taxonomyFieldName="Tags" ma:displayName="Tags" ma:default="" ma:fieldId="{d8c26ad3-8e86-4067-a04f-de90e61b732e}" ma:taxonomyMulti="true" ma:sspId="eb253ca0-0e4f-4117-af4a-aa96efdf67f5" ma:termSetId="8864bd4d-9386-4045-9c32-70460ebd725e"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401935c-5316-4471-a7d4-1f1774037b3e}" ma:internalName="TaxCatchAll" ma:showField="CatchAllData" ma:web="4b611a70-8d80-4e67-bac0-34830fecc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3dc-98ef-4614-99e5-8388fa4c87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8c26ad38e864067a04fde90e61b732e xmlns="4b611a70-8d80-4e67-bac0-34830fecce41">
      <Terms xmlns="http://schemas.microsoft.com/office/infopath/2007/PartnerControls"/>
    </d8c26ad38e864067a04fde90e61b732e>
    <TaxCatchAll xmlns="4b611a70-8d80-4e67-bac0-34830fecce4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2.xml><?xml version="1.0" encoding="utf-8"?>
<ds:datastoreItem xmlns:ds="http://schemas.openxmlformats.org/officeDocument/2006/customXml" ds:itemID="{CF4DD672-B8BD-4524-8692-D234AB08A672}">
  <ds:schemaRefs>
    <ds:schemaRef ds:uri="http://schemas.microsoft.com/sharepoint/events"/>
  </ds:schemaRefs>
</ds:datastoreItem>
</file>

<file path=customXml/itemProps3.xml><?xml version="1.0" encoding="utf-8"?>
<ds:datastoreItem xmlns:ds="http://schemas.openxmlformats.org/officeDocument/2006/customXml" ds:itemID="{48C93AE5-A456-479C-BAC6-EA784427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11a70-8d80-4e67-bac0-34830fecce41"/>
    <ds:schemaRef ds:uri="776803dc-98ef-4614-99e5-8388fa4c8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4b611a70-8d80-4e67-bac0-34830fecce41"/>
  </ds:schemaRefs>
</ds:datastoreItem>
</file>

<file path=customXml/itemProps5.xml><?xml version="1.0" encoding="utf-8"?>
<ds:datastoreItem xmlns:ds="http://schemas.openxmlformats.org/officeDocument/2006/customXml" ds:itemID="{84915147-8135-4402-9E53-FAC0139E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Boulton</dc:creator>
  <cp:lastModifiedBy>Alana Clarke (MTIA)</cp:lastModifiedBy>
  <cp:revision>33</cp:revision>
  <cp:lastPrinted>2018-10-25T03:59:00Z</cp:lastPrinted>
  <dcterms:created xsi:type="dcterms:W3CDTF">2019-05-22T05:20:00Z</dcterms:created>
  <dcterms:modified xsi:type="dcterms:W3CDTF">2019-07-08T04:44:00Z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0x010100F69C60D27285F244BEE2E8AA0990D22F</vt:lpwstr>
  </property>
</Properties>
</file>