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51CC" w14:textId="77777777" w:rsidR="006A4E7F" w:rsidRPr="007A7DB4" w:rsidRDefault="00C06DCB" w:rsidP="00950421">
      <w:pPr>
        <w:pStyle w:val="W-Date"/>
        <w:spacing w:before="0" w:after="0" w:line="240" w:lineRule="auto"/>
        <w:ind w:left="7920" w:firstLine="720"/>
        <w:rPr>
          <w:rFonts w:cs="Arial"/>
        </w:rPr>
      </w:pPr>
      <w:r w:rsidRPr="007A7DB4">
        <w:rPr>
          <w:rFonts w:cs="Arial"/>
        </w:rPr>
        <w:t>WES</w:t>
      </w:r>
      <w:r w:rsidR="002D4376">
        <w:rPr>
          <w:rFonts w:cs="Arial"/>
        </w:rPr>
        <w:t>1908.02</w:t>
      </w:r>
    </w:p>
    <w:p w14:paraId="21B7ECE2" w14:textId="77777777" w:rsidR="006A4E7F" w:rsidRPr="007A7DB4" w:rsidRDefault="006A4E7F">
      <w:pPr>
        <w:pStyle w:val="BodyText"/>
        <w:spacing w:before="7"/>
        <w:ind w:left="0"/>
        <w:rPr>
          <w:rFonts w:ascii="Arial" w:hAnsi="Arial" w:cs="Arial"/>
          <w:color w:val="595959" w:themeColor="text1" w:themeTint="A6"/>
        </w:rPr>
      </w:pPr>
    </w:p>
    <w:p w14:paraId="2807518D" w14:textId="77777777" w:rsidR="006A4E7F" w:rsidRPr="007A7DB4" w:rsidRDefault="0006052B" w:rsidP="00950421">
      <w:pPr>
        <w:pStyle w:val="W-Date"/>
        <w:spacing w:before="0" w:after="0" w:line="240" w:lineRule="auto"/>
        <w:rPr>
          <w:rFonts w:cs="Arial"/>
        </w:rPr>
      </w:pPr>
      <w:r>
        <w:rPr>
          <w:rFonts w:cs="Arial"/>
        </w:rPr>
        <w:t>5 August 2019</w:t>
      </w:r>
    </w:p>
    <w:p w14:paraId="3BD05195" w14:textId="77777777" w:rsidR="006A4E7F" w:rsidRDefault="006A4E7F">
      <w:pPr>
        <w:pStyle w:val="BodyText"/>
        <w:spacing w:before="11"/>
        <w:ind w:left="0"/>
        <w:rPr>
          <w:sz w:val="25"/>
        </w:rPr>
      </w:pPr>
    </w:p>
    <w:p w14:paraId="41D6A648" w14:textId="77777777" w:rsidR="005E5AA1" w:rsidRPr="003005DF" w:rsidRDefault="005E5AA1" w:rsidP="005E5AA1">
      <w:pPr>
        <w:pStyle w:val="Heading5"/>
        <w:spacing w:before="0" w:after="0" w:line="240" w:lineRule="auto"/>
        <w:rPr>
          <w:rFonts w:cs="Arial"/>
          <w:b/>
          <w:iCs w:val="0"/>
          <w:color w:val="00B7BD"/>
          <w:szCs w:val="28"/>
        </w:rPr>
      </w:pPr>
      <w:r w:rsidRPr="003005DF">
        <w:rPr>
          <w:rFonts w:cs="Arial"/>
          <w:b/>
          <w:iCs w:val="0"/>
          <w:color w:val="00B7BD"/>
          <w:szCs w:val="28"/>
        </w:rPr>
        <w:t xml:space="preserve">Works notification: </w:t>
      </w:r>
      <w:r w:rsidR="00752AE1">
        <w:rPr>
          <w:rFonts w:cs="Arial"/>
          <w:b/>
          <w:iCs w:val="0"/>
          <w:color w:val="00B7BD"/>
          <w:szCs w:val="28"/>
        </w:rPr>
        <w:t xml:space="preserve">Installation of new </w:t>
      </w:r>
      <w:r>
        <w:rPr>
          <w:rFonts w:cs="Arial"/>
          <w:b/>
          <w:iCs w:val="0"/>
          <w:color w:val="00B7BD"/>
          <w:szCs w:val="28"/>
        </w:rPr>
        <w:t>noise walls</w:t>
      </w:r>
      <w:r w:rsidR="00752AE1">
        <w:rPr>
          <w:rFonts w:cs="Arial"/>
          <w:b/>
          <w:iCs w:val="0"/>
          <w:color w:val="00B7BD"/>
          <w:szCs w:val="28"/>
        </w:rPr>
        <w:t xml:space="preserve"> about to begin</w:t>
      </w:r>
      <w:r w:rsidR="00266768">
        <w:rPr>
          <w:rFonts w:cs="Arial"/>
          <w:b/>
          <w:iCs w:val="0"/>
          <w:color w:val="00B7BD"/>
          <w:szCs w:val="28"/>
        </w:rPr>
        <w:t xml:space="preserve"> along Freemans Road</w:t>
      </w:r>
    </w:p>
    <w:p w14:paraId="62B5FA3C" w14:textId="77777777" w:rsidR="001A0CE8" w:rsidRDefault="001A0CE8" w:rsidP="00D72D5F">
      <w:pPr>
        <w:rPr>
          <w:rStyle w:val="Blue"/>
          <w:rFonts w:ascii="Arial" w:hAnsi="Arial" w:cs="Arial"/>
          <w:color w:val="595959" w:themeColor="text1" w:themeTint="A6"/>
        </w:rPr>
      </w:pPr>
    </w:p>
    <w:p w14:paraId="7A4DC714" w14:textId="77777777" w:rsidR="00654E2E" w:rsidRDefault="004022C7" w:rsidP="00654E2E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 xml:space="preserve">The West Gate Tunnel </w:t>
      </w:r>
      <w:r w:rsidR="00DC68A0">
        <w:rPr>
          <w:rStyle w:val="Blue"/>
          <w:rFonts w:ascii="Arial" w:hAnsi="Arial" w:cs="Arial"/>
          <w:color w:val="595959" w:themeColor="text1" w:themeTint="A6"/>
        </w:rPr>
        <w:t>P</w:t>
      </w:r>
      <w:r>
        <w:rPr>
          <w:rStyle w:val="Blue"/>
          <w:rFonts w:ascii="Arial" w:hAnsi="Arial" w:cs="Arial"/>
          <w:color w:val="595959" w:themeColor="text1" w:themeTint="A6"/>
        </w:rPr>
        <w:t>roject team will soon begin i</w:t>
      </w:r>
      <w:r w:rsidR="00983439" w:rsidRPr="00593F0E">
        <w:rPr>
          <w:rStyle w:val="Blue"/>
          <w:rFonts w:ascii="Arial" w:hAnsi="Arial" w:cs="Arial"/>
          <w:color w:val="595959" w:themeColor="text1" w:themeTint="A6"/>
        </w:rPr>
        <w:t>nstall</w:t>
      </w:r>
      <w:r>
        <w:rPr>
          <w:rStyle w:val="Blue"/>
          <w:rFonts w:ascii="Arial" w:hAnsi="Arial" w:cs="Arial"/>
          <w:color w:val="595959" w:themeColor="text1" w:themeTint="A6"/>
        </w:rPr>
        <w:t xml:space="preserve">ing </w:t>
      </w:r>
      <w:r w:rsidR="003E4812">
        <w:rPr>
          <w:rStyle w:val="Blue"/>
          <w:rFonts w:ascii="Arial" w:hAnsi="Arial" w:cs="Arial"/>
          <w:color w:val="595959" w:themeColor="text1" w:themeTint="A6"/>
        </w:rPr>
        <w:t>a short section of</w:t>
      </w:r>
      <w:r w:rsidR="00752AE1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="003B365A" w:rsidRPr="00593F0E">
        <w:rPr>
          <w:rStyle w:val="Blue"/>
          <w:rFonts w:ascii="Arial" w:hAnsi="Arial" w:cs="Arial"/>
          <w:color w:val="595959" w:themeColor="text1" w:themeTint="A6"/>
        </w:rPr>
        <w:t>new</w:t>
      </w:r>
      <w:r>
        <w:rPr>
          <w:rStyle w:val="Blue"/>
          <w:rFonts w:ascii="Arial" w:hAnsi="Arial" w:cs="Arial"/>
          <w:color w:val="595959" w:themeColor="text1" w:themeTint="A6"/>
        </w:rPr>
        <w:t xml:space="preserve">, </w:t>
      </w:r>
      <w:r w:rsidR="00944D70">
        <w:rPr>
          <w:rStyle w:val="Blue"/>
          <w:rFonts w:ascii="Arial" w:hAnsi="Arial" w:cs="Arial"/>
          <w:color w:val="595959" w:themeColor="text1" w:themeTint="A6"/>
        </w:rPr>
        <w:t xml:space="preserve">high-quality </w:t>
      </w:r>
      <w:r>
        <w:rPr>
          <w:rStyle w:val="Blue"/>
          <w:rFonts w:ascii="Arial" w:hAnsi="Arial" w:cs="Arial"/>
          <w:color w:val="595959" w:themeColor="text1" w:themeTint="A6"/>
        </w:rPr>
        <w:t>permanent</w:t>
      </w:r>
      <w:r w:rsidR="00983439" w:rsidRPr="00593F0E">
        <w:rPr>
          <w:rStyle w:val="Blue"/>
          <w:rFonts w:ascii="Arial" w:hAnsi="Arial" w:cs="Arial"/>
          <w:color w:val="595959" w:themeColor="text1" w:themeTint="A6"/>
        </w:rPr>
        <w:t xml:space="preserve"> noise walls</w:t>
      </w:r>
      <w:r w:rsidR="00752AE1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="005E5AA1" w:rsidRPr="00593F0E">
        <w:rPr>
          <w:rStyle w:val="Blue"/>
          <w:rFonts w:ascii="Arial" w:hAnsi="Arial" w:cs="Arial"/>
          <w:color w:val="595959" w:themeColor="text1" w:themeTint="A6"/>
        </w:rPr>
        <w:t>in your area</w:t>
      </w:r>
      <w:r w:rsidR="00752AE1">
        <w:rPr>
          <w:rStyle w:val="Blue"/>
          <w:rFonts w:ascii="Arial" w:hAnsi="Arial" w:cs="Arial"/>
          <w:color w:val="595959" w:themeColor="text1" w:themeTint="A6"/>
        </w:rPr>
        <w:t>.</w:t>
      </w:r>
      <w:r w:rsidR="00581067">
        <w:rPr>
          <w:rStyle w:val="Blue"/>
          <w:rFonts w:ascii="Arial" w:hAnsi="Arial" w:cs="Arial"/>
          <w:color w:val="595959" w:themeColor="text1" w:themeTint="A6"/>
        </w:rPr>
        <w:t xml:space="preserve"> </w:t>
      </w:r>
    </w:p>
    <w:p w14:paraId="14DB5111" w14:textId="77777777" w:rsidR="00654E2E" w:rsidRDefault="00654E2E" w:rsidP="00654E2E">
      <w:pPr>
        <w:rPr>
          <w:rStyle w:val="Blue"/>
          <w:rFonts w:ascii="Arial" w:hAnsi="Arial" w:cs="Arial"/>
          <w:color w:val="595959" w:themeColor="text1" w:themeTint="A6"/>
        </w:rPr>
      </w:pPr>
    </w:p>
    <w:p w14:paraId="3CC1A3F6" w14:textId="77777777" w:rsidR="00B8709F" w:rsidRDefault="00F02909" w:rsidP="00B8709F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Style w:val="Blue"/>
          <w:rFonts w:ascii="Arial" w:hAnsi="Arial" w:cs="Arial"/>
          <w:color w:val="595959" w:themeColor="text1" w:themeTint="A6"/>
        </w:rPr>
        <w:t>The</w:t>
      </w:r>
      <w:r w:rsidR="00B8709F">
        <w:rPr>
          <w:rStyle w:val="Blue"/>
          <w:rFonts w:ascii="Arial" w:hAnsi="Arial" w:cs="Arial"/>
          <w:color w:val="595959" w:themeColor="text1" w:themeTint="A6"/>
        </w:rPr>
        <w:t xml:space="preserve"> section of wall</w:t>
      </w:r>
      <w:r w:rsidR="00424C32">
        <w:rPr>
          <w:rStyle w:val="Blue"/>
          <w:rFonts w:ascii="Arial" w:hAnsi="Arial" w:cs="Arial"/>
          <w:color w:val="595959" w:themeColor="text1" w:themeTint="A6"/>
        </w:rPr>
        <w:t xml:space="preserve"> between Freemans Road and</w:t>
      </w:r>
      <w:r w:rsidR="004974EF">
        <w:rPr>
          <w:rStyle w:val="Blue"/>
          <w:rFonts w:ascii="Arial" w:hAnsi="Arial" w:cs="Arial"/>
          <w:color w:val="595959" w:themeColor="text1" w:themeTint="A6"/>
        </w:rPr>
        <w:t xml:space="preserve"> the</w:t>
      </w:r>
      <w:r w:rsidR="00424C32">
        <w:rPr>
          <w:rStyle w:val="Blue"/>
          <w:rFonts w:ascii="Arial" w:hAnsi="Arial" w:cs="Arial"/>
          <w:color w:val="595959" w:themeColor="text1" w:themeTint="A6"/>
        </w:rPr>
        <w:t xml:space="preserve"> Rosala Avenue pedestrian overpass </w:t>
      </w:r>
      <w:r w:rsidR="00B8709F">
        <w:rPr>
          <w:rStyle w:val="Blue"/>
          <w:rFonts w:ascii="Arial" w:hAnsi="Arial" w:cs="Arial"/>
          <w:color w:val="595959" w:themeColor="text1" w:themeTint="A6"/>
        </w:rPr>
        <w:t xml:space="preserve">needs to be built before the rest of the new noise walls in your area to prepare for installation of the new Rosala Avenue </w:t>
      </w:r>
      <w:r w:rsidR="00F626E6">
        <w:rPr>
          <w:rStyle w:val="Blue"/>
          <w:rFonts w:ascii="Arial" w:hAnsi="Arial" w:cs="Arial"/>
          <w:color w:val="595959" w:themeColor="text1" w:themeTint="A6"/>
        </w:rPr>
        <w:t xml:space="preserve">pedestrian overpass </w:t>
      </w:r>
      <w:r w:rsidR="00B8709F">
        <w:rPr>
          <w:rStyle w:val="Blue"/>
          <w:rFonts w:ascii="Arial" w:hAnsi="Arial" w:cs="Arial"/>
          <w:color w:val="595959" w:themeColor="text1" w:themeTint="A6"/>
        </w:rPr>
        <w:t>later this year.</w:t>
      </w:r>
    </w:p>
    <w:p w14:paraId="6BBBE357" w14:textId="77777777" w:rsidR="00B8709F" w:rsidRDefault="00B8709F" w:rsidP="00B8709F">
      <w:pPr>
        <w:rPr>
          <w:rStyle w:val="Blue"/>
          <w:rFonts w:ascii="Arial" w:hAnsi="Arial" w:cs="Arial"/>
          <w:color w:val="595959" w:themeColor="text1" w:themeTint="A6"/>
        </w:rPr>
      </w:pPr>
    </w:p>
    <w:p w14:paraId="220D6BAE" w14:textId="77777777" w:rsidR="00CA0572" w:rsidRDefault="009A513C" w:rsidP="00B8709F">
      <w:pPr>
        <w:rPr>
          <w:rStyle w:val="Blue"/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</w:t>
      </w:r>
      <w:r w:rsidR="00DC68A0" w:rsidRPr="006667F5">
        <w:rPr>
          <w:rFonts w:ascii="Arial" w:hAnsi="Arial" w:cs="Arial"/>
          <w:color w:val="595959" w:themeColor="text1" w:themeTint="A6"/>
        </w:rPr>
        <w:t xml:space="preserve"> </w:t>
      </w:r>
      <w:r w:rsidR="00FD737F" w:rsidRPr="006667F5">
        <w:rPr>
          <w:rFonts w:ascii="Arial" w:hAnsi="Arial" w:cs="Arial"/>
          <w:color w:val="595959" w:themeColor="text1" w:themeTint="A6"/>
        </w:rPr>
        <w:t xml:space="preserve">new </w:t>
      </w:r>
      <w:r w:rsidR="003B365A" w:rsidRPr="009D3D2F">
        <w:rPr>
          <w:rFonts w:ascii="Arial" w:hAnsi="Arial"/>
          <w:color w:val="595959" w:themeColor="text1" w:themeTint="A6"/>
          <w:sz w:val="21"/>
          <w:lang w:val="en-AU"/>
        </w:rPr>
        <w:t>noise wall</w:t>
      </w:r>
      <w:r w:rsidR="003B365A" w:rsidRPr="009D3D2F">
        <w:rPr>
          <w:rFonts w:ascii="Arial" w:hAnsi="Arial"/>
          <w:color w:val="595959" w:themeColor="text1" w:themeTint="A6"/>
        </w:rPr>
        <w:t xml:space="preserve"> </w:t>
      </w:r>
      <w:r w:rsidR="003B365A" w:rsidRPr="006667F5">
        <w:rPr>
          <w:rFonts w:ascii="Arial" w:hAnsi="Arial" w:cs="Arial"/>
          <w:color w:val="595959" w:themeColor="text1" w:themeTint="A6"/>
        </w:rPr>
        <w:t xml:space="preserve">will be </w:t>
      </w:r>
      <w:r w:rsidR="00752AE1" w:rsidRPr="006667F5">
        <w:rPr>
          <w:rFonts w:ascii="Arial" w:hAnsi="Arial" w:cs="Arial"/>
          <w:color w:val="595959" w:themeColor="text1" w:themeTint="A6"/>
        </w:rPr>
        <w:t>around eight to nine metres high</w:t>
      </w:r>
      <w:r w:rsidR="00DC68A0" w:rsidRPr="006667F5">
        <w:rPr>
          <w:rFonts w:ascii="Arial" w:hAnsi="Arial" w:cs="Arial"/>
          <w:color w:val="595959" w:themeColor="text1" w:themeTint="A6"/>
        </w:rPr>
        <w:t xml:space="preserve"> </w:t>
      </w:r>
      <w:r w:rsidR="00654E2E" w:rsidRPr="006667F5">
        <w:rPr>
          <w:rFonts w:ascii="Arial" w:hAnsi="Arial" w:cs="Arial"/>
          <w:color w:val="595959" w:themeColor="text1" w:themeTint="A6"/>
        </w:rPr>
        <w:t>and</w:t>
      </w:r>
      <w:r w:rsidR="00581067" w:rsidRPr="006667F5">
        <w:rPr>
          <w:rFonts w:ascii="Arial" w:hAnsi="Arial" w:cs="Arial"/>
          <w:color w:val="595959" w:themeColor="text1" w:themeTint="A6"/>
        </w:rPr>
        <w:t xml:space="preserve"> </w:t>
      </w:r>
      <w:r w:rsidR="00752AE1" w:rsidRPr="006667F5">
        <w:rPr>
          <w:rFonts w:ascii="Arial" w:hAnsi="Arial" w:cs="Arial"/>
          <w:color w:val="595959" w:themeColor="text1" w:themeTint="A6"/>
        </w:rPr>
        <w:t xml:space="preserve">made </w:t>
      </w:r>
      <w:r w:rsidR="00581067" w:rsidRPr="006667F5">
        <w:rPr>
          <w:rFonts w:ascii="Arial" w:hAnsi="Arial" w:cs="Arial"/>
          <w:color w:val="595959" w:themeColor="text1" w:themeTint="A6"/>
        </w:rPr>
        <w:t>of</w:t>
      </w:r>
      <w:r w:rsidR="00752AE1" w:rsidRPr="006667F5">
        <w:rPr>
          <w:rFonts w:ascii="Arial" w:hAnsi="Arial" w:cs="Arial"/>
          <w:color w:val="595959" w:themeColor="text1" w:themeTint="A6"/>
        </w:rPr>
        <w:t xml:space="preserve"> </w:t>
      </w:r>
      <w:r w:rsidR="00675BD9" w:rsidRPr="006667F5">
        <w:rPr>
          <w:rFonts w:ascii="Arial" w:hAnsi="Arial" w:cs="Arial"/>
          <w:color w:val="595959" w:themeColor="text1" w:themeTint="A6"/>
        </w:rPr>
        <w:t xml:space="preserve">textured </w:t>
      </w:r>
      <w:r w:rsidR="008B0A54">
        <w:rPr>
          <w:rFonts w:ascii="Arial" w:hAnsi="Arial" w:cs="Arial"/>
          <w:color w:val="595959" w:themeColor="text1" w:themeTint="A6"/>
        </w:rPr>
        <w:t xml:space="preserve">concrete panels, topped </w:t>
      </w:r>
      <w:r w:rsidR="00581067" w:rsidRPr="006667F5">
        <w:rPr>
          <w:rStyle w:val="Blue"/>
          <w:rFonts w:ascii="Arial" w:hAnsi="Arial" w:cs="Arial"/>
          <w:color w:val="595959" w:themeColor="text1" w:themeTint="A6"/>
        </w:rPr>
        <w:t>with</w:t>
      </w:r>
      <w:r w:rsidR="00752AE1" w:rsidRPr="006667F5">
        <w:rPr>
          <w:rStyle w:val="Blue"/>
          <w:rFonts w:ascii="Arial" w:hAnsi="Arial" w:cs="Arial"/>
          <w:color w:val="595959" w:themeColor="text1" w:themeTint="A6"/>
        </w:rPr>
        <w:t xml:space="preserve"> </w:t>
      </w:r>
      <w:r w:rsidR="00675BD9" w:rsidRPr="006667F5">
        <w:rPr>
          <w:rStyle w:val="Blue"/>
          <w:rFonts w:ascii="Arial" w:hAnsi="Arial" w:cs="Arial"/>
          <w:color w:val="595959" w:themeColor="text1" w:themeTint="A6"/>
        </w:rPr>
        <w:t xml:space="preserve">pale blue and green </w:t>
      </w:r>
      <w:r w:rsidR="00752AE1" w:rsidRPr="006667F5">
        <w:rPr>
          <w:rStyle w:val="Blue"/>
          <w:rFonts w:ascii="Arial" w:hAnsi="Arial" w:cs="Arial"/>
          <w:color w:val="595959" w:themeColor="text1" w:themeTint="A6"/>
        </w:rPr>
        <w:t>acrylic pane</w:t>
      </w:r>
      <w:r w:rsidR="00977E73">
        <w:rPr>
          <w:rStyle w:val="Blue"/>
          <w:rFonts w:ascii="Arial" w:hAnsi="Arial" w:cs="Arial"/>
          <w:color w:val="595959" w:themeColor="text1" w:themeTint="A6"/>
        </w:rPr>
        <w:t xml:space="preserve">ls in some sections. </w:t>
      </w:r>
    </w:p>
    <w:p w14:paraId="77E8BB6A" w14:textId="77777777" w:rsidR="00CA0572" w:rsidRDefault="00CA0572" w:rsidP="0030562E">
      <w:pPr>
        <w:rPr>
          <w:rStyle w:val="Blue"/>
          <w:rFonts w:ascii="Arial" w:hAnsi="Arial" w:cs="Arial"/>
          <w:color w:val="595959" w:themeColor="text1" w:themeTint="A6"/>
        </w:rPr>
      </w:pPr>
    </w:p>
    <w:p w14:paraId="366ABD1B" w14:textId="77777777" w:rsidR="0030562E" w:rsidRDefault="0030562E" w:rsidP="0030562E">
      <w:pPr>
        <w:rPr>
          <w:rFonts w:ascii="Arial" w:hAnsi="Arial" w:cs="Arial"/>
          <w:color w:val="595959" w:themeColor="text1" w:themeTint="A6"/>
        </w:rPr>
      </w:pPr>
      <w:r w:rsidRPr="006667F5">
        <w:rPr>
          <w:rStyle w:val="Blue"/>
          <w:rFonts w:ascii="Arial" w:hAnsi="Arial" w:cs="Arial"/>
          <w:color w:val="595959" w:themeColor="text1" w:themeTint="A6"/>
        </w:rPr>
        <w:t>As well as being more</w:t>
      </w:r>
      <w:r w:rsidRPr="006667F5">
        <w:rPr>
          <w:rFonts w:ascii="Arial" w:hAnsi="Arial" w:cs="Arial"/>
          <w:color w:val="595959" w:themeColor="text1" w:themeTint="A6"/>
        </w:rPr>
        <w:t xml:space="preserve"> attractive, the new noise walls will provide </w:t>
      </w:r>
      <w:r w:rsidR="00632367">
        <w:rPr>
          <w:rFonts w:ascii="Arial" w:hAnsi="Arial" w:cs="Arial"/>
          <w:color w:val="595959" w:themeColor="text1" w:themeTint="A6"/>
        </w:rPr>
        <w:t>resid</w:t>
      </w:r>
      <w:r w:rsidR="008B0A54">
        <w:rPr>
          <w:rFonts w:ascii="Arial" w:hAnsi="Arial" w:cs="Arial"/>
          <w:color w:val="595959" w:themeColor="text1" w:themeTint="A6"/>
        </w:rPr>
        <w:t>ents</w:t>
      </w:r>
      <w:r w:rsidRPr="006667F5">
        <w:rPr>
          <w:rFonts w:ascii="Arial" w:hAnsi="Arial" w:cs="Arial"/>
          <w:color w:val="595959" w:themeColor="text1" w:themeTint="A6"/>
        </w:rPr>
        <w:t xml:space="preserve"> much better protection from freeway </w:t>
      </w:r>
      <w:r w:rsidR="009A513C">
        <w:rPr>
          <w:rFonts w:ascii="Arial" w:hAnsi="Arial" w:cs="Arial"/>
          <w:color w:val="595959" w:themeColor="text1" w:themeTint="A6"/>
        </w:rPr>
        <w:t xml:space="preserve">noise than the old noise walls. </w:t>
      </w:r>
      <w:r>
        <w:rPr>
          <w:rFonts w:ascii="Arial" w:hAnsi="Arial" w:cs="Arial"/>
          <w:color w:val="595959" w:themeColor="text1" w:themeTint="A6"/>
        </w:rPr>
        <w:t xml:space="preserve">They have been designed to achieve a </w:t>
      </w:r>
      <w:r w:rsidR="006667F5">
        <w:rPr>
          <w:rFonts w:ascii="Arial" w:hAnsi="Arial" w:cs="Arial"/>
          <w:color w:val="595959" w:themeColor="text1" w:themeTint="A6"/>
        </w:rPr>
        <w:t xml:space="preserve">daytime average </w:t>
      </w:r>
      <w:r>
        <w:rPr>
          <w:rFonts w:ascii="Arial" w:hAnsi="Arial" w:cs="Arial"/>
          <w:color w:val="595959" w:themeColor="text1" w:themeTint="A6"/>
        </w:rPr>
        <w:t>noise level of 63dB(</w:t>
      </w:r>
      <w:r w:rsidR="006667F5">
        <w:rPr>
          <w:rFonts w:ascii="Arial" w:hAnsi="Arial" w:cs="Arial"/>
          <w:color w:val="595959" w:themeColor="text1" w:themeTint="A6"/>
        </w:rPr>
        <w:t>A</w:t>
      </w:r>
      <w:r>
        <w:rPr>
          <w:rFonts w:ascii="Arial" w:hAnsi="Arial" w:cs="Arial"/>
          <w:color w:val="595959" w:themeColor="text1" w:themeTint="A6"/>
        </w:rPr>
        <w:t xml:space="preserve">) at nearby houses, which will mean a significant reduction in noise levels for many residents. Where space permits, planting will also be used to screen the noise walls. </w:t>
      </w:r>
    </w:p>
    <w:p w14:paraId="37E5885B" w14:textId="77777777" w:rsidR="0030562E" w:rsidRDefault="0030562E" w:rsidP="0030562E">
      <w:pPr>
        <w:rPr>
          <w:rFonts w:ascii="Arial" w:hAnsi="Arial" w:cs="Arial"/>
          <w:color w:val="595959" w:themeColor="text1" w:themeTint="A6"/>
        </w:rPr>
      </w:pPr>
    </w:p>
    <w:p w14:paraId="7BACD2D6" w14:textId="77777777" w:rsidR="00041CA5" w:rsidRDefault="00FA6E97" w:rsidP="0030562E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Where a temporary noise wall has been erected, it will remain in place until the new noise wall is </w:t>
      </w:r>
      <w:r w:rsidR="00BF67E8">
        <w:rPr>
          <w:rFonts w:ascii="Arial" w:hAnsi="Arial" w:cs="Arial"/>
          <w:color w:val="595959" w:themeColor="text1" w:themeTint="A6"/>
        </w:rPr>
        <w:t>complete</w:t>
      </w:r>
      <w:r>
        <w:rPr>
          <w:rFonts w:ascii="Arial" w:hAnsi="Arial" w:cs="Arial"/>
          <w:color w:val="595959" w:themeColor="text1" w:themeTint="A6"/>
        </w:rPr>
        <w:t>.</w:t>
      </w:r>
      <w:r w:rsidR="009A513C">
        <w:rPr>
          <w:rFonts w:ascii="Arial" w:hAnsi="Arial" w:cs="Arial"/>
          <w:color w:val="595959" w:themeColor="text1" w:themeTint="A6"/>
        </w:rPr>
        <w:t xml:space="preserve"> </w:t>
      </w:r>
      <w:r w:rsidR="00BF67E8">
        <w:rPr>
          <w:rFonts w:ascii="Arial" w:hAnsi="Arial" w:cs="Arial"/>
          <w:color w:val="595959" w:themeColor="text1" w:themeTint="A6"/>
        </w:rPr>
        <w:t>B</w:t>
      </w:r>
      <w:r w:rsidR="00041CA5">
        <w:rPr>
          <w:rFonts w:ascii="Arial" w:hAnsi="Arial" w:cs="Arial"/>
          <w:color w:val="595959" w:themeColor="text1" w:themeTint="A6"/>
        </w:rPr>
        <w:t xml:space="preserve">ecause </w:t>
      </w:r>
      <w:r w:rsidR="00B85CE6">
        <w:rPr>
          <w:rFonts w:ascii="Arial" w:hAnsi="Arial" w:cs="Arial"/>
          <w:color w:val="595959" w:themeColor="text1" w:themeTint="A6"/>
        </w:rPr>
        <w:t xml:space="preserve">the area near the corner of Freemans Road </w:t>
      </w:r>
      <w:r w:rsidR="009A513C">
        <w:rPr>
          <w:rFonts w:ascii="Arial" w:hAnsi="Arial" w:cs="Arial"/>
          <w:color w:val="595959" w:themeColor="text1" w:themeTint="A6"/>
        </w:rPr>
        <w:t xml:space="preserve">is limited </w:t>
      </w:r>
      <w:r w:rsidR="00B85CE6">
        <w:rPr>
          <w:rFonts w:ascii="Arial" w:hAnsi="Arial" w:cs="Arial"/>
          <w:color w:val="595959" w:themeColor="text1" w:themeTint="A6"/>
        </w:rPr>
        <w:t>for space</w:t>
      </w:r>
      <w:r w:rsidR="00F626E6">
        <w:rPr>
          <w:rFonts w:ascii="Arial" w:hAnsi="Arial" w:cs="Arial"/>
          <w:color w:val="595959" w:themeColor="text1" w:themeTint="A6"/>
        </w:rPr>
        <w:t>,</w:t>
      </w:r>
      <w:r w:rsidR="00424C32">
        <w:rPr>
          <w:rFonts w:ascii="Arial" w:hAnsi="Arial" w:cs="Arial"/>
          <w:color w:val="595959" w:themeColor="text1" w:themeTint="A6"/>
        </w:rPr>
        <w:t xml:space="preserve"> we have been unable to install a</w:t>
      </w:r>
      <w:r w:rsidR="00B85CE6">
        <w:rPr>
          <w:rFonts w:ascii="Arial" w:hAnsi="Arial" w:cs="Arial"/>
          <w:color w:val="595959" w:themeColor="text1" w:themeTint="A6"/>
        </w:rPr>
        <w:t xml:space="preserve"> temporary noise wall.</w:t>
      </w:r>
      <w:r w:rsidR="007A5B4B">
        <w:rPr>
          <w:rFonts w:ascii="Arial" w:hAnsi="Arial" w:cs="Arial"/>
          <w:color w:val="595959" w:themeColor="text1" w:themeTint="A6"/>
        </w:rPr>
        <w:t xml:space="preserve"> </w:t>
      </w:r>
      <w:r w:rsidR="00424C32">
        <w:rPr>
          <w:rFonts w:ascii="Arial" w:hAnsi="Arial" w:cs="Arial"/>
          <w:color w:val="595959" w:themeColor="text1" w:themeTint="A6"/>
        </w:rPr>
        <w:t>Instead, a</w:t>
      </w:r>
      <w:r w:rsidR="007A5B4B">
        <w:rPr>
          <w:rFonts w:ascii="Arial" w:hAnsi="Arial" w:cs="Arial"/>
          <w:color w:val="595959" w:themeColor="text1" w:themeTint="A6"/>
        </w:rPr>
        <w:t xml:space="preserve"> fence </w:t>
      </w:r>
      <w:r w:rsidR="00F02909">
        <w:rPr>
          <w:rFonts w:ascii="Arial" w:hAnsi="Arial" w:cs="Arial"/>
          <w:color w:val="595959" w:themeColor="text1" w:themeTint="A6"/>
        </w:rPr>
        <w:t xml:space="preserve">has been </w:t>
      </w:r>
      <w:r w:rsidR="00424C32">
        <w:rPr>
          <w:rFonts w:ascii="Arial" w:hAnsi="Arial" w:cs="Arial"/>
          <w:color w:val="595959" w:themeColor="text1" w:themeTint="A6"/>
        </w:rPr>
        <w:t xml:space="preserve">installed </w:t>
      </w:r>
      <w:r w:rsidR="007A5B4B">
        <w:rPr>
          <w:rFonts w:ascii="Arial" w:hAnsi="Arial" w:cs="Arial"/>
          <w:color w:val="595959" w:themeColor="text1" w:themeTint="A6"/>
        </w:rPr>
        <w:t>to screen the work site and freeway traffic</w:t>
      </w:r>
      <w:r w:rsidR="009A513C">
        <w:rPr>
          <w:rFonts w:ascii="Arial" w:hAnsi="Arial" w:cs="Arial"/>
          <w:color w:val="595959" w:themeColor="text1" w:themeTint="A6"/>
        </w:rPr>
        <w:t xml:space="preserve"> in this area</w:t>
      </w:r>
      <w:r w:rsidR="007A5B4B">
        <w:rPr>
          <w:rFonts w:ascii="Arial" w:hAnsi="Arial" w:cs="Arial"/>
          <w:color w:val="595959" w:themeColor="text1" w:themeTint="A6"/>
        </w:rPr>
        <w:t xml:space="preserve">. </w:t>
      </w:r>
    </w:p>
    <w:p w14:paraId="30215C65" w14:textId="77777777" w:rsidR="00654E2E" w:rsidRDefault="00654E2E" w:rsidP="00983439">
      <w:pPr>
        <w:rPr>
          <w:rStyle w:val="Blue"/>
          <w:rFonts w:ascii="Arial" w:hAnsi="Arial" w:cs="Arial"/>
          <w:color w:val="595959" w:themeColor="text1" w:themeTint="A6"/>
        </w:rPr>
      </w:pPr>
    </w:p>
    <w:p w14:paraId="0AE263E3" w14:textId="77777777" w:rsidR="00654E2E" w:rsidRPr="00593F0E" w:rsidRDefault="00CA0572" w:rsidP="00654E2E">
      <w:pPr>
        <w:pStyle w:val="Bold"/>
        <w:spacing w:after="120"/>
        <w:ind w:right="189"/>
      </w:pPr>
      <w:r>
        <w:t>When</w:t>
      </w:r>
    </w:p>
    <w:p w14:paraId="2A1EC319" w14:textId="77777777" w:rsidR="00B85CE6" w:rsidRDefault="00424C32" w:rsidP="00654E2E">
      <w:pPr>
        <w:pStyle w:val="L1"/>
        <w:numPr>
          <w:ilvl w:val="0"/>
          <w:numId w:val="8"/>
        </w:numPr>
        <w:ind w:right="189"/>
      </w:pPr>
      <w:r>
        <w:t>p</w:t>
      </w:r>
      <w:r w:rsidR="00CC1F36">
        <w:t>iling</w:t>
      </w:r>
      <w:r w:rsidR="00475FF1">
        <w:t xml:space="preserve"> </w:t>
      </w:r>
      <w:r>
        <w:t>will start</w:t>
      </w:r>
      <w:r w:rsidR="00CA0572">
        <w:t xml:space="preserve"> from</w:t>
      </w:r>
      <w:r w:rsidR="00B85CE6">
        <w:t xml:space="preserve"> </w:t>
      </w:r>
      <w:r w:rsidR="00E07E5D">
        <w:t>21</w:t>
      </w:r>
      <w:r w:rsidR="00B85CE6">
        <w:t xml:space="preserve"> August</w:t>
      </w:r>
      <w:r w:rsidR="00CA0572">
        <w:t xml:space="preserve"> 2019</w:t>
      </w:r>
      <w:r>
        <w:t xml:space="preserve"> and take approximately three days</w:t>
      </w:r>
    </w:p>
    <w:p w14:paraId="792F626E" w14:textId="77777777" w:rsidR="00B85CE6" w:rsidRDefault="00CA0572" w:rsidP="00476FC4">
      <w:pPr>
        <w:pStyle w:val="L1"/>
        <w:numPr>
          <w:ilvl w:val="0"/>
          <w:numId w:val="8"/>
        </w:numPr>
        <w:ind w:right="189"/>
      </w:pPr>
      <w:r>
        <w:t xml:space="preserve">installation </w:t>
      </w:r>
      <w:r w:rsidR="00424C32">
        <w:t xml:space="preserve">of the new noise wall posts and panels </w:t>
      </w:r>
      <w:r>
        <w:t>will take approximately six weeks</w:t>
      </w:r>
      <w:r w:rsidR="00424C32">
        <w:t xml:space="preserve"> and is expected to be completed by the end of September 2019. </w:t>
      </w:r>
    </w:p>
    <w:p w14:paraId="29E019B0" w14:textId="77777777" w:rsidR="00CA0572" w:rsidRDefault="00CA0572" w:rsidP="00B8709F">
      <w:pPr>
        <w:pStyle w:val="L1"/>
        <w:numPr>
          <w:ilvl w:val="0"/>
          <w:numId w:val="0"/>
        </w:numPr>
        <w:ind w:right="189"/>
      </w:pPr>
    </w:p>
    <w:p w14:paraId="15463501" w14:textId="77777777" w:rsidR="00CA0572" w:rsidRPr="00B8709F" w:rsidRDefault="00F626E6" w:rsidP="00B8709F">
      <w:pPr>
        <w:pStyle w:val="L1"/>
        <w:numPr>
          <w:ilvl w:val="0"/>
          <w:numId w:val="0"/>
        </w:numPr>
        <w:ind w:right="189"/>
        <w:rPr>
          <w:b/>
        </w:rPr>
      </w:pPr>
      <w:r>
        <w:rPr>
          <w:b/>
        </w:rPr>
        <w:t>Where</w:t>
      </w:r>
    </w:p>
    <w:p w14:paraId="416C2674" w14:textId="77777777" w:rsidR="00B8709F" w:rsidRPr="00593F0E" w:rsidRDefault="00B8709F" w:rsidP="00B8709F">
      <w:pPr>
        <w:pStyle w:val="L1"/>
        <w:ind w:right="189"/>
      </w:pPr>
      <w:r>
        <w:t>Freemans Road</w:t>
      </w:r>
      <w:r w:rsidRPr="00593F0E">
        <w:t xml:space="preserve"> to </w:t>
      </w:r>
      <w:r w:rsidR="00CC1F36">
        <w:t>the Rosala Avenue pedestrian overpass</w:t>
      </w:r>
      <w:r w:rsidR="00F626E6">
        <w:t>.</w:t>
      </w:r>
    </w:p>
    <w:p w14:paraId="6D0C07BB" w14:textId="77777777" w:rsidR="00CA0572" w:rsidRDefault="00CA0572" w:rsidP="009A513C">
      <w:pPr>
        <w:pStyle w:val="L1"/>
        <w:numPr>
          <w:ilvl w:val="0"/>
          <w:numId w:val="0"/>
        </w:numPr>
        <w:ind w:right="189"/>
        <w:rPr>
          <w:b/>
        </w:rPr>
      </w:pPr>
    </w:p>
    <w:p w14:paraId="019177BD" w14:textId="77777777" w:rsidR="00B8709F" w:rsidRDefault="00B8709F" w:rsidP="009A513C">
      <w:pPr>
        <w:pStyle w:val="L1"/>
        <w:numPr>
          <w:ilvl w:val="0"/>
          <w:numId w:val="0"/>
        </w:numPr>
        <w:ind w:right="189"/>
      </w:pPr>
    </w:p>
    <w:p w14:paraId="44AB493A" w14:textId="77777777" w:rsidR="00FD737F" w:rsidRDefault="00FD737F" w:rsidP="00581067">
      <w:pPr>
        <w:pStyle w:val="L1"/>
        <w:numPr>
          <w:ilvl w:val="0"/>
          <w:numId w:val="0"/>
        </w:numPr>
        <w:spacing w:after="120" w:line="360" w:lineRule="auto"/>
        <w:rPr>
          <w:color w:val="00B0F0"/>
        </w:rPr>
      </w:pPr>
      <w:r w:rsidRPr="00593F0E">
        <w:rPr>
          <w:b/>
        </w:rPr>
        <w:t xml:space="preserve">What </w:t>
      </w:r>
      <w:r w:rsidR="00CB742B">
        <w:rPr>
          <w:b/>
        </w:rPr>
        <w:t>you can expect during the construction</w:t>
      </w:r>
    </w:p>
    <w:p w14:paraId="7A251F6B" w14:textId="77777777" w:rsidR="00CB742B" w:rsidRPr="007A7DB4" w:rsidRDefault="00CB742B" w:rsidP="00CB742B">
      <w:pPr>
        <w:pStyle w:val="L1"/>
        <w:spacing w:after="60"/>
        <w:ind w:left="714" w:hanging="357"/>
        <w:contextualSpacing w:val="0"/>
      </w:pPr>
      <w:r w:rsidRPr="007A7DB4">
        <w:t>construction vehicles including piling rigs</w:t>
      </w:r>
      <w:r>
        <w:t>,</w:t>
      </w:r>
      <w:r w:rsidRPr="007A7DB4">
        <w:t xml:space="preserve"> excavators, concrete trucks and pumps, earthmoving equipment and cranes will be movi</w:t>
      </w:r>
      <w:r>
        <w:t>ng in and out of the work areas</w:t>
      </w:r>
    </w:p>
    <w:p w14:paraId="7D334002" w14:textId="77777777" w:rsidR="00CB742B" w:rsidRPr="007A7DB4" w:rsidRDefault="00CB742B" w:rsidP="00CB742B">
      <w:pPr>
        <w:pStyle w:val="L1"/>
        <w:spacing w:after="60"/>
        <w:ind w:left="714" w:hanging="357"/>
        <w:contextualSpacing w:val="0"/>
      </w:pPr>
      <w:r w:rsidRPr="007A7DB4">
        <w:t xml:space="preserve">construction noise from our machinery and trucks will increase at times while we complete piling </w:t>
      </w:r>
      <w:r>
        <w:t>and excavation works</w:t>
      </w:r>
    </w:p>
    <w:p w14:paraId="322B7B8C" w14:textId="77777777" w:rsidR="00CB742B" w:rsidRDefault="00CB742B" w:rsidP="00CB742B">
      <w:pPr>
        <w:pStyle w:val="L1"/>
        <w:spacing w:after="60"/>
        <w:ind w:left="714" w:hanging="357"/>
        <w:contextualSpacing w:val="0"/>
      </w:pPr>
      <w:r w:rsidRPr="007A7DB4">
        <w:t>dust and dirt will be minimised by using water spray trucks, street sweepers and covering dirt and ro</w:t>
      </w:r>
      <w:r>
        <w:t>ck when it’s transported</w:t>
      </w:r>
    </w:p>
    <w:p w14:paraId="492F7636" w14:textId="77777777" w:rsidR="00CB742B" w:rsidRPr="007A7DB4" w:rsidRDefault="00CB742B" w:rsidP="00476FC4">
      <w:pPr>
        <w:pStyle w:val="L1"/>
        <w:spacing w:after="60"/>
        <w:ind w:left="714" w:hanging="357"/>
        <w:contextualSpacing w:val="0"/>
      </w:pPr>
      <w:r w:rsidRPr="007A7DB4">
        <w:t xml:space="preserve">main access to the construction site will be via </w:t>
      </w:r>
      <w:r w:rsidR="00A91D90">
        <w:t xml:space="preserve">the </w:t>
      </w:r>
      <w:r w:rsidR="00A91D90" w:rsidRPr="008640BF">
        <w:t xml:space="preserve">West Gate Freeway entry gate </w:t>
      </w:r>
      <w:r w:rsidR="00B8709F">
        <w:t xml:space="preserve">at </w:t>
      </w:r>
      <w:r w:rsidR="008640BF">
        <w:t>the Millers Road o</w:t>
      </w:r>
      <w:r w:rsidR="00A91D90" w:rsidRPr="008640BF">
        <w:t xml:space="preserve">utbound </w:t>
      </w:r>
      <w:r w:rsidR="00B8709F">
        <w:t xml:space="preserve">entry </w:t>
      </w:r>
      <w:r w:rsidR="00A91D90" w:rsidRPr="008640BF">
        <w:t>ramp</w:t>
      </w:r>
      <w:r w:rsidR="00B8709F">
        <w:t>,</w:t>
      </w:r>
      <w:r w:rsidR="00A91D90" w:rsidRPr="008640BF">
        <w:t xml:space="preserve"> </w:t>
      </w:r>
      <w:r w:rsidRPr="007A7DB4">
        <w:t>with minimal site access required</w:t>
      </w:r>
      <w:r>
        <w:t xml:space="preserve"> via local roads</w:t>
      </w:r>
    </w:p>
    <w:p w14:paraId="3CD6D2FA" w14:textId="77777777" w:rsidR="00CB742B" w:rsidRDefault="00CB742B" w:rsidP="00CB742B">
      <w:pPr>
        <w:pStyle w:val="L1"/>
        <w:spacing w:after="60"/>
        <w:ind w:left="714" w:hanging="357"/>
        <w:contextualSpacing w:val="0"/>
      </w:pPr>
      <w:r w:rsidRPr="007A7DB4">
        <w:t xml:space="preserve">traffic changes including lane, road and ramp closures </w:t>
      </w:r>
      <w:r>
        <w:t>might</w:t>
      </w:r>
      <w:r w:rsidRPr="007A7DB4">
        <w:t xml:space="preserve"> be required</w:t>
      </w:r>
      <w:r>
        <w:t xml:space="preserve">. The </w:t>
      </w:r>
      <w:r w:rsidRPr="007A7DB4">
        <w:t xml:space="preserve">latest traffic updates are available at westgatetunnelproject.vic.gov.au/traveldisruptions </w:t>
      </w:r>
    </w:p>
    <w:p w14:paraId="1868A71A" w14:textId="77777777" w:rsidR="00654E2E" w:rsidRPr="007A7DB4" w:rsidRDefault="00654E2E" w:rsidP="00654E2E">
      <w:pPr>
        <w:pStyle w:val="L1"/>
        <w:numPr>
          <w:ilvl w:val="0"/>
          <w:numId w:val="0"/>
        </w:numPr>
        <w:spacing w:after="60"/>
        <w:ind w:left="714"/>
        <w:contextualSpacing w:val="0"/>
      </w:pPr>
    </w:p>
    <w:p w14:paraId="01DF419A" w14:textId="77777777" w:rsidR="00CB742B" w:rsidRDefault="009736D7">
      <w:pPr>
        <w:rPr>
          <w:rStyle w:val="Blue"/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Style w:val="Blue"/>
          <w:rFonts w:ascii="Arial" w:eastAsiaTheme="minorHAnsi" w:hAnsi="Arial" w:cs="Arial"/>
          <w:noProof/>
          <w:color w:val="595959" w:themeColor="text1" w:themeTint="A6"/>
          <w:lang w:val="en-AU" w:eastAsia="en-AU" w:bidi="ar-SA"/>
        </w:rPr>
        <w:lastRenderedPageBreak/>
        <w:drawing>
          <wp:inline distT="0" distB="0" distL="0" distR="0" wp14:anchorId="261F0A68" wp14:editId="0FDEFD3E">
            <wp:extent cx="5446395" cy="3371215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E46A6A" w14:textId="77777777" w:rsidR="00654E2E" w:rsidRPr="0015515C" w:rsidRDefault="0015515C" w:rsidP="00581067">
      <w:pPr>
        <w:pStyle w:val="L1"/>
        <w:numPr>
          <w:ilvl w:val="0"/>
          <w:numId w:val="0"/>
        </w:numPr>
        <w:rPr>
          <w:rStyle w:val="Blue"/>
          <w:b/>
          <w:i/>
          <w:color w:val="595959" w:themeColor="text1" w:themeTint="A6"/>
        </w:rPr>
      </w:pPr>
      <w:r w:rsidRPr="0015515C">
        <w:rPr>
          <w:rStyle w:val="Blue"/>
          <w:b/>
          <w:i/>
          <w:color w:val="595959" w:themeColor="text1" w:themeTint="A6"/>
        </w:rPr>
        <w:t>Artist impression of the new noise walls</w:t>
      </w:r>
    </w:p>
    <w:p w14:paraId="11D34A91" w14:textId="77777777" w:rsidR="0015515C" w:rsidRDefault="0015515C" w:rsidP="00581067">
      <w:pPr>
        <w:pStyle w:val="L1"/>
        <w:numPr>
          <w:ilvl w:val="0"/>
          <w:numId w:val="0"/>
        </w:numPr>
        <w:rPr>
          <w:rStyle w:val="Blue"/>
          <w:color w:val="595959" w:themeColor="text1" w:themeTint="A6"/>
        </w:rPr>
      </w:pPr>
    </w:p>
    <w:p w14:paraId="71E05000" w14:textId="77777777" w:rsidR="00FD737F" w:rsidRPr="00593F0E" w:rsidRDefault="00FD737F" w:rsidP="00581067">
      <w:pPr>
        <w:pStyle w:val="L1"/>
        <w:numPr>
          <w:ilvl w:val="0"/>
          <w:numId w:val="0"/>
        </w:numPr>
        <w:rPr>
          <w:rStyle w:val="Blue"/>
          <w:b/>
          <w:color w:val="595959" w:themeColor="text1" w:themeTint="A6"/>
        </w:rPr>
      </w:pPr>
      <w:r w:rsidRPr="00593F0E">
        <w:rPr>
          <w:rStyle w:val="Blue"/>
          <w:color w:val="595959" w:themeColor="text1" w:themeTint="A6"/>
        </w:rPr>
        <w:t>These works will generally be carried out from Monday to Friday between 7am - 6</w:t>
      </w:r>
      <w:r w:rsidR="00581067">
        <w:rPr>
          <w:rStyle w:val="Blue"/>
          <w:color w:val="595959" w:themeColor="text1" w:themeTint="A6"/>
        </w:rPr>
        <w:t>pm and Saturdays between 7am - 1</w:t>
      </w:r>
      <w:r w:rsidRPr="00593F0E">
        <w:rPr>
          <w:rStyle w:val="Blue"/>
          <w:color w:val="595959" w:themeColor="text1" w:themeTint="A6"/>
        </w:rPr>
        <w:t xml:space="preserve">pm, however some night works </w:t>
      </w:r>
      <w:r w:rsidR="00C96F04">
        <w:rPr>
          <w:rStyle w:val="Blue"/>
          <w:color w:val="595959" w:themeColor="text1" w:themeTint="A6"/>
        </w:rPr>
        <w:t>might</w:t>
      </w:r>
      <w:r w:rsidRPr="00593F0E">
        <w:rPr>
          <w:rStyle w:val="Blue"/>
          <w:color w:val="595959" w:themeColor="text1" w:themeTint="A6"/>
        </w:rPr>
        <w:t xml:space="preserve"> be required.</w:t>
      </w:r>
      <w:r w:rsidR="00581067">
        <w:rPr>
          <w:rStyle w:val="Blue"/>
          <w:color w:val="595959" w:themeColor="text1" w:themeTint="A6"/>
        </w:rPr>
        <w:t xml:space="preserve"> </w:t>
      </w:r>
      <w:r w:rsidRPr="00593F0E">
        <w:rPr>
          <w:rStyle w:val="Blue"/>
          <w:color w:val="595959" w:themeColor="text1" w:themeTint="A6"/>
        </w:rPr>
        <w:t xml:space="preserve">If works are scheduled out of hours or at </w:t>
      </w:r>
      <w:r w:rsidR="00F626E6" w:rsidRPr="00593F0E">
        <w:rPr>
          <w:rStyle w:val="Blue"/>
          <w:color w:val="595959" w:themeColor="text1" w:themeTint="A6"/>
        </w:rPr>
        <w:t>night,</w:t>
      </w:r>
      <w:r w:rsidRPr="00593F0E">
        <w:rPr>
          <w:rStyle w:val="Blue"/>
          <w:color w:val="595959" w:themeColor="text1" w:themeTint="A6"/>
        </w:rPr>
        <w:t xml:space="preserve"> we</w:t>
      </w:r>
      <w:r w:rsidR="00581067">
        <w:rPr>
          <w:rStyle w:val="Blue"/>
          <w:color w:val="595959" w:themeColor="text1" w:themeTint="A6"/>
        </w:rPr>
        <w:t>’ll</w:t>
      </w:r>
      <w:r w:rsidRPr="00593F0E">
        <w:rPr>
          <w:rStyle w:val="Blue"/>
          <w:color w:val="595959" w:themeColor="text1" w:themeTint="A6"/>
        </w:rPr>
        <w:t xml:space="preserve"> provide further information to you before works start.  </w:t>
      </w:r>
    </w:p>
    <w:p w14:paraId="4569FA19" w14:textId="77777777" w:rsidR="00950421" w:rsidRPr="007A7DB4" w:rsidRDefault="00950421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0DAC72B8" w14:textId="77777777" w:rsidR="001A0CE8" w:rsidRPr="007A7DB4" w:rsidRDefault="001A0CE8" w:rsidP="001A0CE8">
      <w:pPr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7A7DB4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Please note works m</w:t>
      </w:r>
      <w:r w:rsidR="00DE6E9A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i</w:t>
      </w:r>
      <w:r w:rsidR="008640BF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g</w:t>
      </w:r>
      <w:r w:rsidR="00DE6E9A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h</w:t>
      </w:r>
      <w:r w:rsidR="008640BF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>t</w:t>
      </w:r>
      <w:r w:rsidRPr="007A7DB4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 be rescheduled in the event of bad weather or other unavoidable circumstances. </w:t>
      </w:r>
    </w:p>
    <w:p w14:paraId="2BB9A3F5" w14:textId="77777777" w:rsidR="00DA276F" w:rsidRDefault="00DA276F" w:rsidP="00950421"/>
    <w:tbl>
      <w:tblPr>
        <w:tblStyle w:val="TableGrid"/>
        <w:tblpPr w:leftFromText="181" w:rightFromText="181" w:vertAnchor="page" w:horzAnchor="margin" w:tblpY="12316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232"/>
      </w:tblGrid>
      <w:tr w:rsidR="00800973" w:rsidRPr="00F93D90" w14:paraId="4DF40BBF" w14:textId="77777777" w:rsidTr="00476FC4">
        <w:trPr>
          <w:trHeight w:val="17"/>
        </w:trPr>
        <w:tc>
          <w:tcPr>
            <w:tcW w:w="9778" w:type="dxa"/>
            <w:gridSpan w:val="4"/>
          </w:tcPr>
          <w:p w14:paraId="0BD3C0CE" w14:textId="77777777" w:rsidR="00800973" w:rsidRPr="00F93D90" w:rsidRDefault="00800973" w:rsidP="00800973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2"/>
                <w:szCs w:val="22"/>
              </w:rPr>
            </w:pPr>
            <w:r w:rsidRPr="00F93D90">
              <w:rPr>
                <w:rStyle w:val="Blue"/>
                <w:rFonts w:ascii="Arial" w:hAnsi="Arial" w:cs="Arial"/>
                <w:b/>
                <w:sz w:val="22"/>
                <w:szCs w:val="22"/>
              </w:rPr>
              <w:t>Contact us</w:t>
            </w:r>
          </w:p>
          <w:p w14:paraId="5598474C" w14:textId="77777777" w:rsidR="00800973" w:rsidRPr="00A57E8E" w:rsidRDefault="00800973" w:rsidP="00800973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800973" w:rsidRPr="003005DF" w14:paraId="2139BB6E" w14:textId="77777777" w:rsidTr="00476FC4">
        <w:trPr>
          <w:trHeight w:val="17"/>
        </w:trPr>
        <w:tc>
          <w:tcPr>
            <w:tcW w:w="704" w:type="dxa"/>
          </w:tcPr>
          <w:p w14:paraId="26736FC3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78A5F59B" wp14:editId="11CC4375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3593495B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westgatetunnelproject.vic.gov.au</w:t>
            </w:r>
          </w:p>
        </w:tc>
        <w:tc>
          <w:tcPr>
            <w:tcW w:w="570" w:type="dxa"/>
          </w:tcPr>
          <w:p w14:paraId="6E7206C4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644494A0" wp14:editId="3606B603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14:paraId="277A7DD2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facebook.com/westgatetunnelproject</w:t>
            </w:r>
          </w:p>
        </w:tc>
      </w:tr>
      <w:tr w:rsidR="00800973" w:rsidRPr="003005DF" w14:paraId="38417A42" w14:textId="77777777" w:rsidTr="00476FC4">
        <w:trPr>
          <w:trHeight w:val="17"/>
        </w:trPr>
        <w:tc>
          <w:tcPr>
            <w:tcW w:w="704" w:type="dxa"/>
          </w:tcPr>
          <w:p w14:paraId="3ED83225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3A815C8B" wp14:editId="0FC816F7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07087E5A" w14:textId="6CF5D4A1" w:rsidR="00800973" w:rsidRPr="00F93D90" w:rsidRDefault="006969AE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hyperlink r:id="rId18" w:history="1">
              <w:r w:rsidR="00BE3F33" w:rsidRPr="00BE3F33">
                <w:rPr>
                  <w:rFonts w:ascii="Arial" w:hAnsi="Arial" w:cs="Arial"/>
                  <w:lang w:val="en-US"/>
                </w:rPr>
                <w:t>info@wgta.vic.gov.au</w:t>
              </w:r>
            </w:hyperlink>
          </w:p>
        </w:tc>
        <w:tc>
          <w:tcPr>
            <w:tcW w:w="570" w:type="dxa"/>
          </w:tcPr>
          <w:p w14:paraId="6BE3EC0E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0A25CCBD" wp14:editId="672C1B51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14:paraId="21E3B91E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@westgatetunnel</w:t>
            </w:r>
          </w:p>
        </w:tc>
      </w:tr>
      <w:tr w:rsidR="00800973" w:rsidRPr="003005DF" w14:paraId="2B84276B" w14:textId="77777777" w:rsidTr="00476FC4">
        <w:trPr>
          <w:trHeight w:val="17"/>
        </w:trPr>
        <w:tc>
          <w:tcPr>
            <w:tcW w:w="704" w:type="dxa"/>
          </w:tcPr>
          <w:p w14:paraId="42FBFEF5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2220D628" wp14:editId="60C48D4D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5870D3B2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 xml:space="preserve">1800 105 105 </w:t>
            </w:r>
          </w:p>
        </w:tc>
        <w:tc>
          <w:tcPr>
            <w:tcW w:w="570" w:type="dxa"/>
          </w:tcPr>
          <w:p w14:paraId="7B763392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6F6DBBD4" wp14:editId="5FCBB3B1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14:paraId="00A55510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 Gate Tunnel Project</w:t>
            </w:r>
          </w:p>
          <w:p w14:paraId="61BD0560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GPO Box 4509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93D90">
              <w:rPr>
                <w:rFonts w:ascii="Arial" w:hAnsi="Arial" w:cs="Arial"/>
                <w:lang w:val="en-US"/>
              </w:rPr>
              <w:t xml:space="preserve">Melbourne </w:t>
            </w:r>
            <w:r>
              <w:rPr>
                <w:rFonts w:ascii="Arial" w:hAnsi="Arial" w:cs="Arial"/>
                <w:lang w:val="en-US"/>
              </w:rPr>
              <w:t xml:space="preserve">VIC </w:t>
            </w:r>
            <w:r w:rsidRPr="00F93D90">
              <w:rPr>
                <w:rFonts w:ascii="Arial" w:hAnsi="Arial" w:cs="Arial"/>
                <w:lang w:val="en-US"/>
              </w:rPr>
              <w:t>3001</w:t>
            </w:r>
          </w:p>
        </w:tc>
      </w:tr>
      <w:tr w:rsidR="00800973" w:rsidRPr="003005DF" w14:paraId="613567C9" w14:textId="77777777" w:rsidTr="00476FC4">
        <w:trPr>
          <w:trHeight w:val="17"/>
        </w:trPr>
        <w:tc>
          <w:tcPr>
            <w:tcW w:w="704" w:type="dxa"/>
          </w:tcPr>
          <w:p w14:paraId="07E8F643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24B97AEC" wp14:editId="7AAD7F9B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0F3C1945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93D90">
              <w:rPr>
                <w:rFonts w:ascii="Arial" w:hAnsi="Arial" w:cs="Arial"/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</w:tcPr>
          <w:p w14:paraId="0FA236FF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32" w:type="dxa"/>
          </w:tcPr>
          <w:p w14:paraId="5D24A0B0" w14:textId="77777777" w:rsidR="00800973" w:rsidRPr="00F93D90" w:rsidRDefault="00800973" w:rsidP="00800973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8DB80C8" w14:textId="77777777" w:rsidR="002514F0" w:rsidRPr="0030562E" w:rsidRDefault="002514F0" w:rsidP="002514F0">
      <w:pPr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30562E">
        <w:rPr>
          <w:rFonts w:ascii="Arial" w:hAnsi="Arial" w:cs="Arial"/>
          <w:b/>
          <w:color w:val="00B7BD"/>
        </w:rPr>
        <w:t xml:space="preserve">IMPORTANT: </w:t>
      </w:r>
      <w:r>
        <w:rPr>
          <w:rFonts w:ascii="Arial" w:hAnsi="Arial" w:cs="Arial"/>
          <w:b/>
          <w:color w:val="595959" w:themeColor="text1" w:themeTint="A6"/>
        </w:rPr>
        <w:t xml:space="preserve">You’re welcome to </w:t>
      </w:r>
      <w:r w:rsidRPr="0030562E">
        <w:rPr>
          <w:rFonts w:ascii="Arial" w:hAnsi="Arial" w:cs="Arial"/>
          <w:b/>
          <w:color w:val="595959" w:themeColor="text1" w:themeTint="A6"/>
        </w:rPr>
        <w:t>contact us to arrange a phon</w:t>
      </w:r>
      <w:r>
        <w:rPr>
          <w:rFonts w:ascii="Arial" w:hAnsi="Arial" w:cs="Arial"/>
          <w:b/>
          <w:color w:val="595959" w:themeColor="text1" w:themeTint="A6"/>
        </w:rPr>
        <w:t>e call or face-to-face meeting</w:t>
      </w:r>
      <w:r w:rsidRPr="002514F0"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t xml:space="preserve">if </w:t>
      </w:r>
      <w:r w:rsidRPr="0030562E">
        <w:rPr>
          <w:rFonts w:ascii="Arial" w:hAnsi="Arial" w:cs="Arial"/>
          <w:b/>
          <w:color w:val="595959" w:themeColor="text1" w:themeTint="A6"/>
        </w:rPr>
        <w:t>y</w:t>
      </w:r>
      <w:r w:rsidR="008640BF">
        <w:rPr>
          <w:rFonts w:ascii="Arial" w:hAnsi="Arial" w:cs="Arial"/>
          <w:b/>
          <w:color w:val="595959" w:themeColor="text1" w:themeTint="A6"/>
        </w:rPr>
        <w:t>ou’</w:t>
      </w:r>
      <w:r>
        <w:rPr>
          <w:rFonts w:ascii="Arial" w:hAnsi="Arial" w:cs="Arial"/>
          <w:b/>
          <w:color w:val="595959" w:themeColor="text1" w:themeTint="A6"/>
        </w:rPr>
        <w:t xml:space="preserve">d like more information. </w:t>
      </w:r>
    </w:p>
    <w:p w14:paraId="77E84EAC" w14:textId="77777777" w:rsidR="00A57E8E" w:rsidRPr="00950421" w:rsidRDefault="00A57E8E" w:rsidP="00950421"/>
    <w:sectPr w:rsidR="00A57E8E" w:rsidRPr="00950421" w:rsidSect="001332DE">
      <w:headerReference w:type="default" r:id="rId23"/>
      <w:footerReference w:type="default" r:id="rId24"/>
      <w:headerReference w:type="first" r:id="rId25"/>
      <w:type w:val="continuous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742E" w14:textId="77777777" w:rsidR="006969AE" w:rsidRDefault="006969AE" w:rsidP="00DA276F">
      <w:r>
        <w:separator/>
      </w:r>
    </w:p>
  </w:endnote>
  <w:endnote w:type="continuationSeparator" w:id="0">
    <w:p w14:paraId="0B65C786" w14:textId="77777777" w:rsidR="006969AE" w:rsidRDefault="006969AE" w:rsidP="00DA276F">
      <w:r>
        <w:continuationSeparator/>
      </w:r>
    </w:p>
  </w:endnote>
  <w:endnote w:type="continuationNotice" w:id="1">
    <w:p w14:paraId="632C5AF4" w14:textId="77777777" w:rsidR="006969AE" w:rsidRDefault="00696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C581" w14:textId="77777777" w:rsidR="006969AE" w:rsidRDefault="006969AE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58241" behindDoc="1" locked="0" layoutInCell="1" allowOverlap="1" wp14:anchorId="1DC68872" wp14:editId="646D456B">
          <wp:simplePos x="0" y="0"/>
          <wp:positionH relativeFrom="page">
            <wp:align>right</wp:align>
          </wp:positionH>
          <wp:positionV relativeFrom="paragraph">
            <wp:posOffset>-555527</wp:posOffset>
          </wp:positionV>
          <wp:extent cx="7562850" cy="1176508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0514 Footer_letter_Template_CPBJH_J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7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56E0F" w14:textId="77777777" w:rsidR="006969AE" w:rsidRDefault="006969AE" w:rsidP="00DA276F">
      <w:r>
        <w:separator/>
      </w:r>
    </w:p>
  </w:footnote>
  <w:footnote w:type="continuationSeparator" w:id="0">
    <w:p w14:paraId="6B7247D7" w14:textId="77777777" w:rsidR="006969AE" w:rsidRDefault="006969AE" w:rsidP="00DA276F">
      <w:r>
        <w:continuationSeparator/>
      </w:r>
    </w:p>
  </w:footnote>
  <w:footnote w:type="continuationNotice" w:id="1">
    <w:p w14:paraId="605794EE" w14:textId="77777777" w:rsidR="006969AE" w:rsidRDefault="00696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0F00" w14:textId="77777777" w:rsidR="00640F1E" w:rsidRDefault="00640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7CC0" w14:textId="77777777" w:rsidR="006969AE" w:rsidRPr="001F1132" w:rsidRDefault="006969AE" w:rsidP="001F1132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1" locked="0" layoutInCell="1" allowOverlap="1" wp14:anchorId="4F0D0910" wp14:editId="422199E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2850" cy="1885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1218 Header_letter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E20B4"/>
    <w:multiLevelType w:val="hybridMultilevel"/>
    <w:tmpl w:val="59429CDE"/>
    <w:lvl w:ilvl="0" w:tplc="920694BC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1DE50D16"/>
    <w:multiLevelType w:val="hybridMultilevel"/>
    <w:tmpl w:val="86328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7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6BA84D5D"/>
    <w:multiLevelType w:val="hybridMultilevel"/>
    <w:tmpl w:val="5F9C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21B8"/>
    <w:rsid w:val="00024775"/>
    <w:rsid w:val="000411D5"/>
    <w:rsid w:val="00041CA5"/>
    <w:rsid w:val="0005493C"/>
    <w:rsid w:val="0006052B"/>
    <w:rsid w:val="000614E4"/>
    <w:rsid w:val="00077CCE"/>
    <w:rsid w:val="00081E6E"/>
    <w:rsid w:val="000E3081"/>
    <w:rsid w:val="001332DE"/>
    <w:rsid w:val="001473EB"/>
    <w:rsid w:val="0015515C"/>
    <w:rsid w:val="0017454C"/>
    <w:rsid w:val="001909C8"/>
    <w:rsid w:val="001971EF"/>
    <w:rsid w:val="001A0CE8"/>
    <w:rsid w:val="001F1132"/>
    <w:rsid w:val="00203126"/>
    <w:rsid w:val="002514F0"/>
    <w:rsid w:val="00266768"/>
    <w:rsid w:val="00267BC9"/>
    <w:rsid w:val="00285798"/>
    <w:rsid w:val="00285B8D"/>
    <w:rsid w:val="002A3B49"/>
    <w:rsid w:val="002D4376"/>
    <w:rsid w:val="002F45D5"/>
    <w:rsid w:val="0030562E"/>
    <w:rsid w:val="00312757"/>
    <w:rsid w:val="00332B3E"/>
    <w:rsid w:val="0033308A"/>
    <w:rsid w:val="003434FB"/>
    <w:rsid w:val="00356C80"/>
    <w:rsid w:val="00373530"/>
    <w:rsid w:val="003B0DAC"/>
    <w:rsid w:val="003B2A97"/>
    <w:rsid w:val="003B365A"/>
    <w:rsid w:val="003B3718"/>
    <w:rsid w:val="003D4CF6"/>
    <w:rsid w:val="003D5309"/>
    <w:rsid w:val="003E4812"/>
    <w:rsid w:val="003F0D63"/>
    <w:rsid w:val="003F328A"/>
    <w:rsid w:val="004022C7"/>
    <w:rsid w:val="00412C70"/>
    <w:rsid w:val="00424C32"/>
    <w:rsid w:val="00456886"/>
    <w:rsid w:val="00463DC3"/>
    <w:rsid w:val="00475FF1"/>
    <w:rsid w:val="00476FC4"/>
    <w:rsid w:val="004974EF"/>
    <w:rsid w:val="004C18D3"/>
    <w:rsid w:val="00541B22"/>
    <w:rsid w:val="00563BEC"/>
    <w:rsid w:val="00581067"/>
    <w:rsid w:val="00593F0E"/>
    <w:rsid w:val="005954DD"/>
    <w:rsid w:val="005B459B"/>
    <w:rsid w:val="005B6A0F"/>
    <w:rsid w:val="005B749F"/>
    <w:rsid w:val="005C2BC9"/>
    <w:rsid w:val="005D6708"/>
    <w:rsid w:val="005D6932"/>
    <w:rsid w:val="005E02B3"/>
    <w:rsid w:val="005E2374"/>
    <w:rsid w:val="005E5AA1"/>
    <w:rsid w:val="006159ED"/>
    <w:rsid w:val="00632367"/>
    <w:rsid w:val="00632883"/>
    <w:rsid w:val="00640524"/>
    <w:rsid w:val="00640F1E"/>
    <w:rsid w:val="00654E2E"/>
    <w:rsid w:val="006667F5"/>
    <w:rsid w:val="00672C18"/>
    <w:rsid w:val="00675BD9"/>
    <w:rsid w:val="006969AE"/>
    <w:rsid w:val="006A4E7F"/>
    <w:rsid w:val="006A6249"/>
    <w:rsid w:val="006A7CF5"/>
    <w:rsid w:val="006B1BC4"/>
    <w:rsid w:val="006C23D1"/>
    <w:rsid w:val="006D6CDB"/>
    <w:rsid w:val="006E156D"/>
    <w:rsid w:val="006E4E4F"/>
    <w:rsid w:val="0070714E"/>
    <w:rsid w:val="00747E95"/>
    <w:rsid w:val="00750EB9"/>
    <w:rsid w:val="00752AE1"/>
    <w:rsid w:val="007A5B4B"/>
    <w:rsid w:val="007A7DB4"/>
    <w:rsid w:val="007C2F36"/>
    <w:rsid w:val="007D6786"/>
    <w:rsid w:val="007E2E71"/>
    <w:rsid w:val="00800973"/>
    <w:rsid w:val="00857B50"/>
    <w:rsid w:val="008607BD"/>
    <w:rsid w:val="008640BF"/>
    <w:rsid w:val="008765B8"/>
    <w:rsid w:val="008B0A54"/>
    <w:rsid w:val="008B0C15"/>
    <w:rsid w:val="008C7B02"/>
    <w:rsid w:val="008D7127"/>
    <w:rsid w:val="00906268"/>
    <w:rsid w:val="00932B2B"/>
    <w:rsid w:val="00943C18"/>
    <w:rsid w:val="00944D70"/>
    <w:rsid w:val="009465CD"/>
    <w:rsid w:val="00950421"/>
    <w:rsid w:val="009736D7"/>
    <w:rsid w:val="00977E73"/>
    <w:rsid w:val="00983439"/>
    <w:rsid w:val="009A513C"/>
    <w:rsid w:val="009B03D5"/>
    <w:rsid w:val="009C6EEC"/>
    <w:rsid w:val="009D3D2F"/>
    <w:rsid w:val="00A24C66"/>
    <w:rsid w:val="00A3357C"/>
    <w:rsid w:val="00A56BD0"/>
    <w:rsid w:val="00A57E8E"/>
    <w:rsid w:val="00A627AB"/>
    <w:rsid w:val="00A91D90"/>
    <w:rsid w:val="00AA5D5C"/>
    <w:rsid w:val="00AC1FB0"/>
    <w:rsid w:val="00AC45D5"/>
    <w:rsid w:val="00AE34D6"/>
    <w:rsid w:val="00AF3EC9"/>
    <w:rsid w:val="00B343EE"/>
    <w:rsid w:val="00B44FC4"/>
    <w:rsid w:val="00B5189F"/>
    <w:rsid w:val="00B66187"/>
    <w:rsid w:val="00B77857"/>
    <w:rsid w:val="00B81564"/>
    <w:rsid w:val="00B85CE6"/>
    <w:rsid w:val="00B8709F"/>
    <w:rsid w:val="00BA1B60"/>
    <w:rsid w:val="00BA3309"/>
    <w:rsid w:val="00BA614E"/>
    <w:rsid w:val="00BD1052"/>
    <w:rsid w:val="00BE3F33"/>
    <w:rsid w:val="00BF67E8"/>
    <w:rsid w:val="00BF687D"/>
    <w:rsid w:val="00C06DCB"/>
    <w:rsid w:val="00C94883"/>
    <w:rsid w:val="00C96D86"/>
    <w:rsid w:val="00C96F04"/>
    <w:rsid w:val="00CA0572"/>
    <w:rsid w:val="00CB742B"/>
    <w:rsid w:val="00CC1BAD"/>
    <w:rsid w:val="00CC1F36"/>
    <w:rsid w:val="00CE70CC"/>
    <w:rsid w:val="00D203E0"/>
    <w:rsid w:val="00D50305"/>
    <w:rsid w:val="00D64E9C"/>
    <w:rsid w:val="00D71FD9"/>
    <w:rsid w:val="00D72D5F"/>
    <w:rsid w:val="00D976ED"/>
    <w:rsid w:val="00DA276F"/>
    <w:rsid w:val="00DC68A0"/>
    <w:rsid w:val="00DE6E9A"/>
    <w:rsid w:val="00E07E5D"/>
    <w:rsid w:val="00E242AF"/>
    <w:rsid w:val="00E2639D"/>
    <w:rsid w:val="00E4379A"/>
    <w:rsid w:val="00E74D63"/>
    <w:rsid w:val="00E850DF"/>
    <w:rsid w:val="00EC10DC"/>
    <w:rsid w:val="00EE54BB"/>
    <w:rsid w:val="00F0220B"/>
    <w:rsid w:val="00F02909"/>
    <w:rsid w:val="00F06086"/>
    <w:rsid w:val="00F15C16"/>
    <w:rsid w:val="00F16F34"/>
    <w:rsid w:val="00F23DD6"/>
    <w:rsid w:val="00F26F9C"/>
    <w:rsid w:val="00F626E6"/>
    <w:rsid w:val="00F6774F"/>
    <w:rsid w:val="00F7429F"/>
    <w:rsid w:val="00F756E5"/>
    <w:rsid w:val="00F93D90"/>
    <w:rsid w:val="00FA6E97"/>
    <w:rsid w:val="00FB1E78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5CC210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Bold">
    <w:name w:val="Bold"/>
    <w:basedOn w:val="Normal"/>
    <w:link w:val="BoldChar"/>
    <w:qFormat/>
    <w:rsid w:val="00F756E5"/>
    <w:pPr>
      <w:widowControl/>
      <w:autoSpaceDE/>
      <w:autoSpaceDN/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F756E5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L1">
    <w:name w:val="L1"/>
    <w:basedOn w:val="Normal"/>
    <w:qFormat/>
    <w:rsid w:val="00F756E5"/>
    <w:pPr>
      <w:widowControl/>
      <w:numPr>
        <w:numId w:val="7"/>
      </w:numPr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paragraph" w:styleId="NormalWeb">
    <w:name w:val="Normal (Web)"/>
    <w:basedOn w:val="Normal"/>
    <w:uiPriority w:val="99"/>
    <w:semiHidden/>
    <w:unhideWhenUsed/>
    <w:rsid w:val="0098343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 w:bidi="ar-SA"/>
    </w:rPr>
  </w:style>
  <w:style w:type="character" w:styleId="Hyperlink">
    <w:name w:val="Hyperlink"/>
    <w:basedOn w:val="DefaultParagraphFont"/>
    <w:uiPriority w:val="99"/>
    <w:semiHidden/>
    <w:unhideWhenUsed/>
    <w:rsid w:val="00BE3F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info@wgta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8" ma:contentTypeDescription="Create a new document." ma:contentTypeScope="" ma:versionID="8708bbf7eb2f75a421b2d30e2282782a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7fcb175c325c761c41be7f5671e392a5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8" ma:contentTypeDescription="Create a new document." ma:contentTypeScope="" ma:versionID="8708bbf7eb2f75a421b2d30e2282782a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7fcb175c325c761c41be7f5671e392a5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3UE6NPRFMZNX-254032258-6398</_dlc_DocId>
    <_dlc_DocIdUrl xmlns="5f3dec1c-4caf-44d7-995f-e4c50bdfc3e1">
      <Url>https://transurbangroup.sharepoint.com/sites/wgtp/_layouts/15/DocIdRedir.aspx?ID=3UE6NPRFMZNX-254032258-6398</Url>
      <Description>3UE6NPRFMZNX-254032258-6398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550B-CA6E-439A-99C6-DFD0D1156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58DD7-C38D-4009-BADB-9DFFA5A99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56EBCE-B606-49EF-BC52-36417F479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4EB86-EB98-48DC-9106-C3E18E2A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E526AD-0D04-4280-BDE1-782DB92883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5BA8B0-8D96-4D4B-A3AC-D7EE6CEF2DC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f3dec1c-4caf-44d7-995f-e4c50bdfc3e1"/>
    <ds:schemaRef ds:uri="d1a842e8-7505-41e5-873c-1979602d247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26E46D5C-1F10-4FBA-A328-F36A317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Vesna</dc:creator>
  <cp:lastModifiedBy>Jala Shekho</cp:lastModifiedBy>
  <cp:revision>5</cp:revision>
  <cp:lastPrinted>2019-07-22T04:59:00Z</cp:lastPrinted>
  <dcterms:created xsi:type="dcterms:W3CDTF">2019-07-30T04:05:00Z</dcterms:created>
  <dcterms:modified xsi:type="dcterms:W3CDTF">2019-07-30T05:22:00Z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b26b3bb7-6090-4511-848f-2e6d971f4d59</vt:lpwstr>
  </property>
</Properties>
</file>