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0D0F4CE1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Ju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ly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166FB54" w:rsidR="00D41AA6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7E07ED1" w:rsidR="00D41AA6" w:rsidRDefault="00DB66D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.30am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A765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083F6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4AFCBFD" w:rsidR="00D41AA6" w:rsidRDefault="009A765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C763CC" w:rsidRDefault="00D41AA6" w:rsidP="00D41AA6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630AD3">
        <w:trPr>
          <w:trHeight w:val="3704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C22095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C220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C22095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2EBB15CB" w14:textId="721D6446" w:rsidR="00007606" w:rsidRPr="00C22095" w:rsidRDefault="00007606" w:rsidP="0000760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1581B8F2" w14:textId="77777777" w:rsidR="00827CE3" w:rsidRPr="00C22095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34E751B" w14:textId="77777777" w:rsidR="009A765A" w:rsidRPr="00C22095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43197947" w14:textId="20CB69FC" w:rsidR="009A765A" w:rsidRPr="00C22095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7DD2217F" w14:textId="7B04DE55" w:rsidR="003E0BB4" w:rsidRPr="00C22095" w:rsidRDefault="003E0BB4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Jay McDonald, Vic</w:t>
            </w:r>
            <w:r w:rsidR="00FC32CF" w:rsidRPr="00C22095">
              <w:rPr>
                <w:rFonts w:ascii="Arial" w:hAnsi="Arial" w:cs="Arial"/>
                <w:sz w:val="20"/>
                <w:szCs w:val="20"/>
                <w:lang w:eastAsia="en-US"/>
              </w:rPr>
              <w:t>toria</w:t>
            </w: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Pol</w:t>
            </w:r>
            <w:r w:rsidR="007760F7" w:rsidRPr="00C22095">
              <w:rPr>
                <w:rFonts w:ascii="Arial" w:hAnsi="Arial" w:cs="Arial"/>
                <w:sz w:val="20"/>
                <w:szCs w:val="20"/>
                <w:lang w:eastAsia="en-US"/>
              </w:rPr>
              <w:t>ice</w:t>
            </w:r>
          </w:p>
          <w:p w14:paraId="2039E6E4" w14:textId="0B2F7A32" w:rsidR="00812920" w:rsidRPr="00C22095" w:rsidRDefault="00812920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="007A0076"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</w:t>
            </w: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, City West Water</w:t>
            </w:r>
          </w:p>
          <w:p w14:paraId="0AE7360D" w14:textId="394134BF" w:rsidR="00827CE3" w:rsidRPr="00007606" w:rsidDel="00827CE3" w:rsidRDefault="00827CE3" w:rsidP="00767F06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22EFB411" w14:textId="3C1EDFA0" w:rsidR="00F5527D" w:rsidRPr="00F5527D" w:rsidRDefault="00F5527D" w:rsidP="00F5527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Verve Milano Building 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ibrary Victoria</w:t>
            </w:r>
          </w:p>
          <w:p w14:paraId="541D0AA7" w14:textId="082F0874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7777777" w:rsidR="00827CE3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5A2B5B8" w14:textId="77777777" w:rsidR="00812920" w:rsidRPr="009A765A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36B7C9EA" w14:textId="7676AD41" w:rsidR="00812920" w:rsidRPr="00CF653B" w:rsidRDefault="00812920" w:rsidP="00CF653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007606">
        <w:trPr>
          <w:trHeight w:hRule="exact" w:val="2959"/>
        </w:trPr>
        <w:tc>
          <w:tcPr>
            <w:tcW w:w="3261" w:type="dxa"/>
            <w:hideMark/>
          </w:tcPr>
          <w:p w14:paraId="78BA3FCD" w14:textId="7F04E5E5" w:rsidR="00D41AA6" w:rsidRPr="00812920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812920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81292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8129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24F61282" w:rsidR="0047061B" w:rsidRPr="0081292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761EDA81" w14:textId="77777777" w:rsidR="00812920" w:rsidRPr="00812920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3EF664FD" w14:textId="77777777" w:rsidR="00812920" w:rsidRPr="00812920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76E802A6" w14:textId="77777777" w:rsidR="00812920" w:rsidRPr="00812920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Luis Narvaez, CYP</w:t>
            </w:r>
          </w:p>
          <w:p w14:paraId="0F30C6B8" w14:textId="77777777" w:rsidR="00812920" w:rsidRPr="00812920" w:rsidRDefault="00812920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37CF4EFE" w:rsidR="002164BB" w:rsidRPr="00812920" w:rsidRDefault="002164BB" w:rsidP="00812920">
            <w:pPr>
              <w:spacing w:before="80" w:after="80" w:line="276" w:lineRule="auto"/>
              <w:ind w:left="432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8FDA1AE" w14:textId="77777777" w:rsidR="00D41AA6" w:rsidRPr="00812920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0B5B6A" w14:textId="4E876D13" w:rsidR="00007606" w:rsidRDefault="0000760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 Reid, CYP</w:t>
            </w:r>
          </w:p>
          <w:p w14:paraId="014183A3" w14:textId="31318058" w:rsidR="00812920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Kate Garvey, CYP</w:t>
            </w:r>
          </w:p>
          <w:p w14:paraId="53156BB0" w14:textId="579C29D0" w:rsidR="00A87B10" w:rsidRPr="00812920" w:rsidRDefault="00A87B1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 Aldous, CYP</w:t>
            </w:r>
          </w:p>
          <w:p w14:paraId="1D193987" w14:textId="0829CA41" w:rsidR="00812920" w:rsidRPr="00007606" w:rsidRDefault="00812920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Pauline</w:t>
            </w:r>
            <w:r w:rsidRPr="00812920">
              <w:rPr>
                <w:rFonts w:cs="Arial"/>
                <w:sz w:val="20"/>
                <w:szCs w:val="20"/>
              </w:rPr>
              <w:t xml:space="preserve"> O’Connor, MTM</w:t>
            </w:r>
          </w:p>
          <w:p w14:paraId="4640E55F" w14:textId="20B1DA5D" w:rsidR="00007606" w:rsidRPr="00812920" w:rsidRDefault="0000760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>James Baker, MTM</w:t>
            </w:r>
          </w:p>
          <w:p w14:paraId="5CA328B9" w14:textId="271649C8" w:rsidR="0047061B" w:rsidRPr="0081292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Felisa Lu, RPV</w:t>
            </w:r>
          </w:p>
          <w:p w14:paraId="0A9AF266" w14:textId="5EBF67F1" w:rsidR="00F71468" w:rsidRPr="00812920" w:rsidRDefault="00F71468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Sam Cremean</w:t>
            </w:r>
            <w:r w:rsidR="002164BB" w:rsidRPr="00812920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145828CD" w14:textId="1A30CCE1" w:rsidR="0071028C" w:rsidRPr="00812920" w:rsidRDefault="0071028C" w:rsidP="00007606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521FEBE" w14:textId="77777777" w:rsidR="00D41AA6" w:rsidRPr="00812920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918622" w14:textId="1DE29473" w:rsidR="00007606" w:rsidRDefault="00007606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1A4678E3" w14:textId="1B70C064" w:rsidR="00007606" w:rsidRDefault="00007606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Yusuf Bardi, RPV</w:t>
            </w:r>
          </w:p>
          <w:p w14:paraId="3314E9B0" w14:textId="27203964" w:rsidR="00F71468" w:rsidRPr="00812920" w:rsidRDefault="00F71468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Raphael Symons</w:t>
            </w:r>
            <w:r w:rsidR="002164BB" w:rsidRPr="00812920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0C7D0CE1" w14:textId="30FA1300" w:rsidR="009A765A" w:rsidRPr="00812920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29104874" w14:textId="6702845D" w:rsidR="003E0BB4" w:rsidRPr="00812920" w:rsidRDefault="003E0BB4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1385C993" w14:textId="6ED5A10B" w:rsidR="00FF1193" w:rsidRPr="00812920" w:rsidRDefault="003E0BB4" w:rsidP="00FF119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Tim Fullerton</w:t>
            </w:r>
            <w:r w:rsidR="007760F7" w:rsidRPr="00812920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7800DEC" w14:textId="2E76A9B7" w:rsidR="005A7439" w:rsidRPr="00812920" w:rsidRDefault="009A765A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920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D41AA6" w:rsidRPr="008129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81292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812920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6C74B424" w14:textId="24B4D93D" w:rsidR="00A14365" w:rsidRPr="00C763CC" w:rsidRDefault="00A14365" w:rsidP="00D41AA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41A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240BA3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092F4DDB" w:rsidR="0047061B" w:rsidRDefault="0047061B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7061B">
              <w:rPr>
                <w:rFonts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348FA553" w14:textId="15915284" w:rsidR="0029738E" w:rsidRPr="00C22095" w:rsidRDefault="005C599F" w:rsidP="0068245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9738E">
              <w:rPr>
                <w:rFonts w:cs="Arial"/>
                <w:sz w:val="20"/>
                <w:szCs w:val="20"/>
              </w:rPr>
              <w:t>In relation to CN28-1,</w:t>
            </w:r>
            <w:r w:rsidRPr="00812920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9738E" w:rsidRPr="0029738E">
              <w:rPr>
                <w:rFonts w:cs="Arial"/>
                <w:sz w:val="20"/>
                <w:szCs w:val="20"/>
              </w:rPr>
              <w:t xml:space="preserve">the CRG discussed proposed changes </w:t>
            </w:r>
            <w:r w:rsidR="0029738E">
              <w:rPr>
                <w:rFonts w:cs="Arial"/>
                <w:sz w:val="20"/>
                <w:szCs w:val="20"/>
              </w:rPr>
              <w:t xml:space="preserve">on </w:t>
            </w:r>
            <w:r w:rsidR="0029738E" w:rsidRPr="0029738E">
              <w:rPr>
                <w:rFonts w:cs="Arial"/>
                <w:sz w:val="20"/>
                <w:szCs w:val="20"/>
              </w:rPr>
              <w:t>Franklin</w:t>
            </w:r>
            <w:r w:rsidR="009C1050">
              <w:rPr>
                <w:rFonts w:cs="Arial"/>
                <w:sz w:val="20"/>
                <w:szCs w:val="20"/>
              </w:rPr>
              <w:t xml:space="preserve"> Street</w:t>
            </w:r>
            <w:r w:rsidR="0029738E" w:rsidRPr="0029738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29738E" w:rsidRPr="0029738E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29738E" w:rsidRPr="0029738E">
              <w:rPr>
                <w:rFonts w:cs="Arial"/>
                <w:sz w:val="20"/>
                <w:szCs w:val="20"/>
              </w:rPr>
              <w:t xml:space="preserve"> </w:t>
            </w:r>
            <w:r w:rsidR="009C1050">
              <w:rPr>
                <w:rFonts w:cs="Arial"/>
                <w:sz w:val="20"/>
                <w:szCs w:val="20"/>
              </w:rPr>
              <w:t>Street</w:t>
            </w:r>
            <w:r w:rsidR="009C1050" w:rsidRPr="0029738E">
              <w:rPr>
                <w:rFonts w:cs="Arial"/>
                <w:sz w:val="20"/>
                <w:szCs w:val="20"/>
              </w:rPr>
              <w:t xml:space="preserve"> </w:t>
            </w:r>
            <w:r w:rsidR="0029738E" w:rsidRPr="0029738E">
              <w:rPr>
                <w:rFonts w:cs="Arial"/>
                <w:sz w:val="20"/>
                <w:szCs w:val="20"/>
              </w:rPr>
              <w:t xml:space="preserve">and Stewart </w:t>
            </w:r>
            <w:r w:rsidR="009C1050">
              <w:rPr>
                <w:rFonts w:cs="Arial"/>
                <w:sz w:val="20"/>
                <w:szCs w:val="20"/>
              </w:rPr>
              <w:t>Street</w:t>
            </w:r>
            <w:r w:rsidR="009C1050" w:rsidRPr="0029738E">
              <w:rPr>
                <w:rFonts w:cs="Arial"/>
                <w:sz w:val="20"/>
                <w:szCs w:val="20"/>
              </w:rPr>
              <w:t xml:space="preserve"> </w:t>
            </w:r>
            <w:r w:rsidR="0029738E" w:rsidRPr="0029738E">
              <w:rPr>
                <w:rFonts w:cs="Arial"/>
                <w:sz w:val="20"/>
                <w:szCs w:val="20"/>
              </w:rPr>
              <w:t xml:space="preserve">(between Swanston </w:t>
            </w:r>
            <w:r w:rsidR="009C1050">
              <w:rPr>
                <w:rFonts w:cs="Arial"/>
                <w:sz w:val="20"/>
                <w:szCs w:val="20"/>
              </w:rPr>
              <w:t>Street</w:t>
            </w:r>
            <w:r w:rsidR="009C1050" w:rsidRPr="0029738E">
              <w:rPr>
                <w:rFonts w:cs="Arial"/>
                <w:sz w:val="20"/>
                <w:szCs w:val="20"/>
              </w:rPr>
              <w:t xml:space="preserve"> </w:t>
            </w:r>
            <w:r w:rsidR="0029738E" w:rsidRPr="0029738E">
              <w:rPr>
                <w:rFonts w:cs="Arial"/>
                <w:sz w:val="20"/>
                <w:szCs w:val="20"/>
              </w:rPr>
              <w:t xml:space="preserve">and Elizabeth </w:t>
            </w:r>
            <w:r w:rsidR="009C1050">
              <w:rPr>
                <w:rFonts w:cs="Arial"/>
                <w:sz w:val="20"/>
                <w:szCs w:val="20"/>
              </w:rPr>
              <w:t>Street</w:t>
            </w:r>
            <w:r w:rsidR="0029738E" w:rsidRPr="0029738E">
              <w:rPr>
                <w:rFonts w:cs="Arial"/>
                <w:sz w:val="20"/>
                <w:szCs w:val="20"/>
              </w:rPr>
              <w:t>)</w:t>
            </w:r>
            <w:r w:rsidR="0029738E">
              <w:rPr>
                <w:rFonts w:cs="Arial"/>
                <w:sz w:val="20"/>
                <w:szCs w:val="20"/>
              </w:rPr>
              <w:t xml:space="preserve">. CYP confirmed it commissioned a traffic, speed and volume survey along Franklin Street to be conducted during the week of 6 July 2020. </w:t>
            </w:r>
            <w:r w:rsidR="009C1050">
              <w:rPr>
                <w:rFonts w:cs="Arial"/>
                <w:sz w:val="20"/>
                <w:szCs w:val="20"/>
              </w:rPr>
              <w:t>D</w:t>
            </w:r>
            <w:r w:rsidR="0029738E">
              <w:rPr>
                <w:rFonts w:cs="Arial"/>
                <w:sz w:val="20"/>
                <w:szCs w:val="20"/>
              </w:rPr>
              <w:t xml:space="preserve">ata from the survey </w:t>
            </w:r>
            <w:r w:rsidR="007D422E">
              <w:rPr>
                <w:rFonts w:cs="Arial"/>
                <w:sz w:val="20"/>
                <w:szCs w:val="20"/>
              </w:rPr>
              <w:t>formed part</w:t>
            </w:r>
            <w:r w:rsidR="0029738E">
              <w:rPr>
                <w:rFonts w:cs="Arial"/>
                <w:sz w:val="20"/>
                <w:szCs w:val="20"/>
              </w:rPr>
              <w:t xml:space="preserve"> of </w:t>
            </w:r>
            <w:r w:rsidR="009C1050">
              <w:rPr>
                <w:rFonts w:cs="Arial"/>
                <w:sz w:val="20"/>
                <w:szCs w:val="20"/>
              </w:rPr>
              <w:t xml:space="preserve">a </w:t>
            </w:r>
            <w:r w:rsidR="0029738E">
              <w:rPr>
                <w:rFonts w:cs="Arial"/>
                <w:sz w:val="20"/>
                <w:szCs w:val="20"/>
              </w:rPr>
              <w:t xml:space="preserve">reapplication to VicRoads for the implementation of a 30 km/h </w:t>
            </w:r>
            <w:r w:rsidR="009C1050">
              <w:rPr>
                <w:rFonts w:cs="Arial"/>
                <w:sz w:val="20"/>
                <w:szCs w:val="20"/>
              </w:rPr>
              <w:t xml:space="preserve">traffic speed </w:t>
            </w:r>
            <w:r w:rsidR="0029738E">
              <w:rPr>
                <w:rFonts w:cs="Arial"/>
                <w:sz w:val="20"/>
                <w:szCs w:val="20"/>
              </w:rPr>
              <w:t xml:space="preserve">restriction on </w:t>
            </w:r>
            <w:r w:rsidR="0029738E" w:rsidRPr="0029738E">
              <w:rPr>
                <w:rFonts w:cs="Arial"/>
                <w:sz w:val="20"/>
                <w:szCs w:val="20"/>
              </w:rPr>
              <w:t>Franklin</w:t>
            </w:r>
            <w:r w:rsidR="007A0076">
              <w:rPr>
                <w:rFonts w:cs="Arial"/>
                <w:sz w:val="20"/>
                <w:szCs w:val="20"/>
              </w:rPr>
              <w:t xml:space="preserve"> Street. CYP confirmed it will continue to provide the CRG with updates regarding the outcome of the application. </w:t>
            </w:r>
          </w:p>
          <w:p w14:paraId="315EE94F" w14:textId="7C97B539" w:rsidR="00077A98" w:rsidRPr="00516A97" w:rsidRDefault="00C22095" w:rsidP="00077A9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76220F">
              <w:rPr>
                <w:rFonts w:cs="Arial"/>
                <w:sz w:val="20"/>
                <w:szCs w:val="20"/>
              </w:rPr>
              <w:lastRenderedPageBreak/>
              <w:t xml:space="preserve">In relation to CN29-1, the CRG discussed the issue of electric/motorised bikes and scooters traveling through the pedestrian passageway onto </w:t>
            </w:r>
            <w:proofErr w:type="spellStart"/>
            <w:r w:rsidRPr="0076220F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76220F">
              <w:rPr>
                <w:rFonts w:cs="Arial"/>
                <w:sz w:val="20"/>
                <w:szCs w:val="20"/>
              </w:rPr>
              <w:t xml:space="preserve"> Street. City of Melbourne (</w:t>
            </w:r>
            <w:proofErr w:type="spellStart"/>
            <w:r w:rsidRPr="0076220F">
              <w:rPr>
                <w:rFonts w:cs="Arial"/>
                <w:sz w:val="20"/>
                <w:szCs w:val="20"/>
              </w:rPr>
              <w:t>CoM</w:t>
            </w:r>
            <w:proofErr w:type="spellEnd"/>
            <w:r w:rsidRPr="0076220F">
              <w:rPr>
                <w:rFonts w:cs="Arial"/>
                <w:sz w:val="20"/>
                <w:szCs w:val="20"/>
              </w:rPr>
              <w:t xml:space="preserve">) confirmed it has commenced discussions with the Department of Transport to work through the issue which is prevalent across the Melbourne CBD. </w:t>
            </w:r>
            <w:proofErr w:type="spellStart"/>
            <w:r w:rsidR="006751EA" w:rsidRPr="0076220F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6751EA" w:rsidRPr="0076220F">
              <w:rPr>
                <w:rFonts w:cs="Arial"/>
                <w:sz w:val="20"/>
                <w:szCs w:val="20"/>
              </w:rPr>
              <w:t xml:space="preserve"> advised the key method of managing the issue is through enforcement of the relevant road rules by the Victorian Police.</w:t>
            </w:r>
            <w:r w:rsidR="00117853" w:rsidRPr="0076220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17853" w:rsidRPr="0076220F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117853" w:rsidRPr="0076220F">
              <w:rPr>
                <w:rFonts w:cs="Arial"/>
                <w:sz w:val="20"/>
                <w:szCs w:val="20"/>
              </w:rPr>
              <w:t xml:space="preserve"> confirmed it has requested the highway patrol to conduct an enforcement blitz in the area focusing on the behaviour of electric/motorised bike and scooter users. </w:t>
            </w:r>
            <w:proofErr w:type="spellStart"/>
            <w:r w:rsidR="00A56BFE" w:rsidRPr="0076220F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A56BFE" w:rsidRPr="0076220F">
              <w:rPr>
                <w:rFonts w:cs="Arial"/>
                <w:sz w:val="20"/>
                <w:szCs w:val="20"/>
              </w:rPr>
              <w:t xml:space="preserve"> advised </w:t>
            </w:r>
            <w:r w:rsidR="0076220F" w:rsidRPr="0076220F">
              <w:rPr>
                <w:rFonts w:cs="Arial"/>
                <w:sz w:val="20"/>
                <w:szCs w:val="20"/>
              </w:rPr>
              <w:t>it is exploring options to implement prevention measures including,</w:t>
            </w:r>
            <w:r w:rsidR="0076220F">
              <w:rPr>
                <w:rFonts w:cs="Arial"/>
                <w:sz w:val="20"/>
                <w:szCs w:val="20"/>
              </w:rPr>
              <w:t xml:space="preserve"> </w:t>
            </w:r>
            <w:r w:rsidR="009B47B7">
              <w:rPr>
                <w:rFonts w:cs="Arial"/>
                <w:sz w:val="20"/>
                <w:szCs w:val="20"/>
              </w:rPr>
              <w:t xml:space="preserve">traffic management procedures </w:t>
            </w:r>
            <w:r w:rsidR="00516A97">
              <w:rPr>
                <w:rFonts w:cs="Arial"/>
                <w:sz w:val="20"/>
                <w:szCs w:val="20"/>
              </w:rPr>
              <w:t>close to the site</w:t>
            </w:r>
            <w:r w:rsidR="009B47B7">
              <w:rPr>
                <w:rFonts w:cs="Arial"/>
                <w:sz w:val="20"/>
                <w:szCs w:val="20"/>
              </w:rPr>
              <w:t xml:space="preserve">, </w:t>
            </w:r>
            <w:r w:rsidR="0076220F" w:rsidRPr="0076220F">
              <w:rPr>
                <w:rFonts w:cs="Arial"/>
                <w:sz w:val="20"/>
                <w:szCs w:val="20"/>
              </w:rPr>
              <w:t xml:space="preserve">additional </w:t>
            </w:r>
            <w:r w:rsidR="00A56BFE" w:rsidRPr="0076220F">
              <w:rPr>
                <w:rFonts w:cs="Arial"/>
                <w:sz w:val="20"/>
                <w:szCs w:val="20"/>
              </w:rPr>
              <w:t>signage</w:t>
            </w:r>
            <w:r w:rsidR="0076220F" w:rsidRPr="0076220F">
              <w:rPr>
                <w:rFonts w:cs="Arial"/>
                <w:sz w:val="20"/>
                <w:szCs w:val="20"/>
              </w:rPr>
              <w:t xml:space="preserve"> on footpaths </w:t>
            </w:r>
            <w:r w:rsidR="0076220F">
              <w:rPr>
                <w:rFonts w:cs="Arial"/>
                <w:sz w:val="20"/>
                <w:szCs w:val="20"/>
              </w:rPr>
              <w:t xml:space="preserve">and </w:t>
            </w:r>
            <w:r w:rsidR="00516A97">
              <w:rPr>
                <w:rFonts w:cs="Arial"/>
                <w:sz w:val="20"/>
                <w:szCs w:val="20"/>
              </w:rPr>
              <w:t>installing</w:t>
            </w:r>
            <w:r w:rsidR="0076220F">
              <w:rPr>
                <w:rFonts w:cs="Arial"/>
                <w:sz w:val="20"/>
                <w:szCs w:val="20"/>
              </w:rPr>
              <w:t xml:space="preserve"> bollards on the </w:t>
            </w:r>
            <w:r w:rsidR="00516A97">
              <w:rPr>
                <w:rFonts w:cs="Arial"/>
                <w:sz w:val="20"/>
                <w:szCs w:val="20"/>
              </w:rPr>
              <w:t>s</w:t>
            </w:r>
            <w:r w:rsidR="0076220F">
              <w:rPr>
                <w:rFonts w:cs="Arial"/>
                <w:sz w:val="20"/>
                <w:szCs w:val="20"/>
              </w:rPr>
              <w:t>outhern footpath o</w:t>
            </w:r>
            <w:r w:rsidR="009C1050">
              <w:rPr>
                <w:rFonts w:cs="Arial"/>
                <w:sz w:val="20"/>
                <w:szCs w:val="20"/>
              </w:rPr>
              <w:t>f</w:t>
            </w:r>
            <w:r w:rsidR="0076220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6220F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76220F">
              <w:rPr>
                <w:rFonts w:cs="Arial"/>
                <w:sz w:val="20"/>
                <w:szCs w:val="20"/>
              </w:rPr>
              <w:t xml:space="preserve"> Street.   </w:t>
            </w:r>
          </w:p>
          <w:p w14:paraId="669769A6" w14:textId="5A42C89D" w:rsidR="00530251" w:rsidRPr="00046AD7" w:rsidRDefault="00530251" w:rsidP="00046AD7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240BA3" w14:paraId="00C18032" w14:textId="77777777" w:rsidTr="00240BA3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046AD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Default="00D41AA6" w:rsidP="00C81C28">
            <w:pPr>
              <w:spacing w:before="80" w:after="80"/>
              <w:textAlignment w:val="center"/>
              <w:rPr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40ED95F" w14:textId="2A70D332" w:rsidR="001842C3" w:rsidRDefault="001842C3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Jodie Barrington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2C3">
              <w:rPr>
                <w:rFonts w:ascii="Arial" w:hAnsi="Arial" w:cs="Arial"/>
                <w:sz w:val="20"/>
                <w:szCs w:val="20"/>
              </w:rPr>
              <w:t>on the progress of the overall Metro Tunnel project.</w:t>
            </w:r>
          </w:p>
          <w:p w14:paraId="64D1DD28" w14:textId="38EB8A49" w:rsidR="00332D98" w:rsidRDefault="00332D98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32D9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842C3">
              <w:rPr>
                <w:rFonts w:ascii="Arial" w:hAnsi="Arial" w:cs="Arial"/>
                <w:sz w:val="20"/>
                <w:szCs w:val="20"/>
              </w:rPr>
              <w:t xml:space="preserve">works and progress at the CBD North Precinct and </w:t>
            </w:r>
            <w:r w:rsidRPr="00332D98">
              <w:rPr>
                <w:rFonts w:ascii="Arial" w:hAnsi="Arial" w:cs="Arial"/>
                <w:sz w:val="20"/>
                <w:szCs w:val="20"/>
              </w:rPr>
              <w:t xml:space="preserve">State Library </w:t>
            </w:r>
            <w:r w:rsidR="00046AD7">
              <w:rPr>
                <w:rFonts w:ascii="Arial" w:hAnsi="Arial" w:cs="Arial"/>
                <w:sz w:val="20"/>
                <w:szCs w:val="20"/>
              </w:rPr>
              <w:t>S</w:t>
            </w:r>
            <w:r w:rsidRPr="00332D98">
              <w:rPr>
                <w:rFonts w:ascii="Arial" w:hAnsi="Arial" w:cs="Arial"/>
                <w:sz w:val="20"/>
                <w:szCs w:val="20"/>
              </w:rPr>
              <w:t>tation</w:t>
            </w:r>
            <w:r w:rsidR="00046A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3457E" w14:textId="706F65AD" w:rsidR="009B363C" w:rsidRPr="00332D98" w:rsidRDefault="009B363C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Mary Parker (CYP) on the Metro Tunnel Project Creative Program.  </w:t>
            </w:r>
          </w:p>
          <w:p w14:paraId="621E2364" w14:textId="77777777" w:rsidR="00332D98" w:rsidRPr="00332D98" w:rsidRDefault="00332D98" w:rsidP="00332D9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32D9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54D79B6" w14:textId="3F24F460" w:rsidR="00C42492" w:rsidRDefault="006245E9" w:rsidP="00046A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</w:t>
            </w:r>
            <w:r w:rsidRPr="00C42492">
              <w:rPr>
                <w:rFonts w:cs="Arial"/>
                <w:sz w:val="20"/>
                <w:szCs w:val="20"/>
              </w:rPr>
              <w:t xml:space="preserve">Creative Program </w:t>
            </w:r>
            <w:r>
              <w:rPr>
                <w:rFonts w:cs="Arial"/>
                <w:sz w:val="20"/>
                <w:szCs w:val="20"/>
              </w:rPr>
              <w:t xml:space="preserve">upcycling project. CYP confirmed that the items </w:t>
            </w:r>
            <w:r w:rsidR="00C42492">
              <w:rPr>
                <w:rFonts w:cs="Arial"/>
                <w:sz w:val="20"/>
                <w:szCs w:val="20"/>
              </w:rPr>
              <w:t>produced</w:t>
            </w:r>
            <w:r w:rsidR="00D52750" w:rsidRPr="00C424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would b</w:t>
            </w:r>
            <w:r w:rsidR="007D422E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made available </w:t>
            </w:r>
            <w:r w:rsidR="00C42492" w:rsidRPr="00C42492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the public and that it would </w:t>
            </w:r>
            <w:proofErr w:type="gramStart"/>
            <w:r w:rsidR="00C42492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="00C424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further </w:t>
            </w:r>
            <w:r w:rsidR="00C42492">
              <w:rPr>
                <w:rFonts w:cs="Arial"/>
                <w:sz w:val="20"/>
                <w:szCs w:val="20"/>
              </w:rPr>
              <w:t xml:space="preserve">information about the designs once developed by the local supplier. </w:t>
            </w:r>
          </w:p>
          <w:p w14:paraId="47D4E855" w14:textId="67ECB460" w:rsidR="00917087" w:rsidRDefault="00C42492" w:rsidP="00046A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 Moore (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>) acknowledged the</w:t>
            </w:r>
            <w:r w:rsidR="001A3279">
              <w:rPr>
                <w:rFonts w:cs="Arial"/>
                <w:sz w:val="20"/>
                <w:szCs w:val="20"/>
              </w:rPr>
              <w:t xml:space="preserve"> leadership and quality of the </w:t>
            </w:r>
            <w:r>
              <w:rPr>
                <w:rFonts w:cs="Arial"/>
                <w:sz w:val="20"/>
                <w:szCs w:val="20"/>
              </w:rPr>
              <w:t xml:space="preserve">work done </w:t>
            </w:r>
            <w:r w:rsidR="001A3279">
              <w:rPr>
                <w:rFonts w:cs="Arial"/>
                <w:sz w:val="20"/>
                <w:szCs w:val="20"/>
              </w:rPr>
              <w:t>by Ma</w:t>
            </w:r>
            <w:r w:rsidR="007D422E">
              <w:rPr>
                <w:rFonts w:cs="Arial"/>
                <w:sz w:val="20"/>
                <w:szCs w:val="20"/>
              </w:rPr>
              <w:t>r</w:t>
            </w:r>
            <w:r w:rsidR="001A3279">
              <w:rPr>
                <w:rFonts w:cs="Arial"/>
                <w:sz w:val="20"/>
                <w:szCs w:val="20"/>
              </w:rPr>
              <w:t xml:space="preserve">y Parker and the Creative Program. Rob confirmed that he will be recommending that a Toni </w:t>
            </w:r>
            <w:proofErr w:type="spellStart"/>
            <w:r w:rsidR="001A3279">
              <w:rPr>
                <w:rFonts w:cs="Arial"/>
                <w:sz w:val="20"/>
                <w:szCs w:val="20"/>
              </w:rPr>
              <w:t>Magor</w:t>
            </w:r>
            <w:proofErr w:type="spellEnd"/>
            <w:r w:rsidR="001A3279">
              <w:rPr>
                <w:rFonts w:cs="Arial"/>
                <w:sz w:val="20"/>
                <w:szCs w:val="20"/>
              </w:rPr>
              <w:t xml:space="preserve"> art piece depicting the Melbourne CBD during the COVID-19 lockdown should be included within the </w:t>
            </w:r>
            <w:r w:rsidR="00917087">
              <w:rPr>
                <w:rFonts w:cs="Arial"/>
                <w:sz w:val="20"/>
                <w:szCs w:val="20"/>
              </w:rPr>
              <w:t>City of Melb</w:t>
            </w:r>
            <w:bookmarkStart w:id="0" w:name="_GoBack"/>
            <w:bookmarkEnd w:id="0"/>
            <w:r w:rsidR="00917087">
              <w:rPr>
                <w:rFonts w:cs="Arial"/>
                <w:sz w:val="20"/>
                <w:szCs w:val="20"/>
              </w:rPr>
              <w:t>ourne – City Collection</w:t>
            </w:r>
            <w:r w:rsidR="001A327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D8B1163" w14:textId="1F07B459" w:rsidR="009B47B7" w:rsidRDefault="00917087" w:rsidP="00046A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917087">
              <w:rPr>
                <w:rFonts w:cs="Arial"/>
                <w:sz w:val="20"/>
                <w:szCs w:val="20"/>
              </w:rPr>
              <w:t xml:space="preserve">CYP raised the increase in objects being thrown from buildings overlooking its construction sites, particularly at CBD North. CYP </w:t>
            </w:r>
            <w:r w:rsidR="00E13A97">
              <w:rPr>
                <w:rFonts w:cs="Arial"/>
                <w:sz w:val="20"/>
                <w:szCs w:val="20"/>
              </w:rPr>
              <w:t>advised it is working closely with</w:t>
            </w:r>
            <w:r w:rsidRPr="00917087">
              <w:rPr>
                <w:rFonts w:cs="Arial"/>
                <w:sz w:val="20"/>
                <w:szCs w:val="20"/>
              </w:rPr>
              <w:t xml:space="preserve"> </w:t>
            </w:r>
            <w:r w:rsidR="00E13A97">
              <w:rPr>
                <w:rFonts w:cs="Arial"/>
                <w:sz w:val="20"/>
                <w:szCs w:val="20"/>
              </w:rPr>
              <w:t>Victorian</w:t>
            </w:r>
            <w:r w:rsidRPr="00917087">
              <w:rPr>
                <w:rFonts w:cs="Arial"/>
                <w:sz w:val="20"/>
                <w:szCs w:val="20"/>
              </w:rPr>
              <w:t xml:space="preserve"> </w:t>
            </w:r>
            <w:r w:rsidR="00E13A97">
              <w:rPr>
                <w:rFonts w:cs="Arial"/>
                <w:sz w:val="20"/>
                <w:szCs w:val="20"/>
              </w:rPr>
              <w:t>P</w:t>
            </w:r>
            <w:r w:rsidRPr="00917087">
              <w:rPr>
                <w:rFonts w:cs="Arial"/>
                <w:sz w:val="20"/>
                <w:szCs w:val="20"/>
              </w:rPr>
              <w:t xml:space="preserve">olice </w:t>
            </w:r>
            <w:r w:rsidR="00E13A97">
              <w:rPr>
                <w:rFonts w:cs="Arial"/>
                <w:sz w:val="20"/>
                <w:szCs w:val="20"/>
              </w:rPr>
              <w:t xml:space="preserve">and </w:t>
            </w:r>
            <w:r w:rsidRPr="00917087">
              <w:rPr>
                <w:rFonts w:cs="Arial"/>
                <w:sz w:val="20"/>
                <w:szCs w:val="20"/>
              </w:rPr>
              <w:t>building management</w:t>
            </w:r>
            <w:r w:rsidR="00E13A97">
              <w:rPr>
                <w:rFonts w:cs="Arial"/>
                <w:sz w:val="20"/>
                <w:szCs w:val="20"/>
              </w:rPr>
              <w:t xml:space="preserve"> to inform the public of the seriousness of the situation. CYP acknowledged the </w:t>
            </w:r>
            <w:r w:rsidR="006245E9">
              <w:rPr>
                <w:rFonts w:cs="Arial"/>
                <w:sz w:val="20"/>
                <w:szCs w:val="20"/>
              </w:rPr>
              <w:t xml:space="preserve">continued support from </w:t>
            </w:r>
            <w:r w:rsidR="00E13A97">
              <w:rPr>
                <w:rFonts w:cs="Arial"/>
                <w:sz w:val="20"/>
                <w:szCs w:val="20"/>
              </w:rPr>
              <w:t xml:space="preserve">building managers. </w:t>
            </w:r>
          </w:p>
          <w:p w14:paraId="38B2D8B6" w14:textId="70A1379B" w:rsidR="00083F68" w:rsidRPr="00CF653B" w:rsidRDefault="00E13A97" w:rsidP="00CF65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E13A97">
              <w:rPr>
                <w:rFonts w:cs="Arial"/>
                <w:sz w:val="20"/>
                <w:szCs w:val="20"/>
              </w:rPr>
              <w:t xml:space="preserve">The CRG discussed the ongoing situation with COVID-19. CYP advised that construction activities are continuing across all precincts with a range of safety measures implemented including, regular testing of staff, social distancing and hygiene procedures. CYP highlighted </w:t>
            </w:r>
            <w:r w:rsidR="00516A97">
              <w:rPr>
                <w:rFonts w:cs="Arial"/>
                <w:sz w:val="20"/>
                <w:szCs w:val="20"/>
              </w:rPr>
              <w:t xml:space="preserve">that </w:t>
            </w:r>
            <w:r w:rsidRPr="00E13A97">
              <w:rPr>
                <w:rFonts w:cs="Arial"/>
                <w:sz w:val="20"/>
                <w:szCs w:val="20"/>
              </w:rPr>
              <w:t>the safety and wellbeing of its team and the local community</w:t>
            </w:r>
            <w:r w:rsidR="00516A97">
              <w:rPr>
                <w:rFonts w:cs="Arial"/>
                <w:sz w:val="20"/>
                <w:szCs w:val="20"/>
              </w:rPr>
              <w:t xml:space="preserve"> is its highest priority</w:t>
            </w:r>
            <w:r w:rsidRPr="00E13A97">
              <w:rPr>
                <w:rFonts w:cs="Arial"/>
                <w:sz w:val="20"/>
                <w:szCs w:val="20"/>
              </w:rPr>
              <w:t>.</w:t>
            </w:r>
          </w:p>
        </w:tc>
      </w:tr>
      <w:tr w:rsidR="00083F68" w14:paraId="0A87B5FA" w14:textId="77777777" w:rsidTr="003E00B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3E00B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912BDF" w14:textId="76AFBD2A" w:rsidR="00D41AA6" w:rsidRDefault="00D41AA6" w:rsidP="00C81C2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387EA14B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Next meeting 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9</w:t>
            </w:r>
            <w:r>
              <w:rPr>
                <w:rFonts w:cs="Arial"/>
                <w:sz w:val="20"/>
                <w:szCs w:val="20"/>
                <w:lang w:eastAsia="en-AU"/>
              </w:rPr>
              <w:t>.30am-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11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:30am, </w:t>
            </w:r>
            <w:r w:rsidR="00CF653B">
              <w:rPr>
                <w:rFonts w:cs="Arial"/>
                <w:sz w:val="20"/>
                <w:szCs w:val="20"/>
                <w:lang w:eastAsia="en-AU"/>
              </w:rPr>
              <w:t>Thursday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CF653B">
              <w:rPr>
                <w:rFonts w:cs="Arial"/>
                <w:sz w:val="20"/>
                <w:szCs w:val="20"/>
                <w:lang w:eastAsia="en-AU"/>
              </w:rPr>
              <w:t>27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CF653B">
              <w:rPr>
                <w:rFonts w:cs="Arial"/>
                <w:sz w:val="20"/>
                <w:szCs w:val="20"/>
                <w:lang w:eastAsia="en-AU"/>
              </w:rPr>
              <w:t>August</w:t>
            </w:r>
            <w:r w:rsidR="00C86A3D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256934">
              <w:rPr>
                <w:rFonts w:cs="Arial"/>
                <w:sz w:val="20"/>
                <w:szCs w:val="20"/>
                <w:lang w:eastAsia="en-AU"/>
              </w:rPr>
              <w:t>2020.</w:t>
            </w:r>
          </w:p>
        </w:tc>
      </w:tr>
    </w:tbl>
    <w:p w14:paraId="18EAF9D4" w14:textId="77777777" w:rsidR="00083F68" w:rsidRPr="00A95DF5" w:rsidRDefault="00083F68" w:rsidP="00083F68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39100001" w14:textId="77777777" w:rsidR="00516A97" w:rsidRPr="00D9474D" w:rsidRDefault="00516A97" w:rsidP="00516A97">
      <w:pPr>
        <w:spacing w:before="240" w:after="120"/>
        <w:ind w:left="-142"/>
        <w:rPr>
          <w:rFonts w:ascii="Arial" w:hAnsi="Arial" w:cs="Arial"/>
          <w:i/>
          <w:sz w:val="20"/>
          <w:szCs w:val="20"/>
        </w:rPr>
      </w:pPr>
      <w:r w:rsidRPr="00D9474D">
        <w:rPr>
          <w:rFonts w:ascii="Arial" w:hAnsi="Arial" w:cs="Arial"/>
          <w:i/>
          <w:sz w:val="20"/>
          <w:szCs w:val="20"/>
        </w:rPr>
        <w:t xml:space="preserve">No new actions arising. </w:t>
      </w:r>
    </w:p>
    <w:p w14:paraId="659B83ED" w14:textId="7EB8F70F" w:rsidR="00403FA9" w:rsidRPr="00EC457B" w:rsidRDefault="00403FA9" w:rsidP="00933F8E">
      <w:pPr>
        <w:spacing w:before="240" w:after="120"/>
        <w:rPr>
          <w:rFonts w:ascii="Arial" w:hAnsi="Arial" w:cs="Arial"/>
          <w:i/>
          <w:sz w:val="14"/>
          <w:szCs w:val="20"/>
        </w:rPr>
      </w:pPr>
    </w:p>
    <w:sectPr w:rsidR="00403FA9" w:rsidRPr="00EC457B" w:rsidSect="00C763CC">
      <w:headerReference w:type="default" r:id="rId13"/>
      <w:footerReference w:type="default" r:id="rId14"/>
      <w:footerReference w:type="first" r:id="rId15"/>
      <w:pgSz w:w="11906" w:h="16838"/>
      <w:pgMar w:top="130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9975" w14:textId="77777777" w:rsidR="00485BD9" w:rsidRDefault="00485BD9" w:rsidP="00EE4DCE">
      <w:r>
        <w:separator/>
      </w:r>
    </w:p>
  </w:endnote>
  <w:endnote w:type="continuationSeparator" w:id="0">
    <w:p w14:paraId="441B34D3" w14:textId="77777777" w:rsidR="00485BD9" w:rsidRDefault="00485BD9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ADD0" w14:textId="77777777" w:rsidR="00485BD9" w:rsidRDefault="00485BD9" w:rsidP="00EE4DCE">
      <w:r>
        <w:separator/>
      </w:r>
    </w:p>
  </w:footnote>
  <w:footnote w:type="continuationSeparator" w:id="0">
    <w:p w14:paraId="0AB39FA6" w14:textId="77777777" w:rsidR="00485BD9" w:rsidRDefault="00485BD9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5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98E"/>
    <w:rsid w:val="00007606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2422"/>
    <w:rsid w:val="001339D3"/>
    <w:rsid w:val="00133EEA"/>
    <w:rsid w:val="00134B9C"/>
    <w:rsid w:val="0013544C"/>
    <w:rsid w:val="00137780"/>
    <w:rsid w:val="001416DD"/>
    <w:rsid w:val="0014232E"/>
    <w:rsid w:val="001429A8"/>
    <w:rsid w:val="00143285"/>
    <w:rsid w:val="00145AF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42C3"/>
    <w:rsid w:val="00191251"/>
    <w:rsid w:val="001A2136"/>
    <w:rsid w:val="001A3279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4138"/>
    <w:rsid w:val="0029738E"/>
    <w:rsid w:val="002A1E4E"/>
    <w:rsid w:val="002A25D9"/>
    <w:rsid w:val="002A4D64"/>
    <w:rsid w:val="002A6DC0"/>
    <w:rsid w:val="002B061E"/>
    <w:rsid w:val="002B0F36"/>
    <w:rsid w:val="002B1E77"/>
    <w:rsid w:val="002B25F4"/>
    <w:rsid w:val="002B2B38"/>
    <w:rsid w:val="002B6326"/>
    <w:rsid w:val="002B63A8"/>
    <w:rsid w:val="002C06A1"/>
    <w:rsid w:val="002C20CF"/>
    <w:rsid w:val="002C3DBF"/>
    <w:rsid w:val="002D4694"/>
    <w:rsid w:val="002D7B6E"/>
    <w:rsid w:val="002E0ABE"/>
    <w:rsid w:val="002F0665"/>
    <w:rsid w:val="002F33D1"/>
    <w:rsid w:val="002F3F34"/>
    <w:rsid w:val="00302115"/>
    <w:rsid w:val="00302509"/>
    <w:rsid w:val="00307783"/>
    <w:rsid w:val="00310ED0"/>
    <w:rsid w:val="00310F9C"/>
    <w:rsid w:val="00315632"/>
    <w:rsid w:val="00315B81"/>
    <w:rsid w:val="00320588"/>
    <w:rsid w:val="00321129"/>
    <w:rsid w:val="00332D98"/>
    <w:rsid w:val="003334DD"/>
    <w:rsid w:val="00334FC8"/>
    <w:rsid w:val="00336806"/>
    <w:rsid w:val="00341CAF"/>
    <w:rsid w:val="0034264B"/>
    <w:rsid w:val="00345838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A144E"/>
    <w:rsid w:val="003A38AD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7208"/>
    <w:rsid w:val="0041140F"/>
    <w:rsid w:val="00413791"/>
    <w:rsid w:val="00427AF6"/>
    <w:rsid w:val="0043262C"/>
    <w:rsid w:val="00436042"/>
    <w:rsid w:val="00446F61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E0A"/>
    <w:rsid w:val="004A2708"/>
    <w:rsid w:val="004A3FBE"/>
    <w:rsid w:val="004A552D"/>
    <w:rsid w:val="004B01F2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2803"/>
    <w:rsid w:val="004D3FE6"/>
    <w:rsid w:val="004D7618"/>
    <w:rsid w:val="004F1CBE"/>
    <w:rsid w:val="004F2BED"/>
    <w:rsid w:val="004F7374"/>
    <w:rsid w:val="005004B1"/>
    <w:rsid w:val="0050362F"/>
    <w:rsid w:val="00504EE9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6B37"/>
    <w:rsid w:val="00540F7D"/>
    <w:rsid w:val="005428AE"/>
    <w:rsid w:val="00555F38"/>
    <w:rsid w:val="00556945"/>
    <w:rsid w:val="00557776"/>
    <w:rsid w:val="00557922"/>
    <w:rsid w:val="0056053F"/>
    <w:rsid w:val="0056530C"/>
    <w:rsid w:val="00566B6F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245E9"/>
    <w:rsid w:val="006305CA"/>
    <w:rsid w:val="00630AD3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70E9E"/>
    <w:rsid w:val="00671FB1"/>
    <w:rsid w:val="00673778"/>
    <w:rsid w:val="006751EA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3D09"/>
    <w:rsid w:val="006B57C1"/>
    <w:rsid w:val="006C492B"/>
    <w:rsid w:val="006D06A8"/>
    <w:rsid w:val="006D10E3"/>
    <w:rsid w:val="006D3938"/>
    <w:rsid w:val="006E07E0"/>
    <w:rsid w:val="006E773B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A0076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422E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3752"/>
    <w:rsid w:val="00835651"/>
    <w:rsid w:val="00835FCA"/>
    <w:rsid w:val="008410B4"/>
    <w:rsid w:val="0084281D"/>
    <w:rsid w:val="00844F6F"/>
    <w:rsid w:val="008464DA"/>
    <w:rsid w:val="008477BA"/>
    <w:rsid w:val="00851738"/>
    <w:rsid w:val="00852EBB"/>
    <w:rsid w:val="00857B20"/>
    <w:rsid w:val="00861464"/>
    <w:rsid w:val="00866AFF"/>
    <w:rsid w:val="0086786F"/>
    <w:rsid w:val="00870796"/>
    <w:rsid w:val="00873F41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306C"/>
    <w:rsid w:val="0092323F"/>
    <w:rsid w:val="0092341D"/>
    <w:rsid w:val="00931A4F"/>
    <w:rsid w:val="00933F8E"/>
    <w:rsid w:val="00934282"/>
    <w:rsid w:val="00935C93"/>
    <w:rsid w:val="00942174"/>
    <w:rsid w:val="00945CFC"/>
    <w:rsid w:val="0094758F"/>
    <w:rsid w:val="00950BBC"/>
    <w:rsid w:val="00954FE9"/>
    <w:rsid w:val="009554B9"/>
    <w:rsid w:val="009566E2"/>
    <w:rsid w:val="0095671B"/>
    <w:rsid w:val="00963F18"/>
    <w:rsid w:val="00967013"/>
    <w:rsid w:val="00970DAE"/>
    <w:rsid w:val="00973F17"/>
    <w:rsid w:val="00976B08"/>
    <w:rsid w:val="00977F60"/>
    <w:rsid w:val="009865FE"/>
    <w:rsid w:val="00993679"/>
    <w:rsid w:val="00993E85"/>
    <w:rsid w:val="009959B2"/>
    <w:rsid w:val="00997350"/>
    <w:rsid w:val="009A085B"/>
    <w:rsid w:val="009A1853"/>
    <w:rsid w:val="009A18F6"/>
    <w:rsid w:val="009A263C"/>
    <w:rsid w:val="009A3908"/>
    <w:rsid w:val="009A51CE"/>
    <w:rsid w:val="009A765A"/>
    <w:rsid w:val="009B135A"/>
    <w:rsid w:val="009B1797"/>
    <w:rsid w:val="009B2E1D"/>
    <w:rsid w:val="009B363C"/>
    <w:rsid w:val="009B47B7"/>
    <w:rsid w:val="009B5709"/>
    <w:rsid w:val="009B57BA"/>
    <w:rsid w:val="009B59FC"/>
    <w:rsid w:val="009C07B8"/>
    <w:rsid w:val="009C1050"/>
    <w:rsid w:val="009C14F3"/>
    <w:rsid w:val="009C3336"/>
    <w:rsid w:val="009C3580"/>
    <w:rsid w:val="009C3A55"/>
    <w:rsid w:val="009D2671"/>
    <w:rsid w:val="009D3C17"/>
    <w:rsid w:val="009E013D"/>
    <w:rsid w:val="009E307F"/>
    <w:rsid w:val="009E7375"/>
    <w:rsid w:val="009E7B5E"/>
    <w:rsid w:val="009E7B96"/>
    <w:rsid w:val="009F224C"/>
    <w:rsid w:val="009F265E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106B"/>
    <w:rsid w:val="00A42CDE"/>
    <w:rsid w:val="00A432A2"/>
    <w:rsid w:val="00A45E95"/>
    <w:rsid w:val="00A53DBA"/>
    <w:rsid w:val="00A55F99"/>
    <w:rsid w:val="00A56BFE"/>
    <w:rsid w:val="00A57553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87B10"/>
    <w:rsid w:val="00A95DF5"/>
    <w:rsid w:val="00AA2610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2A2E"/>
    <w:rsid w:val="00AD374C"/>
    <w:rsid w:val="00AE5FAE"/>
    <w:rsid w:val="00AE6252"/>
    <w:rsid w:val="00AF488D"/>
    <w:rsid w:val="00B0143F"/>
    <w:rsid w:val="00B02796"/>
    <w:rsid w:val="00B02863"/>
    <w:rsid w:val="00B05492"/>
    <w:rsid w:val="00B1277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4980"/>
    <w:rsid w:val="00B44DCA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570C"/>
    <w:rsid w:val="00B76321"/>
    <w:rsid w:val="00B77A6D"/>
    <w:rsid w:val="00B8197D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C2278"/>
    <w:rsid w:val="00BC3108"/>
    <w:rsid w:val="00BC3B6A"/>
    <w:rsid w:val="00BC757C"/>
    <w:rsid w:val="00BD0F50"/>
    <w:rsid w:val="00BD5199"/>
    <w:rsid w:val="00BE3DAB"/>
    <w:rsid w:val="00BE4525"/>
    <w:rsid w:val="00BE580B"/>
    <w:rsid w:val="00BF0D52"/>
    <w:rsid w:val="00BF2B94"/>
    <w:rsid w:val="00BF2F33"/>
    <w:rsid w:val="00BF4210"/>
    <w:rsid w:val="00C111CD"/>
    <w:rsid w:val="00C15DFB"/>
    <w:rsid w:val="00C17D3C"/>
    <w:rsid w:val="00C22095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2492"/>
    <w:rsid w:val="00C4774D"/>
    <w:rsid w:val="00C5026B"/>
    <w:rsid w:val="00C51694"/>
    <w:rsid w:val="00C5543C"/>
    <w:rsid w:val="00C65B80"/>
    <w:rsid w:val="00C6644B"/>
    <w:rsid w:val="00C66628"/>
    <w:rsid w:val="00C7359B"/>
    <w:rsid w:val="00C75F4C"/>
    <w:rsid w:val="00C763CC"/>
    <w:rsid w:val="00C8007B"/>
    <w:rsid w:val="00C81BA1"/>
    <w:rsid w:val="00C81C28"/>
    <w:rsid w:val="00C82B07"/>
    <w:rsid w:val="00C84F38"/>
    <w:rsid w:val="00C86A3D"/>
    <w:rsid w:val="00C906BF"/>
    <w:rsid w:val="00C915A7"/>
    <w:rsid w:val="00C959E1"/>
    <w:rsid w:val="00C973A4"/>
    <w:rsid w:val="00CB097F"/>
    <w:rsid w:val="00CB672F"/>
    <w:rsid w:val="00CB78D2"/>
    <w:rsid w:val="00CB7F2C"/>
    <w:rsid w:val="00CC39E4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479"/>
    <w:rsid w:val="00CF1CAD"/>
    <w:rsid w:val="00CF653B"/>
    <w:rsid w:val="00D01044"/>
    <w:rsid w:val="00D025B9"/>
    <w:rsid w:val="00D02CE7"/>
    <w:rsid w:val="00D140C0"/>
    <w:rsid w:val="00D16BCA"/>
    <w:rsid w:val="00D22256"/>
    <w:rsid w:val="00D252FD"/>
    <w:rsid w:val="00D272B3"/>
    <w:rsid w:val="00D34A8B"/>
    <w:rsid w:val="00D37516"/>
    <w:rsid w:val="00D41AA6"/>
    <w:rsid w:val="00D4207B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E00D45"/>
    <w:rsid w:val="00E06E64"/>
    <w:rsid w:val="00E076CF"/>
    <w:rsid w:val="00E12EE1"/>
    <w:rsid w:val="00E130B3"/>
    <w:rsid w:val="00E13113"/>
    <w:rsid w:val="00E13A97"/>
    <w:rsid w:val="00E15B30"/>
    <w:rsid w:val="00E22774"/>
    <w:rsid w:val="00E22CCD"/>
    <w:rsid w:val="00E364EE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4763"/>
    <w:rsid w:val="00E55A31"/>
    <w:rsid w:val="00E60772"/>
    <w:rsid w:val="00E619D5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3C90"/>
    <w:rsid w:val="00E96089"/>
    <w:rsid w:val="00E963C9"/>
    <w:rsid w:val="00E971DB"/>
    <w:rsid w:val="00E974BF"/>
    <w:rsid w:val="00E97E7E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457B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5C22"/>
    <w:rsid w:val="00F314AB"/>
    <w:rsid w:val="00F315F2"/>
    <w:rsid w:val="00F35094"/>
    <w:rsid w:val="00F35F3C"/>
    <w:rsid w:val="00F36770"/>
    <w:rsid w:val="00F4035A"/>
    <w:rsid w:val="00F41ADC"/>
    <w:rsid w:val="00F4425C"/>
    <w:rsid w:val="00F51CE2"/>
    <w:rsid w:val="00F52DD5"/>
    <w:rsid w:val="00F5398F"/>
    <w:rsid w:val="00F53E2A"/>
    <w:rsid w:val="00F5527D"/>
    <w:rsid w:val="00F55E9A"/>
    <w:rsid w:val="00F57759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454F"/>
    <w:rsid w:val="00FB13BC"/>
    <w:rsid w:val="00FB2F3A"/>
    <w:rsid w:val="00FB547E"/>
    <w:rsid w:val="00FC19AA"/>
    <w:rsid w:val="00FC2262"/>
    <w:rsid w:val="00FC32CF"/>
    <w:rsid w:val="00FC6C3A"/>
    <w:rsid w:val="00FD0222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3186035-6365-4e39-8c78-219fa40dd4cd"/>
    <ds:schemaRef ds:uri="http://purl.org/dc/elements/1.1/"/>
    <ds:schemaRef ds:uri="http://schemas.microsoft.com/office/2006/metadata/properties"/>
    <ds:schemaRef ds:uri="http://schemas.microsoft.com/sharepoint/v3"/>
    <ds:schemaRef ds:uri="4642fb1a-9cfb-4c6f-9e19-5558ffd09d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03FBB4-524F-43FD-9636-39C2FDD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</cp:revision>
  <cp:lastPrinted>2019-07-08T03:36:00Z</cp:lastPrinted>
  <dcterms:created xsi:type="dcterms:W3CDTF">2020-07-29T23:20:00Z</dcterms:created>
  <dcterms:modified xsi:type="dcterms:W3CDTF">2020-07-31T06:43:00Z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