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7295D" w14:textId="1922C2C7" w:rsidR="009F68EC" w:rsidRPr="00891357" w:rsidRDefault="002E3880">
      <w:pPr>
        <w:pStyle w:val="BodyText"/>
        <w:rPr>
          <w:rFonts w:asciiTheme="minorHAnsi" w:hAnsiTheme="minorHAnsi"/>
          <w:sz w:val="20"/>
        </w:rPr>
      </w:pPr>
      <w:r>
        <w:rPr>
          <w:rFonts w:asciiTheme="minorHAnsi" w:hAnsiTheme="minorHAnsi"/>
          <w:sz w:val="22"/>
        </w:rPr>
        <w:pict w14:anchorId="786E4081">
          <v:group id="_x0000_s1072" style="position:absolute;margin-left:-.5pt;margin-top:-.2pt;width:595.8pt;height:300.55pt;z-index:251657216;mso-position-horizontal-relative:page" coordorigin="-10,-6578" coordsize="11916,6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top:-6568;width:11906;height:5991">
              <v:imagedata r:id="rId7" o:title=""/>
            </v:shape>
            <v:shape id="_x0000_s1075" style="position:absolute;top:-3028;width:3305;height:2451" coordorigin=",-3027" coordsize="3305,2451" path="m2244,-3027l,-894r,317l3305,-577,2244,-3027xe" fillcolor="#48b9c7" stroked="f">
              <v:fill opacity="19660f"/>
              <v:path arrowok="t"/>
            </v:shape>
            <v:line id="_x0000_s1074" style="position:absolute" from="0,-900" to="5960,-6568" strokecolor="white" strokeweight="1pt"/>
            <v:line id="_x0000_s1073" style="position:absolute" from="712,-6568" to="3310,-577" strokecolor="white" strokeweight="1pt"/>
            <w10:wrap anchorx="page"/>
          </v:group>
        </w:pict>
      </w:r>
    </w:p>
    <w:p w14:paraId="08FAAF01" w14:textId="40D07B9B" w:rsidR="009F68EC" w:rsidRPr="00891357" w:rsidRDefault="009F68EC">
      <w:pPr>
        <w:pStyle w:val="BodyText"/>
        <w:rPr>
          <w:rFonts w:asciiTheme="minorHAnsi" w:hAnsiTheme="minorHAnsi"/>
          <w:sz w:val="20"/>
        </w:rPr>
      </w:pPr>
    </w:p>
    <w:p w14:paraId="14186127" w14:textId="77777777" w:rsidR="009F68EC" w:rsidRPr="00891357" w:rsidRDefault="009F68EC">
      <w:pPr>
        <w:pStyle w:val="BodyText"/>
        <w:rPr>
          <w:rFonts w:asciiTheme="minorHAnsi" w:hAnsiTheme="minorHAnsi"/>
          <w:sz w:val="20"/>
        </w:rPr>
      </w:pPr>
    </w:p>
    <w:p w14:paraId="0653D9F5" w14:textId="77777777" w:rsidR="009F68EC" w:rsidRPr="00891357" w:rsidRDefault="009F68EC">
      <w:pPr>
        <w:pStyle w:val="BodyText"/>
        <w:rPr>
          <w:rFonts w:asciiTheme="minorHAnsi" w:hAnsiTheme="minorHAnsi"/>
          <w:sz w:val="20"/>
        </w:rPr>
      </w:pPr>
    </w:p>
    <w:p w14:paraId="59DD35BD" w14:textId="77777777" w:rsidR="009F68EC" w:rsidRPr="00891357" w:rsidRDefault="009F68EC">
      <w:pPr>
        <w:pStyle w:val="BodyText"/>
        <w:rPr>
          <w:rFonts w:asciiTheme="minorHAnsi" w:hAnsiTheme="minorHAnsi"/>
          <w:sz w:val="20"/>
        </w:rPr>
      </w:pPr>
    </w:p>
    <w:p w14:paraId="1663742C" w14:textId="77777777" w:rsidR="009F68EC" w:rsidRPr="00891357" w:rsidRDefault="009F68EC">
      <w:pPr>
        <w:pStyle w:val="BodyText"/>
        <w:rPr>
          <w:rFonts w:asciiTheme="minorHAnsi" w:hAnsiTheme="minorHAnsi"/>
          <w:sz w:val="20"/>
        </w:rPr>
      </w:pPr>
    </w:p>
    <w:p w14:paraId="006C6DAB" w14:textId="77777777" w:rsidR="009F68EC" w:rsidRPr="00891357" w:rsidRDefault="009F68EC">
      <w:pPr>
        <w:pStyle w:val="BodyText"/>
        <w:rPr>
          <w:rFonts w:asciiTheme="minorHAnsi" w:hAnsiTheme="minorHAnsi"/>
          <w:sz w:val="20"/>
        </w:rPr>
      </w:pPr>
    </w:p>
    <w:p w14:paraId="5AB7D6A4" w14:textId="77777777" w:rsidR="009F68EC" w:rsidRPr="00891357" w:rsidRDefault="009F68EC">
      <w:pPr>
        <w:pStyle w:val="BodyText"/>
        <w:rPr>
          <w:rFonts w:asciiTheme="minorHAnsi" w:hAnsiTheme="minorHAnsi"/>
          <w:sz w:val="20"/>
        </w:rPr>
      </w:pPr>
    </w:p>
    <w:p w14:paraId="59B24125" w14:textId="77777777" w:rsidR="009F68EC" w:rsidRPr="00891357" w:rsidRDefault="009F68EC">
      <w:pPr>
        <w:pStyle w:val="BodyText"/>
        <w:rPr>
          <w:rFonts w:asciiTheme="minorHAnsi" w:hAnsiTheme="minorHAnsi"/>
          <w:sz w:val="20"/>
        </w:rPr>
      </w:pPr>
    </w:p>
    <w:p w14:paraId="267A1F81" w14:textId="77777777" w:rsidR="009F68EC" w:rsidRPr="00891357" w:rsidRDefault="009F68EC">
      <w:pPr>
        <w:pStyle w:val="BodyText"/>
        <w:rPr>
          <w:rFonts w:asciiTheme="minorHAnsi" w:hAnsiTheme="minorHAnsi"/>
          <w:sz w:val="20"/>
        </w:rPr>
      </w:pPr>
    </w:p>
    <w:p w14:paraId="36176364" w14:textId="77777777" w:rsidR="009F68EC" w:rsidRPr="00891357" w:rsidRDefault="009F68EC">
      <w:pPr>
        <w:pStyle w:val="BodyText"/>
        <w:rPr>
          <w:rFonts w:asciiTheme="minorHAnsi" w:hAnsiTheme="minorHAnsi"/>
          <w:sz w:val="20"/>
        </w:rPr>
      </w:pPr>
    </w:p>
    <w:p w14:paraId="3A4CD0C4" w14:textId="77777777" w:rsidR="009F68EC" w:rsidRPr="00891357" w:rsidRDefault="009F68EC">
      <w:pPr>
        <w:pStyle w:val="BodyText"/>
        <w:rPr>
          <w:rFonts w:asciiTheme="minorHAnsi" w:hAnsiTheme="minorHAnsi"/>
          <w:sz w:val="20"/>
        </w:rPr>
      </w:pPr>
    </w:p>
    <w:p w14:paraId="2FF1B616" w14:textId="77777777" w:rsidR="009F68EC" w:rsidRPr="00891357" w:rsidRDefault="009F68EC">
      <w:pPr>
        <w:pStyle w:val="BodyText"/>
        <w:rPr>
          <w:rFonts w:asciiTheme="minorHAnsi" w:hAnsiTheme="minorHAnsi"/>
          <w:sz w:val="20"/>
        </w:rPr>
      </w:pPr>
    </w:p>
    <w:p w14:paraId="66E33D63" w14:textId="77777777" w:rsidR="009F68EC" w:rsidRPr="00891357" w:rsidRDefault="009F68EC">
      <w:pPr>
        <w:pStyle w:val="BodyText"/>
        <w:rPr>
          <w:rFonts w:asciiTheme="minorHAnsi" w:hAnsiTheme="minorHAnsi"/>
          <w:sz w:val="20"/>
        </w:rPr>
      </w:pPr>
    </w:p>
    <w:p w14:paraId="36B6DF2C" w14:textId="77777777" w:rsidR="009F68EC" w:rsidRPr="00891357" w:rsidRDefault="009F68EC">
      <w:pPr>
        <w:pStyle w:val="BodyText"/>
        <w:rPr>
          <w:rFonts w:asciiTheme="minorHAnsi" w:hAnsiTheme="minorHAnsi"/>
          <w:sz w:val="20"/>
        </w:rPr>
      </w:pPr>
    </w:p>
    <w:p w14:paraId="209C7D84" w14:textId="77777777" w:rsidR="009F68EC" w:rsidRPr="00891357" w:rsidRDefault="009F68EC">
      <w:pPr>
        <w:pStyle w:val="BodyText"/>
        <w:rPr>
          <w:rFonts w:asciiTheme="minorHAnsi" w:hAnsiTheme="minorHAnsi"/>
          <w:sz w:val="20"/>
        </w:rPr>
      </w:pPr>
    </w:p>
    <w:p w14:paraId="2E880553" w14:textId="77777777" w:rsidR="009F68EC" w:rsidRPr="00891357" w:rsidRDefault="009F68EC">
      <w:pPr>
        <w:pStyle w:val="BodyText"/>
        <w:rPr>
          <w:rFonts w:asciiTheme="minorHAnsi" w:hAnsiTheme="minorHAnsi"/>
          <w:sz w:val="20"/>
        </w:rPr>
      </w:pPr>
    </w:p>
    <w:p w14:paraId="334108DC" w14:textId="77777777" w:rsidR="009F68EC" w:rsidRPr="00891357" w:rsidRDefault="009F68EC">
      <w:pPr>
        <w:pStyle w:val="BodyText"/>
        <w:rPr>
          <w:rFonts w:asciiTheme="minorHAnsi" w:hAnsiTheme="minorHAnsi"/>
          <w:sz w:val="20"/>
        </w:rPr>
      </w:pPr>
    </w:p>
    <w:p w14:paraId="60FDB33E" w14:textId="77777777" w:rsidR="009F68EC" w:rsidRPr="00891357" w:rsidRDefault="009F68EC">
      <w:pPr>
        <w:pStyle w:val="BodyText"/>
        <w:rPr>
          <w:rFonts w:asciiTheme="minorHAnsi" w:hAnsiTheme="minorHAnsi"/>
          <w:sz w:val="20"/>
        </w:rPr>
      </w:pPr>
    </w:p>
    <w:p w14:paraId="7FD22AC2" w14:textId="77777777" w:rsidR="009F68EC" w:rsidRPr="00891357" w:rsidRDefault="009F68EC">
      <w:pPr>
        <w:pStyle w:val="BodyText"/>
        <w:rPr>
          <w:rFonts w:asciiTheme="minorHAnsi" w:hAnsiTheme="minorHAnsi"/>
          <w:sz w:val="20"/>
        </w:rPr>
      </w:pPr>
    </w:p>
    <w:p w14:paraId="3CBF617E" w14:textId="77777777" w:rsidR="009F68EC" w:rsidRPr="00891357" w:rsidRDefault="009F68EC">
      <w:pPr>
        <w:pStyle w:val="BodyText"/>
        <w:rPr>
          <w:rFonts w:asciiTheme="minorHAnsi" w:hAnsiTheme="minorHAnsi"/>
          <w:sz w:val="20"/>
        </w:rPr>
      </w:pPr>
    </w:p>
    <w:p w14:paraId="150BF2EC" w14:textId="77777777" w:rsidR="009F68EC" w:rsidRPr="00891357" w:rsidRDefault="009F68EC">
      <w:pPr>
        <w:pStyle w:val="BodyText"/>
        <w:rPr>
          <w:rFonts w:asciiTheme="minorHAnsi" w:hAnsiTheme="minorHAnsi"/>
          <w:sz w:val="20"/>
        </w:rPr>
      </w:pPr>
    </w:p>
    <w:p w14:paraId="0672FA8A" w14:textId="77777777" w:rsidR="009F68EC" w:rsidRPr="00891357" w:rsidRDefault="009F68EC">
      <w:pPr>
        <w:pStyle w:val="BodyText"/>
        <w:rPr>
          <w:rFonts w:asciiTheme="minorHAnsi" w:hAnsiTheme="minorHAnsi"/>
          <w:sz w:val="20"/>
        </w:rPr>
      </w:pPr>
    </w:p>
    <w:p w14:paraId="04023975" w14:textId="77777777" w:rsidR="009F68EC" w:rsidRPr="00891357" w:rsidRDefault="009F68EC">
      <w:pPr>
        <w:pStyle w:val="BodyText"/>
        <w:rPr>
          <w:rFonts w:asciiTheme="minorHAnsi" w:hAnsiTheme="minorHAnsi"/>
          <w:sz w:val="20"/>
        </w:rPr>
      </w:pPr>
    </w:p>
    <w:p w14:paraId="6462EF41" w14:textId="77777777" w:rsidR="009F68EC" w:rsidRPr="00891357" w:rsidRDefault="009F68EC">
      <w:pPr>
        <w:pStyle w:val="BodyText"/>
        <w:rPr>
          <w:rFonts w:asciiTheme="minorHAnsi" w:hAnsiTheme="minorHAnsi"/>
          <w:sz w:val="20"/>
        </w:rPr>
      </w:pPr>
    </w:p>
    <w:p w14:paraId="428181D5" w14:textId="77777777" w:rsidR="009F68EC" w:rsidRPr="00891357" w:rsidRDefault="009F68EC">
      <w:pPr>
        <w:pStyle w:val="BodyText"/>
        <w:rPr>
          <w:rFonts w:asciiTheme="minorHAnsi" w:hAnsiTheme="minorHAnsi"/>
          <w:sz w:val="20"/>
        </w:rPr>
      </w:pPr>
    </w:p>
    <w:p w14:paraId="7D5E8D76" w14:textId="77777777" w:rsidR="009F68EC" w:rsidRPr="00891357" w:rsidRDefault="009F68EC">
      <w:pPr>
        <w:pStyle w:val="BodyText"/>
        <w:rPr>
          <w:rFonts w:asciiTheme="minorHAnsi" w:hAnsiTheme="minorHAnsi"/>
          <w:sz w:val="20"/>
        </w:rPr>
      </w:pPr>
    </w:p>
    <w:p w14:paraId="2F65D3D7" w14:textId="77777777" w:rsidR="009F68EC" w:rsidRPr="00891357" w:rsidRDefault="009F68EC">
      <w:pPr>
        <w:pStyle w:val="BodyText"/>
        <w:spacing w:before="7"/>
        <w:rPr>
          <w:rFonts w:asciiTheme="minorHAnsi" w:hAnsiTheme="minorHAnsi"/>
          <w:sz w:val="29"/>
        </w:rPr>
      </w:pPr>
    </w:p>
    <w:p w14:paraId="707CAF34" w14:textId="66D05639" w:rsidR="009F68EC" w:rsidRPr="00891357" w:rsidRDefault="007A3A2B">
      <w:pPr>
        <w:pStyle w:val="ListParagraph"/>
        <w:numPr>
          <w:ilvl w:val="0"/>
          <w:numId w:val="8"/>
        </w:numPr>
        <w:tabs>
          <w:tab w:val="left" w:pos="2775"/>
          <w:tab w:val="left" w:pos="2776"/>
        </w:tabs>
        <w:spacing w:before="75"/>
        <w:ind w:hanging="1073"/>
        <w:rPr>
          <w:rFonts w:asciiTheme="minorHAnsi" w:hAnsiTheme="minorHAnsi"/>
          <w:b/>
          <w:sz w:val="69"/>
        </w:rPr>
      </w:pPr>
      <w:r w:rsidRPr="00891357">
        <w:rPr>
          <w:rFonts w:asciiTheme="minorHAnsi" w:hAnsiTheme="minorHAnsi"/>
          <w:b/>
          <w:color w:val="3E8B94"/>
          <w:sz w:val="69"/>
        </w:rPr>
        <w:t>KEY</w:t>
      </w:r>
      <w:r w:rsidRPr="00891357">
        <w:rPr>
          <w:rFonts w:asciiTheme="minorHAnsi" w:hAnsiTheme="minorHAnsi"/>
          <w:b/>
          <w:color w:val="3E8B94"/>
          <w:spacing w:val="3"/>
          <w:sz w:val="69"/>
        </w:rPr>
        <w:t xml:space="preserve"> </w:t>
      </w:r>
      <w:r w:rsidRPr="00891357">
        <w:rPr>
          <w:rFonts w:asciiTheme="minorHAnsi" w:hAnsiTheme="minorHAnsi"/>
          <w:b/>
          <w:color w:val="3E8B94"/>
          <w:sz w:val="69"/>
        </w:rPr>
        <w:t>FINDINGS</w:t>
      </w:r>
    </w:p>
    <w:p w14:paraId="7A5A3E65" w14:textId="77777777" w:rsidR="009F68EC" w:rsidRPr="00891357" w:rsidRDefault="009F68EC">
      <w:pPr>
        <w:pStyle w:val="BodyText"/>
        <w:spacing w:before="6"/>
        <w:rPr>
          <w:rFonts w:asciiTheme="minorHAnsi" w:hAnsiTheme="minorHAnsi"/>
          <w:b/>
          <w:sz w:val="24"/>
        </w:rPr>
      </w:pPr>
    </w:p>
    <w:p w14:paraId="7318A718" w14:textId="77777777" w:rsidR="009F68EC" w:rsidRPr="00891357" w:rsidRDefault="00AA1126">
      <w:pPr>
        <w:pStyle w:val="BodyText"/>
        <w:tabs>
          <w:tab w:val="left" w:pos="5514"/>
          <w:tab w:val="left" w:pos="6463"/>
          <w:tab w:val="left" w:pos="10277"/>
        </w:tabs>
        <w:spacing w:before="90"/>
        <w:ind w:left="1701"/>
        <w:rPr>
          <w:rFonts w:asciiTheme="minorHAnsi" w:hAnsiTheme="minorHAnsi"/>
        </w:rPr>
      </w:pPr>
      <w:r w:rsidRPr="002E3880">
        <w:rPr>
          <w:rFonts w:asciiTheme="minorHAnsi" w:hAnsiTheme="minorHAnsi"/>
          <w:b/>
        </w:rPr>
        <w:pict w14:anchorId="38AD8DA6">
          <v:line id="_x0000_s1071" style="position:absolute;left:0;text-align:left;z-index:251655168;mso-wrap-distance-left:0;mso-wrap-distance-right:0;mso-position-horizontal-relative:page" from="85pt,23.2pt" to="300.45pt,23.2pt" strokeweight=".5pt">
            <w10:wrap type="topAndBottom" anchorx="page"/>
          </v:line>
        </w:pict>
      </w:r>
      <w:r w:rsidRPr="002E3880">
        <w:rPr>
          <w:rFonts w:asciiTheme="minorHAnsi" w:hAnsiTheme="minorHAnsi"/>
          <w:b/>
        </w:rPr>
        <w:pict w14:anchorId="751FF730">
          <v:line id="_x0000_s1070" style="position:absolute;left:0;text-align:left;z-index:251656192;mso-wrap-distance-left:0;mso-wrap-distance-right:0;mso-position-horizontal-relative:page" from="323.1pt,23.2pt" to="538.55pt,23.2pt" strokeweight=".5pt">
            <w10:wrap type="topAndBottom" anchorx="page"/>
          </v:line>
        </w:pict>
      </w:r>
      <w:r w:rsidR="007A3A2B" w:rsidRPr="002E3880">
        <w:rPr>
          <w:rFonts w:asciiTheme="minorHAnsi" w:hAnsiTheme="minorHAnsi"/>
          <w:b/>
        </w:rPr>
        <w:t>SECTION</w:t>
      </w:r>
      <w:r w:rsidR="007A3A2B" w:rsidRPr="002E3880">
        <w:rPr>
          <w:rFonts w:asciiTheme="minorHAnsi" w:hAnsiTheme="minorHAnsi"/>
          <w:b/>
        </w:rPr>
        <w:tab/>
      </w:r>
      <w:r w:rsidR="007A3A2B" w:rsidRPr="002E3880">
        <w:rPr>
          <w:rFonts w:asciiTheme="minorHAnsi" w:hAnsiTheme="minorHAnsi"/>
          <w:b/>
          <w:color w:val="3E8B94"/>
          <w:spacing w:val="-3"/>
        </w:rPr>
        <w:t>PAGE</w:t>
      </w:r>
      <w:r w:rsidR="007A3A2B" w:rsidRPr="00891357">
        <w:rPr>
          <w:rFonts w:asciiTheme="minorHAnsi" w:hAnsiTheme="minorHAnsi"/>
          <w:color w:val="3E8B94"/>
          <w:spacing w:val="-3"/>
        </w:rPr>
        <w:tab/>
      </w:r>
      <w:r w:rsidR="007A3A2B" w:rsidRPr="002E3880">
        <w:rPr>
          <w:rFonts w:asciiTheme="minorHAnsi" w:hAnsiTheme="minorHAnsi"/>
          <w:b/>
        </w:rPr>
        <w:t>SECTION</w:t>
      </w:r>
      <w:r w:rsidR="007A3A2B" w:rsidRPr="002E3880">
        <w:rPr>
          <w:rFonts w:asciiTheme="minorHAnsi" w:hAnsiTheme="minorHAnsi"/>
          <w:b/>
        </w:rPr>
        <w:tab/>
      </w:r>
      <w:r w:rsidR="007A3A2B" w:rsidRPr="002E3880">
        <w:rPr>
          <w:rFonts w:asciiTheme="minorHAnsi" w:hAnsiTheme="minorHAnsi"/>
          <w:b/>
          <w:color w:val="3E8B94"/>
          <w:spacing w:val="-3"/>
        </w:rPr>
        <w:t>PAGE</w:t>
      </w:r>
    </w:p>
    <w:p w14:paraId="13CF2E0C" w14:textId="77777777" w:rsidR="009F68EC" w:rsidRPr="00891357" w:rsidRDefault="009F68EC">
      <w:pPr>
        <w:pStyle w:val="BodyText"/>
        <w:spacing w:before="3"/>
        <w:rPr>
          <w:rFonts w:asciiTheme="minorHAnsi" w:hAnsiTheme="minorHAnsi"/>
          <w:sz w:val="17"/>
        </w:rPr>
      </w:pPr>
    </w:p>
    <w:p w14:paraId="0E262C3F" w14:textId="77777777" w:rsidR="009F68EC" w:rsidRPr="00891357" w:rsidRDefault="009F68EC">
      <w:pPr>
        <w:rPr>
          <w:rFonts w:asciiTheme="minorHAnsi" w:hAnsiTheme="minorHAnsi"/>
          <w:sz w:val="17"/>
        </w:rPr>
        <w:sectPr w:rsidR="009F68EC" w:rsidRPr="00891357">
          <w:type w:val="continuous"/>
          <w:pgSz w:w="11910" w:h="16840"/>
          <w:pgMar w:top="0" w:right="0" w:bottom="280" w:left="0" w:header="720" w:footer="720" w:gutter="0"/>
          <w:cols w:space="720"/>
        </w:sectPr>
      </w:pPr>
    </w:p>
    <w:sdt>
      <w:sdtPr>
        <w:rPr>
          <w:rFonts w:asciiTheme="minorHAnsi" w:hAnsiTheme="minorHAnsi"/>
        </w:rPr>
        <w:id w:val="1396783529"/>
        <w:docPartObj>
          <w:docPartGallery w:val="Table of Contents"/>
          <w:docPartUnique/>
        </w:docPartObj>
      </w:sdtPr>
      <w:sdtEndPr>
        <w:rPr>
          <w:b/>
        </w:rPr>
      </w:sdtEndPr>
      <w:sdtContent>
        <w:p w14:paraId="697C34F7" w14:textId="77777777" w:rsidR="009F68EC" w:rsidRPr="002E3880" w:rsidRDefault="00AA1126">
          <w:pPr>
            <w:pStyle w:val="TOC3"/>
            <w:numPr>
              <w:ilvl w:val="1"/>
              <w:numId w:val="8"/>
            </w:numPr>
            <w:tabs>
              <w:tab w:val="left" w:pos="2300"/>
              <w:tab w:val="left" w:pos="2301"/>
              <w:tab w:val="right" w:pos="5980"/>
            </w:tabs>
            <w:ind w:hanging="600"/>
            <w:rPr>
              <w:rFonts w:asciiTheme="minorHAnsi" w:hAnsiTheme="minorHAnsi"/>
              <w:b/>
            </w:rPr>
          </w:pPr>
          <w:hyperlink w:anchor="_bookmark0" w:history="1">
            <w:r w:rsidR="007A3A2B" w:rsidRPr="002E3880">
              <w:rPr>
                <w:rFonts w:asciiTheme="minorHAnsi" w:hAnsiTheme="minorHAnsi"/>
                <w:b/>
              </w:rPr>
              <w:t>Introduction</w:t>
            </w:r>
            <w:r w:rsidR="007A3A2B" w:rsidRPr="002E3880">
              <w:rPr>
                <w:rFonts w:asciiTheme="minorHAnsi" w:hAnsiTheme="minorHAnsi"/>
                <w:b/>
                <w:color w:val="3E8B94"/>
              </w:rPr>
              <w:tab/>
              <w:t>3.2</w:t>
            </w:r>
          </w:hyperlink>
        </w:p>
        <w:p w14:paraId="5D08DDE4" w14:textId="77777777" w:rsidR="009F68EC" w:rsidRPr="00891357" w:rsidRDefault="00AA1126">
          <w:pPr>
            <w:pStyle w:val="TOC3"/>
            <w:numPr>
              <w:ilvl w:val="2"/>
              <w:numId w:val="8"/>
            </w:numPr>
            <w:tabs>
              <w:tab w:val="left" w:pos="2300"/>
              <w:tab w:val="left" w:pos="2301"/>
              <w:tab w:val="right" w:pos="5980"/>
            </w:tabs>
            <w:spacing w:before="119"/>
            <w:ind w:hanging="600"/>
            <w:rPr>
              <w:rFonts w:asciiTheme="minorHAnsi" w:hAnsiTheme="minorHAnsi"/>
            </w:rPr>
          </w:pPr>
          <w:hyperlink w:anchor="_bookmark0" w:history="1">
            <w:r w:rsidR="007A3A2B" w:rsidRPr="00891357">
              <w:rPr>
                <w:rFonts w:asciiTheme="minorHAnsi" w:hAnsiTheme="minorHAnsi"/>
              </w:rPr>
              <w:t>Specialist</w:t>
            </w:r>
            <w:r w:rsidR="007A3A2B" w:rsidRPr="00891357">
              <w:rPr>
                <w:rFonts w:asciiTheme="minorHAnsi" w:hAnsiTheme="minorHAnsi"/>
                <w:spacing w:val="-1"/>
              </w:rPr>
              <w:t xml:space="preserve"> </w:t>
            </w:r>
            <w:r w:rsidR="007A3A2B" w:rsidRPr="00891357">
              <w:rPr>
                <w:rFonts w:asciiTheme="minorHAnsi" w:hAnsiTheme="minorHAnsi"/>
              </w:rPr>
              <w:t>investigations</w:t>
            </w:r>
            <w:r w:rsidR="007A3A2B" w:rsidRPr="00891357">
              <w:rPr>
                <w:rFonts w:asciiTheme="minorHAnsi" w:hAnsiTheme="minorHAnsi"/>
                <w:color w:val="3E8B94"/>
              </w:rPr>
              <w:tab/>
              <w:t>3.2</w:t>
            </w:r>
          </w:hyperlink>
        </w:p>
        <w:p w14:paraId="38355ED4" w14:textId="77777777" w:rsidR="009F68EC" w:rsidRPr="00891357" w:rsidRDefault="00AA1126">
          <w:pPr>
            <w:pStyle w:val="TOC3"/>
            <w:numPr>
              <w:ilvl w:val="2"/>
              <w:numId w:val="8"/>
            </w:numPr>
            <w:tabs>
              <w:tab w:val="left" w:pos="2300"/>
              <w:tab w:val="left" w:pos="2301"/>
              <w:tab w:val="right" w:pos="5980"/>
            </w:tabs>
            <w:ind w:hanging="600"/>
            <w:rPr>
              <w:rFonts w:asciiTheme="minorHAnsi" w:hAnsiTheme="minorHAnsi"/>
            </w:rPr>
          </w:pPr>
          <w:hyperlink w:anchor="_bookmark1" w:history="1">
            <w:r w:rsidR="007A3A2B" w:rsidRPr="00891357">
              <w:rPr>
                <w:rFonts w:asciiTheme="minorHAnsi" w:hAnsiTheme="minorHAnsi"/>
              </w:rPr>
              <w:t>The structure of</w:t>
            </w:r>
            <w:r w:rsidR="007A3A2B" w:rsidRPr="00891357">
              <w:rPr>
                <w:rFonts w:asciiTheme="minorHAnsi" w:hAnsiTheme="minorHAnsi"/>
                <w:spacing w:val="-2"/>
              </w:rPr>
              <w:t xml:space="preserve"> </w:t>
            </w:r>
            <w:r w:rsidR="007A3A2B" w:rsidRPr="00891357">
              <w:rPr>
                <w:rFonts w:asciiTheme="minorHAnsi" w:hAnsiTheme="minorHAnsi"/>
              </w:rPr>
              <w:t>this</w:t>
            </w:r>
            <w:r w:rsidR="007A3A2B" w:rsidRPr="00891357">
              <w:rPr>
                <w:rFonts w:asciiTheme="minorHAnsi" w:hAnsiTheme="minorHAnsi"/>
                <w:spacing w:val="-1"/>
              </w:rPr>
              <w:t xml:space="preserve"> </w:t>
            </w:r>
            <w:r w:rsidR="007A3A2B" w:rsidRPr="00891357">
              <w:rPr>
                <w:rFonts w:asciiTheme="minorHAnsi" w:hAnsiTheme="minorHAnsi"/>
              </w:rPr>
              <w:t>chapter</w:t>
            </w:r>
            <w:r w:rsidR="007A3A2B" w:rsidRPr="00891357">
              <w:rPr>
                <w:rFonts w:asciiTheme="minorHAnsi" w:hAnsiTheme="minorHAnsi"/>
                <w:color w:val="3E8B94"/>
              </w:rPr>
              <w:tab/>
              <w:t>3.3</w:t>
            </w:r>
          </w:hyperlink>
        </w:p>
        <w:p w14:paraId="7283AD2D" w14:textId="77777777" w:rsidR="009F68EC" w:rsidRPr="002E3880" w:rsidRDefault="00AA1126">
          <w:pPr>
            <w:pStyle w:val="TOC3"/>
            <w:numPr>
              <w:ilvl w:val="1"/>
              <w:numId w:val="8"/>
            </w:numPr>
            <w:tabs>
              <w:tab w:val="left" w:pos="2300"/>
              <w:tab w:val="left" w:pos="2301"/>
              <w:tab w:val="right" w:pos="5980"/>
            </w:tabs>
            <w:spacing w:before="239"/>
            <w:ind w:hanging="600"/>
            <w:rPr>
              <w:rFonts w:asciiTheme="minorHAnsi" w:hAnsiTheme="minorHAnsi"/>
              <w:b/>
            </w:rPr>
          </w:pPr>
          <w:hyperlink w:anchor="_bookmark1" w:history="1">
            <w:r w:rsidR="007A3A2B" w:rsidRPr="002E3880">
              <w:rPr>
                <w:rFonts w:asciiTheme="minorHAnsi" w:hAnsiTheme="minorHAnsi"/>
                <w:b/>
              </w:rPr>
              <w:t>Key assets, values</w:t>
            </w:r>
            <w:r w:rsidR="007A3A2B" w:rsidRPr="002E3880">
              <w:rPr>
                <w:rFonts w:asciiTheme="minorHAnsi" w:hAnsiTheme="minorHAnsi"/>
                <w:b/>
                <w:spacing w:val="-4"/>
              </w:rPr>
              <w:t xml:space="preserve"> </w:t>
            </w:r>
            <w:r w:rsidR="007A3A2B" w:rsidRPr="002E3880">
              <w:rPr>
                <w:rFonts w:asciiTheme="minorHAnsi" w:hAnsiTheme="minorHAnsi"/>
                <w:b/>
              </w:rPr>
              <w:t>and</w:t>
            </w:r>
            <w:r w:rsidR="007A3A2B" w:rsidRPr="002E3880">
              <w:rPr>
                <w:rFonts w:asciiTheme="minorHAnsi" w:hAnsiTheme="minorHAnsi"/>
                <w:b/>
                <w:spacing w:val="-1"/>
              </w:rPr>
              <w:t xml:space="preserve"> </w:t>
            </w:r>
            <w:r w:rsidR="007A3A2B" w:rsidRPr="002E3880">
              <w:rPr>
                <w:rFonts w:asciiTheme="minorHAnsi" w:hAnsiTheme="minorHAnsi"/>
                <w:b/>
              </w:rPr>
              <w:t>uses</w:t>
            </w:r>
            <w:r w:rsidR="007A3A2B" w:rsidRPr="002E3880">
              <w:rPr>
                <w:rFonts w:asciiTheme="minorHAnsi" w:hAnsiTheme="minorHAnsi"/>
                <w:b/>
                <w:color w:val="3E8B94"/>
              </w:rPr>
              <w:tab/>
              <w:t>3.3</w:t>
            </w:r>
          </w:hyperlink>
        </w:p>
        <w:p w14:paraId="40978019" w14:textId="77777777" w:rsidR="009F68EC" w:rsidRPr="002E3880" w:rsidRDefault="00AA1126">
          <w:pPr>
            <w:pStyle w:val="TOC3"/>
            <w:numPr>
              <w:ilvl w:val="1"/>
              <w:numId w:val="8"/>
            </w:numPr>
            <w:tabs>
              <w:tab w:val="left" w:pos="2300"/>
              <w:tab w:val="left" w:pos="2301"/>
            </w:tabs>
            <w:spacing w:before="267" w:line="236" w:lineRule="exact"/>
            <w:ind w:hanging="600"/>
            <w:rPr>
              <w:rFonts w:asciiTheme="minorHAnsi" w:hAnsiTheme="minorHAnsi"/>
              <w:b/>
            </w:rPr>
          </w:pPr>
          <w:hyperlink w:anchor="_bookmark3" w:history="1">
            <w:r w:rsidR="007A3A2B" w:rsidRPr="002E3880">
              <w:rPr>
                <w:rFonts w:asciiTheme="minorHAnsi" w:hAnsiTheme="minorHAnsi"/>
                <w:b/>
              </w:rPr>
              <w:t>Potential impacts</w:t>
            </w:r>
            <w:r w:rsidR="007A3A2B" w:rsidRPr="002E3880">
              <w:rPr>
                <w:rFonts w:asciiTheme="minorHAnsi" w:hAnsiTheme="minorHAnsi"/>
                <w:b/>
                <w:spacing w:val="-3"/>
              </w:rPr>
              <w:t xml:space="preserve"> </w:t>
            </w:r>
            <w:r w:rsidR="007A3A2B" w:rsidRPr="002E3880">
              <w:rPr>
                <w:rFonts w:asciiTheme="minorHAnsi" w:hAnsiTheme="minorHAnsi"/>
                <w:b/>
              </w:rPr>
              <w:t>to</w:t>
            </w:r>
          </w:hyperlink>
        </w:p>
        <w:p w14:paraId="0F1A1687" w14:textId="77777777" w:rsidR="009F68EC" w:rsidRPr="00891357" w:rsidRDefault="00AA1126">
          <w:pPr>
            <w:pStyle w:val="TOC4"/>
            <w:tabs>
              <w:tab w:val="right" w:pos="5980"/>
            </w:tabs>
            <w:rPr>
              <w:rFonts w:asciiTheme="minorHAnsi" w:hAnsiTheme="minorHAnsi"/>
            </w:rPr>
          </w:pPr>
          <w:hyperlink w:anchor="_bookmark3" w:history="1">
            <w:r w:rsidR="007A3A2B" w:rsidRPr="002E3880">
              <w:rPr>
                <w:rFonts w:asciiTheme="minorHAnsi" w:hAnsiTheme="minorHAnsi"/>
                <w:b/>
              </w:rPr>
              <w:t>regional</w:t>
            </w:r>
            <w:r w:rsidR="007A3A2B" w:rsidRPr="002E3880">
              <w:rPr>
                <w:rFonts w:asciiTheme="minorHAnsi" w:hAnsiTheme="minorHAnsi"/>
                <w:b/>
                <w:spacing w:val="-2"/>
              </w:rPr>
              <w:t xml:space="preserve"> </w:t>
            </w:r>
            <w:r w:rsidR="007A3A2B" w:rsidRPr="002E3880">
              <w:rPr>
                <w:rFonts w:asciiTheme="minorHAnsi" w:hAnsiTheme="minorHAnsi"/>
                <w:b/>
              </w:rPr>
              <w:t>groundwater</w:t>
            </w:r>
            <w:r w:rsidR="007A3A2B" w:rsidRPr="002E3880">
              <w:rPr>
                <w:rFonts w:asciiTheme="minorHAnsi" w:hAnsiTheme="minorHAnsi"/>
                <w:b/>
                <w:color w:val="3E8B94"/>
              </w:rPr>
              <w:tab/>
              <w:t>3.4</w:t>
            </w:r>
          </w:hyperlink>
        </w:p>
        <w:p w14:paraId="76DEEB8B" w14:textId="3F624459" w:rsidR="009F68EC" w:rsidRPr="002E3880" w:rsidRDefault="002E3880" w:rsidP="002E3880">
          <w:pPr>
            <w:pStyle w:val="TOC1"/>
            <w:tabs>
              <w:tab w:val="left" w:pos="1042"/>
              <w:tab w:val="left" w:pos="1043"/>
              <w:tab w:val="left" w:pos="4365"/>
            </w:tabs>
            <w:ind w:left="442" w:firstLine="0"/>
            <w:rPr>
              <w:rFonts w:asciiTheme="minorHAnsi" w:hAnsiTheme="minorHAnsi"/>
              <w:b/>
            </w:rPr>
          </w:pPr>
          <w:r>
            <w:rPr>
              <w:rFonts w:asciiTheme="minorHAnsi" w:hAnsiTheme="minorHAnsi"/>
            </w:rPr>
            <w:pict w14:anchorId="665ADD21">
              <v:shapetype id="_x0000_t202" coordsize="21600,21600" o:spt="202" path="m,l,21600r21600,l21600,xe">
                <v:stroke joinstyle="miter"/>
                <v:path gradientshapeok="t" o:connecttype="rect"/>
              </v:shapetype>
              <v:shape id="_x0000_s1069" type="#_x0000_t202" style="position:absolute;left:0;text-align:left;margin-left:82.5pt;margin-top:3.4pt;width:457.15pt;height:149.05pt;z-index:25165824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3304"/>
                        <w:gridCol w:w="716"/>
                        <w:gridCol w:w="668"/>
                        <w:gridCol w:w="2878"/>
                        <w:gridCol w:w="1023"/>
                      </w:tblGrid>
                      <w:tr w:rsidR="00AA1126" w14:paraId="05A98F71" w14:textId="77777777">
                        <w:trPr>
                          <w:trHeight w:val="267"/>
                        </w:trPr>
                        <w:tc>
                          <w:tcPr>
                            <w:tcW w:w="550" w:type="dxa"/>
                          </w:tcPr>
                          <w:p w14:paraId="73BAD968" w14:textId="77777777" w:rsidR="00AA1126" w:rsidRDefault="00AA1126">
                            <w:pPr>
                              <w:pStyle w:val="TableParagraph"/>
                              <w:spacing w:line="232" w:lineRule="exact"/>
                              <w:ind w:left="50"/>
                              <w:rPr>
                                <w:rFonts w:ascii="DIN Round OT"/>
                                <w:sz w:val="19"/>
                              </w:rPr>
                            </w:pPr>
                            <w:r>
                              <w:fldChar w:fldCharType="begin"/>
                            </w:r>
                            <w:r>
                              <w:instrText xml:space="preserve"> HYPERLINK \l "_bookmark8" </w:instrText>
                            </w:r>
                            <w:r>
                              <w:fldChar w:fldCharType="separate"/>
                            </w:r>
                            <w:r>
                              <w:rPr>
                                <w:rFonts w:ascii="DIN Round OT"/>
                                <w:sz w:val="19"/>
                              </w:rPr>
                              <w:t>3.3.1</w:t>
                            </w:r>
                            <w:r>
                              <w:rPr>
                                <w:rFonts w:ascii="DIN Round OT"/>
                                <w:sz w:val="19"/>
                              </w:rPr>
                              <w:fldChar w:fldCharType="end"/>
                            </w:r>
                          </w:p>
                        </w:tc>
                        <w:tc>
                          <w:tcPr>
                            <w:tcW w:w="3304" w:type="dxa"/>
                          </w:tcPr>
                          <w:p w14:paraId="62336630" w14:textId="77777777" w:rsidR="00AA1126" w:rsidRDefault="00AA1126">
                            <w:pPr>
                              <w:pStyle w:val="TableParagraph"/>
                              <w:spacing w:line="232" w:lineRule="exact"/>
                              <w:ind w:left="100"/>
                              <w:rPr>
                                <w:rFonts w:ascii="DIN Round OT"/>
                                <w:sz w:val="19"/>
                              </w:rPr>
                            </w:pPr>
                            <w:hyperlink w:anchor="_bookmark8" w:history="1">
                              <w:proofErr w:type="spellStart"/>
                              <w:r>
                                <w:rPr>
                                  <w:rFonts w:ascii="DIN Round OT"/>
                                  <w:sz w:val="19"/>
                                </w:rPr>
                                <w:t>Edithvale</w:t>
                              </w:r>
                              <w:proofErr w:type="spellEnd"/>
                            </w:hyperlink>
                          </w:p>
                        </w:tc>
                        <w:tc>
                          <w:tcPr>
                            <w:tcW w:w="716" w:type="dxa"/>
                          </w:tcPr>
                          <w:p w14:paraId="68E41F91" w14:textId="77777777" w:rsidR="00AA1126" w:rsidRDefault="00AA1126">
                            <w:pPr>
                              <w:pStyle w:val="TableParagraph"/>
                              <w:spacing w:line="232" w:lineRule="exact"/>
                              <w:ind w:left="0" w:right="238"/>
                              <w:jc w:val="right"/>
                              <w:rPr>
                                <w:rFonts w:ascii="DIN Round OT"/>
                                <w:sz w:val="19"/>
                              </w:rPr>
                            </w:pPr>
                            <w:hyperlink w:anchor="_bookmark8" w:history="1">
                              <w:r>
                                <w:rPr>
                                  <w:rFonts w:ascii="DIN Round OT"/>
                                  <w:color w:val="3E8B94"/>
                                  <w:sz w:val="19"/>
                                </w:rPr>
                                <w:t>3.7</w:t>
                              </w:r>
                            </w:hyperlink>
                          </w:p>
                        </w:tc>
                        <w:tc>
                          <w:tcPr>
                            <w:tcW w:w="4569" w:type="dxa"/>
                            <w:gridSpan w:val="3"/>
                          </w:tcPr>
                          <w:p w14:paraId="129BFF9B" w14:textId="77777777" w:rsidR="00AA1126" w:rsidRDefault="00AA1126">
                            <w:pPr>
                              <w:pStyle w:val="TableParagraph"/>
                              <w:ind w:left="0"/>
                              <w:rPr>
                                <w:rFonts w:ascii="Times New Roman"/>
                                <w:sz w:val="18"/>
                              </w:rPr>
                            </w:pPr>
                          </w:p>
                        </w:tc>
                      </w:tr>
                      <w:tr w:rsidR="00AA1126" w14:paraId="6133562B" w14:textId="77777777">
                        <w:trPr>
                          <w:trHeight w:val="350"/>
                        </w:trPr>
                        <w:tc>
                          <w:tcPr>
                            <w:tcW w:w="550" w:type="dxa"/>
                          </w:tcPr>
                          <w:p w14:paraId="54F08305" w14:textId="77777777" w:rsidR="00AA1126" w:rsidRDefault="00AA1126">
                            <w:pPr>
                              <w:pStyle w:val="TableParagraph"/>
                              <w:spacing w:before="55"/>
                              <w:ind w:left="50"/>
                              <w:rPr>
                                <w:rFonts w:ascii="DIN Round OT"/>
                                <w:sz w:val="19"/>
                              </w:rPr>
                            </w:pPr>
                            <w:hyperlink w:anchor="_bookmark10" w:history="1">
                              <w:r>
                                <w:rPr>
                                  <w:rFonts w:ascii="DIN Round OT"/>
                                  <w:sz w:val="19"/>
                                </w:rPr>
                                <w:t>3.3.2</w:t>
                              </w:r>
                            </w:hyperlink>
                          </w:p>
                        </w:tc>
                        <w:tc>
                          <w:tcPr>
                            <w:tcW w:w="3304" w:type="dxa"/>
                          </w:tcPr>
                          <w:p w14:paraId="29DF2DA9" w14:textId="77777777" w:rsidR="00AA1126" w:rsidRDefault="00AA1126">
                            <w:pPr>
                              <w:pStyle w:val="TableParagraph"/>
                              <w:spacing w:before="55"/>
                              <w:ind w:left="100"/>
                              <w:rPr>
                                <w:rFonts w:ascii="DIN Round OT"/>
                                <w:sz w:val="19"/>
                              </w:rPr>
                            </w:pPr>
                            <w:hyperlink w:anchor="_bookmark10" w:history="1">
                              <w:proofErr w:type="spellStart"/>
                              <w:r>
                                <w:rPr>
                                  <w:rFonts w:ascii="DIN Round OT"/>
                                  <w:sz w:val="19"/>
                                </w:rPr>
                                <w:t>Bonbeach</w:t>
                              </w:r>
                              <w:proofErr w:type="spellEnd"/>
                            </w:hyperlink>
                          </w:p>
                        </w:tc>
                        <w:tc>
                          <w:tcPr>
                            <w:tcW w:w="716" w:type="dxa"/>
                          </w:tcPr>
                          <w:p w14:paraId="71E773E0" w14:textId="77777777" w:rsidR="00AA1126" w:rsidRDefault="00AA1126">
                            <w:pPr>
                              <w:pStyle w:val="TableParagraph"/>
                              <w:spacing w:before="55"/>
                              <w:ind w:left="0" w:right="238"/>
                              <w:jc w:val="right"/>
                              <w:rPr>
                                <w:rFonts w:ascii="DIN Round OT"/>
                                <w:sz w:val="19"/>
                              </w:rPr>
                            </w:pPr>
                            <w:hyperlink w:anchor="_bookmark10" w:history="1">
                              <w:r>
                                <w:rPr>
                                  <w:rFonts w:ascii="DIN Round OT"/>
                                  <w:color w:val="3E8B94"/>
                                  <w:sz w:val="19"/>
                                </w:rPr>
                                <w:t>3.9</w:t>
                              </w:r>
                            </w:hyperlink>
                          </w:p>
                        </w:tc>
                        <w:tc>
                          <w:tcPr>
                            <w:tcW w:w="668" w:type="dxa"/>
                          </w:tcPr>
                          <w:p w14:paraId="57553D27" w14:textId="77777777" w:rsidR="00AA1126" w:rsidRPr="002E3880" w:rsidRDefault="00AA1126">
                            <w:pPr>
                              <w:pStyle w:val="TableParagraph"/>
                              <w:spacing w:before="26"/>
                              <w:ind w:left="242"/>
                              <w:rPr>
                                <w:rFonts w:ascii="DINRoundOT-Medium"/>
                                <w:b/>
                                <w:sz w:val="19"/>
                              </w:rPr>
                            </w:pPr>
                            <w:hyperlink w:anchor="_bookmark27" w:history="1">
                              <w:r w:rsidRPr="002E3880">
                                <w:rPr>
                                  <w:rFonts w:ascii="DINRoundOT-Medium"/>
                                  <w:b/>
                                  <w:sz w:val="19"/>
                                </w:rPr>
                                <w:t>3.7</w:t>
                              </w:r>
                            </w:hyperlink>
                          </w:p>
                        </w:tc>
                        <w:tc>
                          <w:tcPr>
                            <w:tcW w:w="2878" w:type="dxa"/>
                          </w:tcPr>
                          <w:p w14:paraId="7C17E6D8" w14:textId="77777777" w:rsidR="00AA1126" w:rsidRPr="002E3880" w:rsidRDefault="00AA1126">
                            <w:pPr>
                              <w:pStyle w:val="TableParagraph"/>
                              <w:spacing w:before="26"/>
                              <w:ind w:left="174"/>
                              <w:rPr>
                                <w:rFonts w:ascii="DINRoundOT-Medium"/>
                                <w:b/>
                                <w:sz w:val="19"/>
                              </w:rPr>
                            </w:pPr>
                            <w:hyperlink w:anchor="_bookmark27" w:history="1">
                              <w:r w:rsidRPr="002E3880">
                                <w:rPr>
                                  <w:rFonts w:ascii="DINRoundOT-Medium"/>
                                  <w:b/>
                                  <w:sz w:val="19"/>
                                </w:rPr>
                                <w:t>Summary of key findings</w:t>
                              </w:r>
                            </w:hyperlink>
                          </w:p>
                        </w:tc>
                        <w:tc>
                          <w:tcPr>
                            <w:tcW w:w="1023" w:type="dxa"/>
                          </w:tcPr>
                          <w:p w14:paraId="3BFFD8F7" w14:textId="77777777" w:rsidR="00AA1126" w:rsidRPr="002E3880" w:rsidRDefault="00AA1126">
                            <w:pPr>
                              <w:pStyle w:val="TableParagraph"/>
                              <w:spacing w:before="26"/>
                              <w:ind w:left="619"/>
                              <w:rPr>
                                <w:rFonts w:ascii="DINRoundOT-Medium"/>
                                <w:b/>
                                <w:sz w:val="19"/>
                              </w:rPr>
                            </w:pPr>
                            <w:hyperlink w:anchor="_bookmark27" w:history="1">
                              <w:r w:rsidRPr="002E3880">
                                <w:rPr>
                                  <w:rFonts w:ascii="DINRoundOT-Medium"/>
                                  <w:b/>
                                  <w:color w:val="3E8B94"/>
                                  <w:sz w:val="19"/>
                                </w:rPr>
                                <w:t>3.20</w:t>
                              </w:r>
                            </w:hyperlink>
                          </w:p>
                        </w:tc>
                      </w:tr>
                      <w:tr w:rsidR="00AA1126" w14:paraId="0B277C6C" w14:textId="77777777">
                        <w:trPr>
                          <w:trHeight w:val="407"/>
                        </w:trPr>
                        <w:tc>
                          <w:tcPr>
                            <w:tcW w:w="550" w:type="dxa"/>
                          </w:tcPr>
                          <w:p w14:paraId="097D92AE" w14:textId="77777777" w:rsidR="00AA1126" w:rsidRDefault="00AA1126">
                            <w:pPr>
                              <w:pStyle w:val="TableParagraph"/>
                              <w:spacing w:before="39"/>
                              <w:ind w:left="50"/>
                              <w:rPr>
                                <w:rFonts w:ascii="DIN Round OT"/>
                                <w:sz w:val="19"/>
                              </w:rPr>
                            </w:pPr>
                            <w:hyperlink w:anchor="_bookmark11" w:history="1">
                              <w:r>
                                <w:rPr>
                                  <w:rFonts w:ascii="DIN Round OT"/>
                                  <w:sz w:val="19"/>
                                </w:rPr>
                                <w:t>3.3.3</w:t>
                              </w:r>
                            </w:hyperlink>
                          </w:p>
                        </w:tc>
                        <w:tc>
                          <w:tcPr>
                            <w:tcW w:w="3304" w:type="dxa"/>
                          </w:tcPr>
                          <w:p w14:paraId="3170D5A2" w14:textId="77777777" w:rsidR="00AA1126" w:rsidRDefault="00AA1126">
                            <w:pPr>
                              <w:pStyle w:val="TableParagraph"/>
                              <w:spacing w:before="39"/>
                              <w:ind w:left="100"/>
                              <w:rPr>
                                <w:rFonts w:ascii="DIN Round OT"/>
                                <w:sz w:val="19"/>
                              </w:rPr>
                            </w:pPr>
                            <w:hyperlink w:anchor="_bookmark11" w:history="1">
                              <w:r>
                                <w:rPr>
                                  <w:rFonts w:ascii="DIN Round OT"/>
                                  <w:sz w:val="19"/>
                                </w:rPr>
                                <w:t>Meeting the evaluation objectives</w:t>
                              </w:r>
                            </w:hyperlink>
                          </w:p>
                        </w:tc>
                        <w:tc>
                          <w:tcPr>
                            <w:tcW w:w="716" w:type="dxa"/>
                          </w:tcPr>
                          <w:p w14:paraId="50C07913" w14:textId="77777777" w:rsidR="00AA1126" w:rsidRDefault="00AA1126">
                            <w:pPr>
                              <w:pStyle w:val="TableParagraph"/>
                              <w:spacing w:before="39"/>
                              <w:ind w:left="0" w:right="238"/>
                              <w:jc w:val="right"/>
                              <w:rPr>
                                <w:rFonts w:ascii="DIN Round OT"/>
                                <w:sz w:val="19"/>
                              </w:rPr>
                            </w:pPr>
                            <w:hyperlink w:anchor="_bookmark11" w:history="1">
                              <w:r>
                                <w:rPr>
                                  <w:rFonts w:ascii="DIN Round OT"/>
                                  <w:color w:val="3E8B94"/>
                                  <w:sz w:val="19"/>
                                </w:rPr>
                                <w:t>3.10</w:t>
                              </w:r>
                            </w:hyperlink>
                          </w:p>
                        </w:tc>
                        <w:tc>
                          <w:tcPr>
                            <w:tcW w:w="4569" w:type="dxa"/>
                            <w:gridSpan w:val="3"/>
                            <w:vMerge w:val="restart"/>
                          </w:tcPr>
                          <w:p w14:paraId="02F1A3D9" w14:textId="77777777" w:rsidR="00AA1126" w:rsidRDefault="00AA1126">
                            <w:pPr>
                              <w:pStyle w:val="TableParagraph"/>
                              <w:ind w:left="0"/>
                              <w:rPr>
                                <w:rFonts w:ascii="Times New Roman"/>
                                <w:sz w:val="18"/>
                              </w:rPr>
                            </w:pPr>
                          </w:p>
                        </w:tc>
                      </w:tr>
                      <w:tr w:rsidR="00AA1126" w14:paraId="582E6A96" w14:textId="77777777">
                        <w:trPr>
                          <w:trHeight w:val="654"/>
                        </w:trPr>
                        <w:tc>
                          <w:tcPr>
                            <w:tcW w:w="550" w:type="dxa"/>
                          </w:tcPr>
                          <w:p w14:paraId="04DD04BF" w14:textId="77777777" w:rsidR="00AA1126" w:rsidRPr="002E3880" w:rsidRDefault="00AA1126">
                            <w:pPr>
                              <w:pStyle w:val="TableParagraph"/>
                              <w:spacing w:before="115"/>
                              <w:ind w:left="50"/>
                              <w:rPr>
                                <w:rFonts w:ascii="DINRoundOT-Medium"/>
                                <w:b/>
                                <w:sz w:val="19"/>
                              </w:rPr>
                            </w:pPr>
                            <w:hyperlink w:anchor="_bookmark11" w:history="1">
                              <w:r w:rsidRPr="002E3880">
                                <w:rPr>
                                  <w:rFonts w:ascii="DINRoundOT-Medium"/>
                                  <w:b/>
                                  <w:sz w:val="19"/>
                                </w:rPr>
                                <w:t>3.4</w:t>
                              </w:r>
                            </w:hyperlink>
                          </w:p>
                        </w:tc>
                        <w:tc>
                          <w:tcPr>
                            <w:tcW w:w="3304" w:type="dxa"/>
                          </w:tcPr>
                          <w:p w14:paraId="2E0BBEC3" w14:textId="77777777" w:rsidR="00AA1126" w:rsidRPr="002E3880" w:rsidRDefault="00AA1126">
                            <w:pPr>
                              <w:pStyle w:val="TableParagraph"/>
                              <w:spacing w:before="129" w:line="223" w:lineRule="auto"/>
                              <w:ind w:left="100"/>
                              <w:rPr>
                                <w:rFonts w:ascii="DINRoundOT-Medium"/>
                                <w:b/>
                                <w:sz w:val="19"/>
                              </w:rPr>
                            </w:pPr>
                            <w:hyperlink w:anchor="_bookmark11" w:history="1">
                              <w:proofErr w:type="spellStart"/>
                              <w:r w:rsidRPr="002E3880">
                                <w:rPr>
                                  <w:rFonts w:ascii="DINRoundOT-Medium"/>
                                  <w:b/>
                                  <w:sz w:val="19"/>
                                </w:rPr>
                                <w:t>Edithvale</w:t>
                              </w:r>
                              <w:proofErr w:type="spellEnd"/>
                              <w:r w:rsidRPr="002E3880">
                                <w:rPr>
                                  <w:rFonts w:ascii="DINRoundOT-Medium"/>
                                  <w:b/>
                                  <w:sz w:val="19"/>
                                </w:rPr>
                                <w:t>-Seaford Wetlands and</w:t>
                              </w:r>
                            </w:hyperlink>
                            <w:r w:rsidRPr="002E3880">
                              <w:rPr>
                                <w:rFonts w:ascii="DINRoundOT-Medium"/>
                                <w:b/>
                                <w:sz w:val="19"/>
                              </w:rPr>
                              <w:t xml:space="preserve"> </w:t>
                            </w:r>
                            <w:hyperlink w:anchor="_bookmark11" w:history="1">
                              <w:r w:rsidRPr="002E3880">
                                <w:rPr>
                                  <w:rFonts w:ascii="DINRoundOT-Medium"/>
                                  <w:b/>
                                  <w:sz w:val="19"/>
                                </w:rPr>
                                <w:t>groundwater dependent ecosystems</w:t>
                              </w:r>
                            </w:hyperlink>
                          </w:p>
                        </w:tc>
                        <w:tc>
                          <w:tcPr>
                            <w:tcW w:w="716" w:type="dxa"/>
                          </w:tcPr>
                          <w:p w14:paraId="13A20FF2" w14:textId="77777777" w:rsidR="00AA1126" w:rsidRPr="002E3880" w:rsidRDefault="00AA1126">
                            <w:pPr>
                              <w:pStyle w:val="TableParagraph"/>
                              <w:spacing w:before="7"/>
                              <w:ind w:left="0"/>
                              <w:rPr>
                                <w:rFonts w:ascii="DINRoundOT-Medium"/>
                                <w:b/>
                                <w:sz w:val="26"/>
                              </w:rPr>
                            </w:pPr>
                          </w:p>
                          <w:p w14:paraId="4B4A5FF9" w14:textId="77777777" w:rsidR="00AA1126" w:rsidRPr="002E3880" w:rsidRDefault="00AA1126">
                            <w:pPr>
                              <w:pStyle w:val="TableParagraph"/>
                              <w:spacing w:before="1"/>
                              <w:ind w:left="0" w:right="237"/>
                              <w:jc w:val="right"/>
                              <w:rPr>
                                <w:rFonts w:ascii="DINRoundOT-Medium"/>
                                <w:b/>
                                <w:sz w:val="19"/>
                              </w:rPr>
                            </w:pPr>
                            <w:hyperlink w:anchor="_bookmark11" w:history="1">
                              <w:r w:rsidRPr="002E3880">
                                <w:rPr>
                                  <w:rFonts w:ascii="DINRoundOT-Medium"/>
                                  <w:b/>
                                  <w:color w:val="3E8B94"/>
                                  <w:sz w:val="19"/>
                                </w:rPr>
                                <w:t>3.10</w:t>
                              </w:r>
                            </w:hyperlink>
                          </w:p>
                        </w:tc>
                        <w:tc>
                          <w:tcPr>
                            <w:tcW w:w="4569" w:type="dxa"/>
                            <w:gridSpan w:val="3"/>
                            <w:vMerge/>
                            <w:tcBorders>
                              <w:top w:val="nil"/>
                            </w:tcBorders>
                          </w:tcPr>
                          <w:p w14:paraId="7F50C1F9" w14:textId="77777777" w:rsidR="00AA1126" w:rsidRDefault="00AA1126">
                            <w:pPr>
                              <w:rPr>
                                <w:sz w:val="2"/>
                                <w:szCs w:val="2"/>
                              </w:rPr>
                            </w:pPr>
                          </w:p>
                        </w:tc>
                      </w:tr>
                      <w:tr w:rsidR="00AA1126" w14:paraId="7F9E8E08" w14:textId="77777777">
                        <w:trPr>
                          <w:trHeight w:val="347"/>
                        </w:trPr>
                        <w:tc>
                          <w:tcPr>
                            <w:tcW w:w="550" w:type="dxa"/>
                          </w:tcPr>
                          <w:p w14:paraId="07BBE386" w14:textId="77777777" w:rsidR="00AA1126" w:rsidRDefault="00AA1126">
                            <w:pPr>
                              <w:pStyle w:val="TableParagraph"/>
                              <w:spacing w:before="52"/>
                              <w:ind w:left="50"/>
                              <w:rPr>
                                <w:rFonts w:ascii="DIN Round OT"/>
                                <w:sz w:val="19"/>
                              </w:rPr>
                            </w:pPr>
                            <w:hyperlink w:anchor="_bookmark13" w:history="1">
                              <w:r>
                                <w:rPr>
                                  <w:rFonts w:ascii="DIN Round OT"/>
                                  <w:sz w:val="19"/>
                                </w:rPr>
                                <w:t>3.4.1</w:t>
                              </w:r>
                            </w:hyperlink>
                          </w:p>
                        </w:tc>
                        <w:tc>
                          <w:tcPr>
                            <w:tcW w:w="3304" w:type="dxa"/>
                          </w:tcPr>
                          <w:p w14:paraId="4E1435CA" w14:textId="77777777" w:rsidR="00AA1126" w:rsidRDefault="00AA1126">
                            <w:pPr>
                              <w:pStyle w:val="TableParagraph"/>
                              <w:spacing w:before="52"/>
                              <w:ind w:left="100"/>
                              <w:rPr>
                                <w:rFonts w:ascii="DIN Round OT"/>
                                <w:sz w:val="19"/>
                              </w:rPr>
                            </w:pPr>
                            <w:hyperlink w:anchor="_bookmark13" w:history="1">
                              <w:proofErr w:type="spellStart"/>
                              <w:r>
                                <w:rPr>
                                  <w:rFonts w:ascii="DIN Round OT"/>
                                  <w:sz w:val="19"/>
                                </w:rPr>
                                <w:t>Edithvale</w:t>
                              </w:r>
                              <w:proofErr w:type="spellEnd"/>
                              <w:r>
                                <w:rPr>
                                  <w:rFonts w:ascii="DIN Round OT"/>
                                  <w:sz w:val="19"/>
                                </w:rPr>
                                <w:t>-Seaford Wetlands</w:t>
                              </w:r>
                            </w:hyperlink>
                          </w:p>
                        </w:tc>
                        <w:tc>
                          <w:tcPr>
                            <w:tcW w:w="716" w:type="dxa"/>
                          </w:tcPr>
                          <w:p w14:paraId="7860635E" w14:textId="77777777" w:rsidR="00AA1126" w:rsidRDefault="00AA1126">
                            <w:pPr>
                              <w:pStyle w:val="TableParagraph"/>
                              <w:spacing w:before="52"/>
                              <w:ind w:left="0" w:right="238"/>
                              <w:jc w:val="right"/>
                              <w:rPr>
                                <w:rFonts w:ascii="DIN Round OT"/>
                                <w:sz w:val="19"/>
                              </w:rPr>
                            </w:pPr>
                            <w:hyperlink w:anchor="_bookmark13" w:history="1">
                              <w:r>
                                <w:rPr>
                                  <w:rFonts w:ascii="DIN Round OT"/>
                                  <w:color w:val="3E8B94"/>
                                  <w:sz w:val="19"/>
                                </w:rPr>
                                <w:t>3.11</w:t>
                              </w:r>
                            </w:hyperlink>
                          </w:p>
                        </w:tc>
                        <w:tc>
                          <w:tcPr>
                            <w:tcW w:w="4569" w:type="dxa"/>
                            <w:gridSpan w:val="3"/>
                            <w:vMerge/>
                            <w:tcBorders>
                              <w:top w:val="nil"/>
                            </w:tcBorders>
                          </w:tcPr>
                          <w:p w14:paraId="24D0F6F3" w14:textId="77777777" w:rsidR="00AA1126" w:rsidRDefault="00AA1126">
                            <w:pPr>
                              <w:rPr>
                                <w:sz w:val="2"/>
                                <w:szCs w:val="2"/>
                              </w:rPr>
                            </w:pPr>
                          </w:p>
                        </w:tc>
                      </w:tr>
                      <w:tr w:rsidR="00AA1126" w14:paraId="0DEC7479" w14:textId="77777777">
                        <w:trPr>
                          <w:trHeight w:val="335"/>
                        </w:trPr>
                        <w:tc>
                          <w:tcPr>
                            <w:tcW w:w="550" w:type="dxa"/>
                          </w:tcPr>
                          <w:p w14:paraId="00BBCD3C" w14:textId="77777777" w:rsidR="00AA1126" w:rsidRDefault="00AA1126">
                            <w:pPr>
                              <w:pStyle w:val="TableParagraph"/>
                              <w:spacing w:before="39"/>
                              <w:ind w:left="50"/>
                              <w:rPr>
                                <w:rFonts w:ascii="DIN Round OT"/>
                                <w:sz w:val="19"/>
                              </w:rPr>
                            </w:pPr>
                            <w:hyperlink w:anchor="_bookmark17" w:history="1">
                              <w:r>
                                <w:rPr>
                                  <w:rFonts w:ascii="DIN Round OT"/>
                                  <w:sz w:val="19"/>
                                </w:rPr>
                                <w:t>3.4.2</w:t>
                              </w:r>
                            </w:hyperlink>
                          </w:p>
                        </w:tc>
                        <w:tc>
                          <w:tcPr>
                            <w:tcW w:w="3304" w:type="dxa"/>
                          </w:tcPr>
                          <w:p w14:paraId="3FBD21E2" w14:textId="77777777" w:rsidR="00AA1126" w:rsidRDefault="00AA1126">
                            <w:pPr>
                              <w:pStyle w:val="TableParagraph"/>
                              <w:spacing w:before="39"/>
                              <w:ind w:left="100"/>
                              <w:rPr>
                                <w:rFonts w:ascii="DIN Round OT"/>
                                <w:sz w:val="19"/>
                              </w:rPr>
                            </w:pPr>
                            <w:hyperlink w:anchor="_bookmark17" w:history="1">
                              <w:r>
                                <w:rPr>
                                  <w:rFonts w:ascii="DIN Round OT"/>
                                  <w:sz w:val="19"/>
                                </w:rPr>
                                <w:t>Groundwater dependent ecosystems</w:t>
                              </w:r>
                            </w:hyperlink>
                          </w:p>
                        </w:tc>
                        <w:tc>
                          <w:tcPr>
                            <w:tcW w:w="716" w:type="dxa"/>
                          </w:tcPr>
                          <w:p w14:paraId="55C99F96" w14:textId="77777777" w:rsidR="00AA1126" w:rsidRDefault="00AA1126">
                            <w:pPr>
                              <w:pStyle w:val="TableParagraph"/>
                              <w:spacing w:before="39"/>
                              <w:ind w:left="0" w:right="238"/>
                              <w:jc w:val="right"/>
                              <w:rPr>
                                <w:rFonts w:ascii="DIN Round OT"/>
                                <w:sz w:val="19"/>
                              </w:rPr>
                            </w:pPr>
                            <w:hyperlink w:anchor="_bookmark17" w:history="1">
                              <w:r>
                                <w:rPr>
                                  <w:rFonts w:ascii="DIN Round OT"/>
                                  <w:color w:val="3E8B94"/>
                                  <w:sz w:val="19"/>
                                </w:rPr>
                                <w:t>3.13</w:t>
                              </w:r>
                            </w:hyperlink>
                          </w:p>
                        </w:tc>
                        <w:tc>
                          <w:tcPr>
                            <w:tcW w:w="4569" w:type="dxa"/>
                            <w:gridSpan w:val="3"/>
                            <w:vMerge/>
                            <w:tcBorders>
                              <w:top w:val="nil"/>
                            </w:tcBorders>
                          </w:tcPr>
                          <w:p w14:paraId="32FC238C" w14:textId="77777777" w:rsidR="00AA1126" w:rsidRDefault="00AA1126">
                            <w:pPr>
                              <w:rPr>
                                <w:sz w:val="2"/>
                                <w:szCs w:val="2"/>
                              </w:rPr>
                            </w:pPr>
                          </w:p>
                        </w:tc>
                      </w:tr>
                      <w:tr w:rsidR="00AA1126" w14:paraId="32C5B8CD" w14:textId="77777777">
                        <w:trPr>
                          <w:trHeight w:val="335"/>
                        </w:trPr>
                        <w:tc>
                          <w:tcPr>
                            <w:tcW w:w="550" w:type="dxa"/>
                          </w:tcPr>
                          <w:p w14:paraId="433D0BCA" w14:textId="77777777" w:rsidR="00AA1126" w:rsidRDefault="00AA1126">
                            <w:pPr>
                              <w:pStyle w:val="TableParagraph"/>
                              <w:spacing w:before="39"/>
                              <w:ind w:left="50"/>
                              <w:rPr>
                                <w:rFonts w:ascii="DIN Round OT"/>
                                <w:sz w:val="19"/>
                              </w:rPr>
                            </w:pPr>
                            <w:hyperlink w:anchor="_bookmark17" w:history="1">
                              <w:r>
                                <w:rPr>
                                  <w:rFonts w:ascii="DIN Round OT"/>
                                  <w:sz w:val="19"/>
                                </w:rPr>
                                <w:t>3.4.3</w:t>
                              </w:r>
                            </w:hyperlink>
                          </w:p>
                        </w:tc>
                        <w:tc>
                          <w:tcPr>
                            <w:tcW w:w="3304" w:type="dxa"/>
                          </w:tcPr>
                          <w:p w14:paraId="17FA2950" w14:textId="77777777" w:rsidR="00AA1126" w:rsidRDefault="00AA1126">
                            <w:pPr>
                              <w:pStyle w:val="TableParagraph"/>
                              <w:spacing w:before="39"/>
                              <w:ind w:left="100"/>
                              <w:rPr>
                                <w:rFonts w:ascii="DIN Round OT"/>
                                <w:sz w:val="19"/>
                              </w:rPr>
                            </w:pPr>
                            <w:hyperlink w:anchor="_bookmark17" w:history="1">
                              <w:r>
                                <w:rPr>
                                  <w:rFonts w:ascii="DIN Round OT"/>
                                  <w:sz w:val="19"/>
                                </w:rPr>
                                <w:t>Native vegetation</w:t>
                              </w:r>
                            </w:hyperlink>
                          </w:p>
                        </w:tc>
                        <w:tc>
                          <w:tcPr>
                            <w:tcW w:w="716" w:type="dxa"/>
                          </w:tcPr>
                          <w:p w14:paraId="730FAF3C" w14:textId="77777777" w:rsidR="00AA1126" w:rsidRDefault="00AA1126">
                            <w:pPr>
                              <w:pStyle w:val="TableParagraph"/>
                              <w:spacing w:before="39"/>
                              <w:ind w:left="0" w:right="238"/>
                              <w:jc w:val="right"/>
                              <w:rPr>
                                <w:rFonts w:ascii="DIN Round OT"/>
                                <w:sz w:val="19"/>
                              </w:rPr>
                            </w:pPr>
                            <w:hyperlink w:anchor="_bookmark17" w:history="1">
                              <w:r>
                                <w:rPr>
                                  <w:rFonts w:ascii="DIN Round OT"/>
                                  <w:color w:val="3E8B94"/>
                                  <w:sz w:val="19"/>
                                </w:rPr>
                                <w:t>3.13</w:t>
                              </w:r>
                            </w:hyperlink>
                          </w:p>
                        </w:tc>
                        <w:tc>
                          <w:tcPr>
                            <w:tcW w:w="4569" w:type="dxa"/>
                            <w:gridSpan w:val="3"/>
                            <w:vMerge/>
                            <w:tcBorders>
                              <w:top w:val="nil"/>
                            </w:tcBorders>
                          </w:tcPr>
                          <w:p w14:paraId="3BC29472" w14:textId="77777777" w:rsidR="00AA1126" w:rsidRDefault="00AA1126">
                            <w:pPr>
                              <w:rPr>
                                <w:sz w:val="2"/>
                                <w:szCs w:val="2"/>
                              </w:rPr>
                            </w:pPr>
                          </w:p>
                        </w:tc>
                      </w:tr>
                      <w:tr w:rsidR="00AA1126" w14:paraId="52C3FB42" w14:textId="77777777">
                        <w:trPr>
                          <w:trHeight w:val="283"/>
                        </w:trPr>
                        <w:tc>
                          <w:tcPr>
                            <w:tcW w:w="550" w:type="dxa"/>
                          </w:tcPr>
                          <w:p w14:paraId="664F4CB7" w14:textId="77777777" w:rsidR="00AA1126" w:rsidRDefault="00AA1126">
                            <w:pPr>
                              <w:pStyle w:val="TableParagraph"/>
                              <w:spacing w:before="39" w:line="224" w:lineRule="exact"/>
                              <w:ind w:left="50"/>
                              <w:rPr>
                                <w:rFonts w:ascii="DIN Round OT"/>
                                <w:sz w:val="19"/>
                              </w:rPr>
                            </w:pPr>
                            <w:hyperlink w:anchor="_bookmark20" w:history="1">
                              <w:r>
                                <w:rPr>
                                  <w:rFonts w:ascii="DIN Round OT"/>
                                  <w:sz w:val="19"/>
                                </w:rPr>
                                <w:t>3.4.4</w:t>
                              </w:r>
                            </w:hyperlink>
                          </w:p>
                        </w:tc>
                        <w:tc>
                          <w:tcPr>
                            <w:tcW w:w="3304" w:type="dxa"/>
                          </w:tcPr>
                          <w:p w14:paraId="0B3EE3D2" w14:textId="77777777" w:rsidR="00AA1126" w:rsidRDefault="00AA1126">
                            <w:pPr>
                              <w:pStyle w:val="TableParagraph"/>
                              <w:spacing w:before="39" w:line="224" w:lineRule="exact"/>
                              <w:ind w:left="100"/>
                              <w:rPr>
                                <w:rFonts w:ascii="DIN Round OT"/>
                                <w:sz w:val="19"/>
                              </w:rPr>
                            </w:pPr>
                            <w:hyperlink w:anchor="_bookmark20" w:history="1">
                              <w:r>
                                <w:rPr>
                                  <w:rFonts w:ascii="DIN Round OT"/>
                                  <w:sz w:val="19"/>
                                </w:rPr>
                                <w:t>Meeting the evaluation objective</w:t>
                              </w:r>
                            </w:hyperlink>
                          </w:p>
                        </w:tc>
                        <w:tc>
                          <w:tcPr>
                            <w:tcW w:w="716" w:type="dxa"/>
                          </w:tcPr>
                          <w:p w14:paraId="06B6B2E1" w14:textId="77777777" w:rsidR="00AA1126" w:rsidRDefault="00AA1126">
                            <w:pPr>
                              <w:pStyle w:val="TableParagraph"/>
                              <w:spacing w:before="39" w:line="224" w:lineRule="exact"/>
                              <w:ind w:left="0" w:right="238"/>
                              <w:jc w:val="right"/>
                              <w:rPr>
                                <w:rFonts w:ascii="DIN Round OT"/>
                                <w:sz w:val="19"/>
                              </w:rPr>
                            </w:pPr>
                            <w:hyperlink w:anchor="_bookmark20" w:history="1">
                              <w:r>
                                <w:rPr>
                                  <w:rFonts w:ascii="DIN Round OT"/>
                                  <w:color w:val="3E8B94"/>
                                  <w:sz w:val="19"/>
                                </w:rPr>
                                <w:t>3.14</w:t>
                              </w:r>
                            </w:hyperlink>
                          </w:p>
                        </w:tc>
                        <w:tc>
                          <w:tcPr>
                            <w:tcW w:w="4569" w:type="dxa"/>
                            <w:gridSpan w:val="3"/>
                            <w:vMerge/>
                            <w:tcBorders>
                              <w:top w:val="nil"/>
                            </w:tcBorders>
                          </w:tcPr>
                          <w:p w14:paraId="29F90F12" w14:textId="77777777" w:rsidR="00AA1126" w:rsidRDefault="00AA1126">
                            <w:pPr>
                              <w:rPr>
                                <w:sz w:val="2"/>
                                <w:szCs w:val="2"/>
                              </w:rPr>
                            </w:pPr>
                          </w:p>
                        </w:tc>
                      </w:tr>
                    </w:tbl>
                    <w:p w14:paraId="438AE506" w14:textId="77777777" w:rsidR="00AA1126" w:rsidRDefault="00AA1126">
                      <w:pPr>
                        <w:pStyle w:val="BodyText"/>
                      </w:pPr>
                    </w:p>
                  </w:txbxContent>
                </v:textbox>
                <w10:wrap anchorx="page"/>
              </v:shape>
            </w:pict>
          </w:r>
          <w:hyperlink w:anchor="_bookmark20" w:history="1">
            <w:r w:rsidR="007A3A2B" w:rsidRPr="002E3880">
              <w:rPr>
                <w:rFonts w:asciiTheme="minorHAnsi" w:hAnsiTheme="minorHAnsi"/>
                <w:b/>
              </w:rPr>
              <w:br w:type="column"/>
            </w:r>
            <w:r w:rsidRPr="002E3880">
              <w:rPr>
                <w:rFonts w:asciiTheme="minorHAnsi" w:hAnsiTheme="minorHAnsi"/>
                <w:b/>
              </w:rPr>
              <w:t xml:space="preserve">3.5 </w:t>
            </w:r>
            <w:r w:rsidRPr="002E3880">
              <w:rPr>
                <w:rFonts w:asciiTheme="minorHAnsi" w:hAnsiTheme="minorHAnsi"/>
                <w:b/>
              </w:rPr>
              <w:tab/>
            </w:r>
            <w:r w:rsidR="007A3A2B" w:rsidRPr="002E3880">
              <w:rPr>
                <w:rFonts w:asciiTheme="minorHAnsi" w:hAnsiTheme="minorHAnsi"/>
                <w:b/>
              </w:rPr>
              <w:t>Acid sulfate soils</w:t>
            </w:r>
            <w:r w:rsidR="007A3A2B" w:rsidRPr="002E3880">
              <w:rPr>
                <w:rFonts w:asciiTheme="minorHAnsi" w:hAnsiTheme="minorHAnsi"/>
                <w:b/>
                <w:spacing w:val="-7"/>
              </w:rPr>
              <w:t xml:space="preserve"> </w:t>
            </w:r>
            <w:r w:rsidR="007A3A2B" w:rsidRPr="002E3880">
              <w:rPr>
                <w:rFonts w:asciiTheme="minorHAnsi" w:hAnsiTheme="minorHAnsi"/>
                <w:b/>
              </w:rPr>
              <w:t>and</w:t>
            </w:r>
            <w:r w:rsidR="007A3A2B" w:rsidRPr="002E3880">
              <w:rPr>
                <w:rFonts w:asciiTheme="minorHAnsi" w:hAnsiTheme="minorHAnsi"/>
                <w:b/>
                <w:spacing w:val="-2"/>
              </w:rPr>
              <w:t xml:space="preserve"> </w:t>
            </w:r>
            <w:r w:rsidR="007A3A2B" w:rsidRPr="002E3880">
              <w:rPr>
                <w:rFonts w:asciiTheme="minorHAnsi" w:hAnsiTheme="minorHAnsi"/>
                <w:b/>
              </w:rPr>
              <w:t>contamination</w:t>
            </w:r>
            <w:r w:rsidR="007A3A2B" w:rsidRPr="002E3880">
              <w:rPr>
                <w:rFonts w:asciiTheme="minorHAnsi" w:hAnsiTheme="minorHAnsi"/>
                <w:b/>
              </w:rPr>
              <w:tab/>
            </w:r>
            <w:r w:rsidR="007A3A2B" w:rsidRPr="002E3880">
              <w:rPr>
                <w:rFonts w:asciiTheme="minorHAnsi" w:hAnsiTheme="minorHAnsi"/>
                <w:b/>
                <w:color w:val="3E8B94"/>
              </w:rPr>
              <w:t>3.14</w:t>
            </w:r>
          </w:hyperlink>
        </w:p>
        <w:p w14:paraId="60FF1DAB" w14:textId="77777777" w:rsidR="009F68EC" w:rsidRPr="00891357" w:rsidRDefault="00AA1126">
          <w:pPr>
            <w:pStyle w:val="TOC1"/>
            <w:numPr>
              <w:ilvl w:val="2"/>
              <w:numId w:val="7"/>
            </w:numPr>
            <w:tabs>
              <w:tab w:val="left" w:pos="1042"/>
              <w:tab w:val="left" w:pos="1043"/>
              <w:tab w:val="left" w:pos="4373"/>
            </w:tabs>
            <w:spacing w:before="119"/>
            <w:ind w:hanging="600"/>
            <w:rPr>
              <w:rFonts w:asciiTheme="minorHAnsi" w:hAnsiTheme="minorHAnsi"/>
            </w:rPr>
          </w:pPr>
          <w:hyperlink w:anchor="_bookmark20" w:history="1">
            <w:r w:rsidR="007A3A2B" w:rsidRPr="00891357">
              <w:rPr>
                <w:rFonts w:asciiTheme="minorHAnsi" w:hAnsiTheme="minorHAnsi"/>
              </w:rPr>
              <w:t>Excavation</w:t>
            </w:r>
            <w:r w:rsidR="007A3A2B" w:rsidRPr="00891357">
              <w:rPr>
                <w:rFonts w:asciiTheme="minorHAnsi" w:hAnsiTheme="minorHAnsi"/>
                <w:spacing w:val="-5"/>
              </w:rPr>
              <w:t xml:space="preserve"> </w:t>
            </w:r>
            <w:r w:rsidR="007A3A2B" w:rsidRPr="00891357">
              <w:rPr>
                <w:rFonts w:asciiTheme="minorHAnsi" w:hAnsiTheme="minorHAnsi"/>
              </w:rPr>
              <w:t>techniques</w:t>
            </w:r>
            <w:r w:rsidR="007A3A2B" w:rsidRPr="00891357">
              <w:rPr>
                <w:rFonts w:asciiTheme="minorHAnsi" w:hAnsiTheme="minorHAnsi"/>
                <w:color w:val="3E8B94"/>
              </w:rPr>
              <w:tab/>
              <w:t>3.14</w:t>
            </w:r>
          </w:hyperlink>
        </w:p>
        <w:p w14:paraId="362211CC" w14:textId="77777777" w:rsidR="009F68EC" w:rsidRPr="00891357" w:rsidRDefault="00AA1126">
          <w:pPr>
            <w:pStyle w:val="TOC1"/>
            <w:numPr>
              <w:ilvl w:val="2"/>
              <w:numId w:val="7"/>
            </w:numPr>
            <w:tabs>
              <w:tab w:val="left" w:pos="1042"/>
              <w:tab w:val="left" w:pos="1043"/>
              <w:tab w:val="left" w:pos="4373"/>
            </w:tabs>
            <w:ind w:hanging="600"/>
            <w:rPr>
              <w:rFonts w:asciiTheme="minorHAnsi" w:hAnsiTheme="minorHAnsi"/>
            </w:rPr>
          </w:pPr>
          <w:hyperlink w:anchor="_bookmark20" w:history="1">
            <w:r w:rsidR="007A3A2B" w:rsidRPr="00891357">
              <w:rPr>
                <w:rFonts w:asciiTheme="minorHAnsi" w:hAnsiTheme="minorHAnsi"/>
              </w:rPr>
              <w:t>Acid</w:t>
            </w:r>
            <w:r w:rsidR="007A3A2B" w:rsidRPr="00891357">
              <w:rPr>
                <w:rFonts w:asciiTheme="minorHAnsi" w:hAnsiTheme="minorHAnsi"/>
                <w:spacing w:val="-2"/>
              </w:rPr>
              <w:t xml:space="preserve"> </w:t>
            </w:r>
            <w:r w:rsidR="007A3A2B" w:rsidRPr="00891357">
              <w:rPr>
                <w:rFonts w:asciiTheme="minorHAnsi" w:hAnsiTheme="minorHAnsi"/>
              </w:rPr>
              <w:t>sulfate</w:t>
            </w:r>
            <w:r w:rsidR="007A3A2B" w:rsidRPr="00891357">
              <w:rPr>
                <w:rFonts w:asciiTheme="minorHAnsi" w:hAnsiTheme="minorHAnsi"/>
                <w:spacing w:val="-2"/>
              </w:rPr>
              <w:t xml:space="preserve"> </w:t>
            </w:r>
            <w:r w:rsidR="007A3A2B" w:rsidRPr="00891357">
              <w:rPr>
                <w:rFonts w:asciiTheme="minorHAnsi" w:hAnsiTheme="minorHAnsi"/>
              </w:rPr>
              <w:t>soils</w:t>
            </w:r>
            <w:r w:rsidR="007A3A2B" w:rsidRPr="00891357">
              <w:rPr>
                <w:rFonts w:asciiTheme="minorHAnsi" w:hAnsiTheme="minorHAnsi"/>
                <w:color w:val="3E8B94"/>
              </w:rPr>
              <w:tab/>
              <w:t>3.14</w:t>
            </w:r>
          </w:hyperlink>
        </w:p>
        <w:p w14:paraId="54118F6E" w14:textId="77777777" w:rsidR="009F68EC" w:rsidRPr="00891357" w:rsidRDefault="00AA1126">
          <w:pPr>
            <w:pStyle w:val="TOC1"/>
            <w:numPr>
              <w:ilvl w:val="2"/>
              <w:numId w:val="7"/>
            </w:numPr>
            <w:tabs>
              <w:tab w:val="left" w:pos="1042"/>
              <w:tab w:val="left" w:pos="4373"/>
            </w:tabs>
            <w:spacing w:before="91"/>
            <w:ind w:left="1041" w:hanging="599"/>
            <w:rPr>
              <w:rFonts w:asciiTheme="minorHAnsi" w:hAnsiTheme="minorHAnsi"/>
            </w:rPr>
          </w:pPr>
          <w:hyperlink w:anchor="_bookmark24" w:history="1">
            <w:r w:rsidR="007A3A2B" w:rsidRPr="00891357">
              <w:rPr>
                <w:rFonts w:asciiTheme="minorHAnsi" w:hAnsiTheme="minorHAnsi"/>
              </w:rPr>
              <w:t>Contamination</w:t>
            </w:r>
            <w:r w:rsidR="007A3A2B" w:rsidRPr="00891357">
              <w:rPr>
                <w:rFonts w:asciiTheme="minorHAnsi" w:hAnsiTheme="minorHAnsi"/>
                <w:color w:val="3E8B94"/>
              </w:rPr>
              <w:tab/>
              <w:t>3.17</w:t>
            </w:r>
          </w:hyperlink>
        </w:p>
        <w:p w14:paraId="40B86460" w14:textId="77777777" w:rsidR="009F68EC" w:rsidRPr="00891357" w:rsidRDefault="00AA1126">
          <w:pPr>
            <w:pStyle w:val="TOC1"/>
            <w:numPr>
              <w:ilvl w:val="2"/>
              <w:numId w:val="7"/>
            </w:numPr>
            <w:tabs>
              <w:tab w:val="left" w:pos="1042"/>
              <w:tab w:val="left" w:pos="1043"/>
              <w:tab w:val="left" w:pos="4373"/>
            </w:tabs>
            <w:ind w:hanging="600"/>
            <w:rPr>
              <w:rFonts w:asciiTheme="minorHAnsi" w:hAnsiTheme="minorHAnsi"/>
            </w:rPr>
          </w:pPr>
          <w:hyperlink w:anchor="_bookmark25" w:history="1">
            <w:r w:rsidR="007A3A2B" w:rsidRPr="00891357">
              <w:rPr>
                <w:rFonts w:asciiTheme="minorHAnsi" w:hAnsiTheme="minorHAnsi"/>
              </w:rPr>
              <w:t>Meeting the</w:t>
            </w:r>
            <w:r w:rsidR="007A3A2B" w:rsidRPr="00891357">
              <w:rPr>
                <w:rFonts w:asciiTheme="minorHAnsi" w:hAnsiTheme="minorHAnsi"/>
                <w:spacing w:val="-5"/>
              </w:rPr>
              <w:t xml:space="preserve"> </w:t>
            </w:r>
            <w:r w:rsidR="007A3A2B" w:rsidRPr="00891357">
              <w:rPr>
                <w:rFonts w:asciiTheme="minorHAnsi" w:hAnsiTheme="minorHAnsi"/>
              </w:rPr>
              <w:t>evaluation</w:t>
            </w:r>
            <w:r w:rsidR="007A3A2B" w:rsidRPr="00891357">
              <w:rPr>
                <w:rFonts w:asciiTheme="minorHAnsi" w:hAnsiTheme="minorHAnsi"/>
                <w:spacing w:val="-4"/>
              </w:rPr>
              <w:t xml:space="preserve"> </w:t>
            </w:r>
            <w:r w:rsidR="007A3A2B" w:rsidRPr="00891357">
              <w:rPr>
                <w:rFonts w:asciiTheme="minorHAnsi" w:hAnsiTheme="minorHAnsi"/>
              </w:rPr>
              <w:t>objective</w:t>
            </w:r>
            <w:r w:rsidR="007A3A2B" w:rsidRPr="00891357">
              <w:rPr>
                <w:rFonts w:asciiTheme="minorHAnsi" w:hAnsiTheme="minorHAnsi"/>
                <w:color w:val="3E8B94"/>
              </w:rPr>
              <w:tab/>
              <w:t>3.18</w:t>
            </w:r>
          </w:hyperlink>
        </w:p>
        <w:p w14:paraId="7CEF828D" w14:textId="77777777" w:rsidR="009F68EC" w:rsidRPr="002E3880" w:rsidRDefault="00AA1126">
          <w:pPr>
            <w:pStyle w:val="TOC1"/>
            <w:numPr>
              <w:ilvl w:val="1"/>
              <w:numId w:val="7"/>
            </w:numPr>
            <w:tabs>
              <w:tab w:val="left" w:pos="1042"/>
              <w:tab w:val="left" w:pos="1043"/>
            </w:tabs>
            <w:spacing w:before="238" w:line="236" w:lineRule="exact"/>
            <w:ind w:hanging="600"/>
            <w:rPr>
              <w:rFonts w:asciiTheme="minorHAnsi" w:hAnsiTheme="minorHAnsi"/>
              <w:b/>
            </w:rPr>
          </w:pPr>
          <w:hyperlink w:anchor="_bookmark26" w:history="1">
            <w:r w:rsidR="007A3A2B" w:rsidRPr="002E3880">
              <w:rPr>
                <w:rFonts w:asciiTheme="minorHAnsi" w:hAnsiTheme="minorHAnsi"/>
                <w:b/>
              </w:rPr>
              <w:t>Informing the</w:t>
            </w:r>
            <w:r w:rsidR="007A3A2B" w:rsidRPr="002E3880">
              <w:rPr>
                <w:rFonts w:asciiTheme="minorHAnsi" w:hAnsiTheme="minorHAnsi"/>
                <w:b/>
                <w:spacing w:val="-2"/>
              </w:rPr>
              <w:t xml:space="preserve"> </w:t>
            </w:r>
            <w:r w:rsidR="007A3A2B" w:rsidRPr="002E3880">
              <w:rPr>
                <w:rFonts w:asciiTheme="minorHAnsi" w:hAnsiTheme="minorHAnsi"/>
                <w:b/>
              </w:rPr>
              <w:t>Environmental</w:t>
            </w:r>
          </w:hyperlink>
        </w:p>
        <w:p w14:paraId="0B704699" w14:textId="41DFBCFE" w:rsidR="009F68EC" w:rsidRPr="002E3880" w:rsidRDefault="00AA1126">
          <w:pPr>
            <w:pStyle w:val="TOC2"/>
            <w:tabs>
              <w:tab w:val="left" w:pos="4365"/>
            </w:tabs>
            <w:rPr>
              <w:rFonts w:asciiTheme="minorHAnsi" w:hAnsiTheme="minorHAnsi"/>
              <w:b/>
            </w:rPr>
          </w:pPr>
          <w:hyperlink w:anchor="_bookmark26" w:history="1">
            <w:r w:rsidR="007A3A2B" w:rsidRPr="002E3880">
              <w:rPr>
                <w:rFonts w:asciiTheme="minorHAnsi" w:hAnsiTheme="minorHAnsi"/>
                <w:b/>
              </w:rPr>
              <w:t>Management</w:t>
            </w:r>
            <w:r w:rsidR="007A3A2B" w:rsidRPr="002E3880">
              <w:rPr>
                <w:rFonts w:asciiTheme="minorHAnsi" w:hAnsiTheme="minorHAnsi"/>
                <w:b/>
                <w:spacing w:val="-3"/>
              </w:rPr>
              <w:t xml:space="preserve"> </w:t>
            </w:r>
            <w:r w:rsidR="007A3A2B" w:rsidRPr="002E3880">
              <w:rPr>
                <w:rFonts w:asciiTheme="minorHAnsi" w:hAnsiTheme="minorHAnsi"/>
                <w:b/>
              </w:rPr>
              <w:t>Framework</w:t>
            </w:r>
            <w:r w:rsidR="007A3A2B" w:rsidRPr="002E3880">
              <w:rPr>
                <w:rFonts w:asciiTheme="minorHAnsi" w:hAnsiTheme="minorHAnsi"/>
                <w:b/>
                <w:color w:val="3E8B94"/>
              </w:rPr>
              <w:tab/>
              <w:t>3.19</w:t>
            </w:r>
          </w:hyperlink>
        </w:p>
      </w:sdtContent>
    </w:sdt>
    <w:p w14:paraId="6D511A4B" w14:textId="77777777" w:rsidR="009F68EC" w:rsidRPr="00891357" w:rsidRDefault="009F68EC">
      <w:pPr>
        <w:rPr>
          <w:rFonts w:asciiTheme="minorHAnsi" w:hAnsiTheme="minorHAnsi"/>
        </w:rPr>
        <w:sectPr w:rsidR="009F68EC" w:rsidRPr="00891357">
          <w:type w:val="continuous"/>
          <w:pgSz w:w="11910" w:h="16840"/>
          <w:pgMar w:top="0" w:right="0" w:bottom="280" w:left="0" w:header="720" w:footer="720" w:gutter="0"/>
          <w:cols w:num="2" w:space="720" w:equalWidth="0">
            <w:col w:w="5981" w:space="40"/>
            <w:col w:w="5889"/>
          </w:cols>
        </w:sectPr>
      </w:pPr>
    </w:p>
    <w:p w14:paraId="5B6AB0B9" w14:textId="77777777" w:rsidR="009F68EC" w:rsidRPr="00891357" w:rsidRDefault="009F68EC">
      <w:pPr>
        <w:pStyle w:val="BodyText"/>
        <w:rPr>
          <w:rFonts w:asciiTheme="minorHAnsi" w:hAnsiTheme="minorHAnsi"/>
          <w:sz w:val="20"/>
        </w:rPr>
      </w:pPr>
    </w:p>
    <w:p w14:paraId="270A7E41" w14:textId="77777777" w:rsidR="009F68EC" w:rsidRPr="00891357" w:rsidRDefault="009F68EC">
      <w:pPr>
        <w:pStyle w:val="BodyText"/>
        <w:rPr>
          <w:rFonts w:asciiTheme="minorHAnsi" w:hAnsiTheme="minorHAnsi"/>
          <w:sz w:val="20"/>
        </w:rPr>
      </w:pPr>
    </w:p>
    <w:p w14:paraId="589A3D4F" w14:textId="77777777" w:rsidR="009F68EC" w:rsidRPr="00891357" w:rsidRDefault="009F68EC">
      <w:pPr>
        <w:pStyle w:val="BodyText"/>
        <w:rPr>
          <w:rFonts w:asciiTheme="minorHAnsi" w:hAnsiTheme="minorHAnsi"/>
          <w:sz w:val="20"/>
        </w:rPr>
      </w:pPr>
    </w:p>
    <w:p w14:paraId="302ED44B" w14:textId="77777777" w:rsidR="009F68EC" w:rsidRPr="00891357" w:rsidRDefault="009F68EC">
      <w:pPr>
        <w:pStyle w:val="BodyText"/>
        <w:rPr>
          <w:rFonts w:asciiTheme="minorHAnsi" w:hAnsiTheme="minorHAnsi"/>
          <w:sz w:val="20"/>
        </w:rPr>
      </w:pPr>
    </w:p>
    <w:p w14:paraId="0F931DDC" w14:textId="77777777" w:rsidR="009F68EC" w:rsidRPr="00891357" w:rsidRDefault="009F68EC">
      <w:pPr>
        <w:pStyle w:val="BodyText"/>
        <w:rPr>
          <w:rFonts w:asciiTheme="minorHAnsi" w:hAnsiTheme="minorHAnsi"/>
          <w:sz w:val="20"/>
        </w:rPr>
      </w:pPr>
    </w:p>
    <w:p w14:paraId="19ED47E2" w14:textId="77777777" w:rsidR="009F68EC" w:rsidRPr="00891357" w:rsidRDefault="009F68EC">
      <w:pPr>
        <w:pStyle w:val="BodyText"/>
        <w:rPr>
          <w:rFonts w:asciiTheme="minorHAnsi" w:hAnsiTheme="minorHAnsi"/>
          <w:sz w:val="20"/>
        </w:rPr>
      </w:pPr>
    </w:p>
    <w:p w14:paraId="3EEB5D1A" w14:textId="77777777" w:rsidR="009F68EC" w:rsidRPr="00891357" w:rsidRDefault="009F68EC">
      <w:pPr>
        <w:pStyle w:val="BodyText"/>
        <w:rPr>
          <w:rFonts w:asciiTheme="minorHAnsi" w:hAnsiTheme="minorHAnsi"/>
          <w:sz w:val="20"/>
        </w:rPr>
      </w:pPr>
    </w:p>
    <w:p w14:paraId="665F8A88" w14:textId="77777777" w:rsidR="009F68EC" w:rsidRPr="00891357" w:rsidRDefault="009F68EC">
      <w:pPr>
        <w:pStyle w:val="BodyText"/>
        <w:rPr>
          <w:rFonts w:asciiTheme="minorHAnsi" w:hAnsiTheme="minorHAnsi"/>
          <w:sz w:val="20"/>
        </w:rPr>
      </w:pPr>
    </w:p>
    <w:p w14:paraId="7A52664F" w14:textId="77777777" w:rsidR="009F68EC" w:rsidRPr="00891357" w:rsidRDefault="009F68EC">
      <w:pPr>
        <w:pStyle w:val="BodyText"/>
        <w:rPr>
          <w:rFonts w:asciiTheme="minorHAnsi" w:hAnsiTheme="minorHAnsi"/>
          <w:sz w:val="20"/>
        </w:rPr>
      </w:pPr>
    </w:p>
    <w:p w14:paraId="462BDBE9" w14:textId="77777777" w:rsidR="009F68EC" w:rsidRPr="00891357" w:rsidRDefault="009F68EC">
      <w:pPr>
        <w:pStyle w:val="BodyText"/>
        <w:rPr>
          <w:rFonts w:asciiTheme="minorHAnsi" w:hAnsiTheme="minorHAnsi"/>
          <w:sz w:val="20"/>
        </w:rPr>
      </w:pPr>
    </w:p>
    <w:p w14:paraId="1BA05330" w14:textId="77777777" w:rsidR="009F68EC" w:rsidRPr="00891357" w:rsidRDefault="009F68EC">
      <w:pPr>
        <w:pStyle w:val="BodyText"/>
        <w:rPr>
          <w:rFonts w:asciiTheme="minorHAnsi" w:hAnsiTheme="minorHAnsi"/>
          <w:sz w:val="20"/>
        </w:rPr>
      </w:pPr>
    </w:p>
    <w:p w14:paraId="70A40E3C" w14:textId="77777777" w:rsidR="009F68EC" w:rsidRPr="00891357" w:rsidRDefault="009F68EC">
      <w:pPr>
        <w:pStyle w:val="BodyText"/>
        <w:rPr>
          <w:rFonts w:asciiTheme="minorHAnsi" w:hAnsiTheme="minorHAnsi"/>
          <w:sz w:val="20"/>
        </w:rPr>
      </w:pPr>
    </w:p>
    <w:p w14:paraId="60C2FDAB" w14:textId="77777777" w:rsidR="009F68EC" w:rsidRPr="00891357" w:rsidRDefault="009F68EC">
      <w:pPr>
        <w:pStyle w:val="BodyText"/>
        <w:rPr>
          <w:rFonts w:asciiTheme="minorHAnsi" w:hAnsiTheme="minorHAnsi"/>
          <w:sz w:val="20"/>
        </w:rPr>
      </w:pPr>
    </w:p>
    <w:p w14:paraId="338A7C49" w14:textId="77777777" w:rsidR="009F68EC" w:rsidRPr="00891357" w:rsidRDefault="009F68EC">
      <w:pPr>
        <w:pStyle w:val="BodyText"/>
        <w:rPr>
          <w:rFonts w:asciiTheme="minorHAnsi" w:hAnsiTheme="minorHAnsi"/>
          <w:sz w:val="20"/>
        </w:rPr>
      </w:pPr>
    </w:p>
    <w:p w14:paraId="62CEDD53" w14:textId="77777777" w:rsidR="009F68EC" w:rsidRPr="00891357" w:rsidRDefault="009F68EC">
      <w:pPr>
        <w:pStyle w:val="BodyText"/>
        <w:rPr>
          <w:rFonts w:asciiTheme="minorHAnsi" w:hAnsiTheme="minorHAnsi"/>
          <w:sz w:val="20"/>
        </w:rPr>
      </w:pPr>
    </w:p>
    <w:p w14:paraId="350DAD11" w14:textId="77777777" w:rsidR="009F68EC" w:rsidRPr="00891357" w:rsidRDefault="009F68EC">
      <w:pPr>
        <w:pStyle w:val="BodyText"/>
        <w:rPr>
          <w:rFonts w:asciiTheme="minorHAnsi" w:hAnsiTheme="minorHAnsi"/>
          <w:sz w:val="20"/>
        </w:rPr>
      </w:pPr>
    </w:p>
    <w:p w14:paraId="68B53EF0" w14:textId="77777777" w:rsidR="009F68EC" w:rsidRPr="00891357" w:rsidRDefault="009F68EC">
      <w:pPr>
        <w:pStyle w:val="BodyText"/>
        <w:rPr>
          <w:rFonts w:asciiTheme="minorHAnsi" w:hAnsiTheme="minorHAnsi"/>
          <w:sz w:val="20"/>
        </w:rPr>
      </w:pPr>
    </w:p>
    <w:p w14:paraId="0C3C6E42" w14:textId="77777777" w:rsidR="009F68EC" w:rsidRPr="00891357" w:rsidRDefault="009F68EC">
      <w:pPr>
        <w:pStyle w:val="BodyText"/>
        <w:rPr>
          <w:rFonts w:asciiTheme="minorHAnsi" w:hAnsiTheme="minorHAnsi"/>
          <w:sz w:val="20"/>
        </w:rPr>
      </w:pPr>
    </w:p>
    <w:p w14:paraId="055E9121" w14:textId="77777777" w:rsidR="009F68EC" w:rsidRPr="00891357" w:rsidRDefault="009F68EC">
      <w:pPr>
        <w:pStyle w:val="BodyText"/>
        <w:rPr>
          <w:rFonts w:asciiTheme="minorHAnsi" w:hAnsiTheme="minorHAnsi"/>
          <w:sz w:val="20"/>
        </w:rPr>
      </w:pPr>
    </w:p>
    <w:p w14:paraId="17F2467A" w14:textId="77777777" w:rsidR="009F68EC" w:rsidRPr="00891357" w:rsidRDefault="009F68EC">
      <w:pPr>
        <w:pStyle w:val="BodyText"/>
        <w:rPr>
          <w:rFonts w:asciiTheme="minorHAnsi" w:hAnsiTheme="minorHAnsi"/>
          <w:sz w:val="20"/>
        </w:rPr>
      </w:pPr>
    </w:p>
    <w:p w14:paraId="44868598" w14:textId="77777777" w:rsidR="009F68EC" w:rsidRPr="00891357" w:rsidRDefault="009F68EC">
      <w:pPr>
        <w:pStyle w:val="BodyText"/>
        <w:rPr>
          <w:rFonts w:asciiTheme="minorHAnsi" w:hAnsiTheme="minorHAnsi"/>
          <w:sz w:val="20"/>
        </w:rPr>
      </w:pPr>
    </w:p>
    <w:p w14:paraId="77BFF8CC" w14:textId="77777777" w:rsidR="009F68EC" w:rsidRPr="00891357" w:rsidRDefault="009F68EC">
      <w:pPr>
        <w:pStyle w:val="BodyText"/>
        <w:rPr>
          <w:rFonts w:asciiTheme="minorHAnsi" w:hAnsiTheme="minorHAnsi"/>
          <w:sz w:val="20"/>
        </w:rPr>
      </w:pPr>
    </w:p>
    <w:p w14:paraId="1AB8AF7C" w14:textId="77777777" w:rsidR="009F68EC" w:rsidRPr="00891357" w:rsidRDefault="009F68EC">
      <w:pPr>
        <w:pStyle w:val="BodyText"/>
        <w:rPr>
          <w:rFonts w:asciiTheme="minorHAnsi" w:hAnsiTheme="minorHAnsi"/>
          <w:sz w:val="20"/>
        </w:rPr>
      </w:pPr>
    </w:p>
    <w:p w14:paraId="3A30E7D0" w14:textId="77777777" w:rsidR="009F68EC" w:rsidRPr="00891357" w:rsidRDefault="009F68EC">
      <w:pPr>
        <w:pStyle w:val="BodyText"/>
        <w:rPr>
          <w:rFonts w:asciiTheme="minorHAnsi" w:hAnsiTheme="minorHAnsi"/>
          <w:sz w:val="20"/>
        </w:rPr>
      </w:pPr>
    </w:p>
    <w:p w14:paraId="0139E025" w14:textId="77777777" w:rsidR="009F68EC" w:rsidRPr="00891357" w:rsidRDefault="009F68EC">
      <w:pPr>
        <w:pStyle w:val="BodyText"/>
        <w:spacing w:before="10"/>
        <w:rPr>
          <w:rFonts w:asciiTheme="minorHAnsi" w:hAnsiTheme="minorHAnsi"/>
          <w:sz w:val="16"/>
        </w:rPr>
      </w:pPr>
    </w:p>
    <w:p w14:paraId="2458AD28" w14:textId="77777777" w:rsidR="009F68EC" w:rsidRPr="00891357" w:rsidRDefault="00AA1126">
      <w:pPr>
        <w:pStyle w:val="Heading1"/>
        <w:numPr>
          <w:ilvl w:val="1"/>
          <w:numId w:val="6"/>
        </w:numPr>
        <w:tabs>
          <w:tab w:val="left" w:pos="2227"/>
          <w:tab w:val="left" w:pos="2228"/>
        </w:tabs>
        <w:spacing w:before="71"/>
        <w:jc w:val="left"/>
        <w:rPr>
          <w:rFonts w:asciiTheme="minorHAnsi" w:hAnsiTheme="minorHAnsi"/>
        </w:rPr>
      </w:pPr>
      <w:r>
        <w:rPr>
          <w:rFonts w:asciiTheme="minorHAnsi" w:hAnsiTheme="minorHAnsi"/>
        </w:rPr>
        <w:pict w14:anchorId="46E21C05">
          <v:group id="_x0000_s1064" style="position:absolute;left:0;text-align:left;margin-left:-.45pt;margin-top:-321.3pt;width:595.75pt;height:300.55pt;z-index:251659264;mso-position-horizontal-relative:page" coordorigin="-9,-6427" coordsize="11915,6011">
            <v:shape id="_x0000_s1068" type="#_x0000_t75" style="position:absolute;top:-6417;width:11906;height:5991">
              <v:imagedata r:id="rId8" o:title=""/>
            </v:shape>
            <v:shape id="_x0000_s1067" style="position:absolute;left:808;top:-1630;width:1786;height:1203" coordorigin="809,-1629" coordsize="1786,1203" path="m2073,-1629l809,-426r1785,l2073,-1629xe" fillcolor="#48b9c7" stroked="f">
              <v:fill opacity="19660f"/>
              <v:path arrowok="t"/>
            </v:shape>
            <v:line id="_x0000_s1066" style="position:absolute" from="802,-426" to="7102,-6417" strokecolor="white" strokeweight="1pt"/>
            <v:line id="_x0000_s1065" style="position:absolute" from="1,-6417" to="2599,-426" strokecolor="white" strokeweight="1pt"/>
            <w10:wrap anchorx="page"/>
          </v:group>
        </w:pict>
      </w:r>
      <w:bookmarkStart w:id="0" w:name="3.1_Introduction"/>
      <w:bookmarkStart w:id="1" w:name="3.1.1_Specialist_investigations"/>
      <w:bookmarkStart w:id="2" w:name="_bookmark0"/>
      <w:bookmarkEnd w:id="0"/>
      <w:bookmarkEnd w:id="1"/>
      <w:bookmarkEnd w:id="2"/>
      <w:r w:rsidR="007A3A2B" w:rsidRPr="00891357">
        <w:rPr>
          <w:rFonts w:asciiTheme="minorHAnsi" w:hAnsiTheme="minorHAnsi"/>
          <w:color w:val="474C55"/>
        </w:rPr>
        <w:t>Introduction</w:t>
      </w:r>
    </w:p>
    <w:p w14:paraId="78F79678" w14:textId="77777777" w:rsidR="009F68EC" w:rsidRPr="00891357" w:rsidRDefault="007A3A2B">
      <w:pPr>
        <w:pStyle w:val="Heading3"/>
        <w:spacing w:before="218"/>
        <w:ind w:right="0"/>
        <w:rPr>
          <w:rFonts w:asciiTheme="minorHAnsi" w:hAnsiTheme="minorHAnsi"/>
        </w:rPr>
      </w:pPr>
      <w:r w:rsidRPr="00891357">
        <w:rPr>
          <w:rFonts w:asciiTheme="minorHAnsi" w:hAnsiTheme="minorHAnsi"/>
          <w:color w:val="3E8B94"/>
        </w:rPr>
        <w:t>This chapter provides an overview of the key findings of the EES.</w:t>
      </w:r>
    </w:p>
    <w:p w14:paraId="4D54751D" w14:textId="77777777" w:rsidR="009F68EC" w:rsidRPr="00891357" w:rsidRDefault="007A3A2B">
      <w:pPr>
        <w:pStyle w:val="BodyText"/>
        <w:spacing w:before="217" w:line="223" w:lineRule="auto"/>
        <w:ind w:left="1133" w:right="2017"/>
        <w:rPr>
          <w:rFonts w:asciiTheme="minorHAnsi" w:hAnsiTheme="minorHAnsi"/>
        </w:rPr>
      </w:pPr>
      <w:r w:rsidRPr="00891357">
        <w:rPr>
          <w:rFonts w:asciiTheme="minorHAnsi" w:hAnsiTheme="minorHAnsi"/>
        </w:rPr>
        <w:t xml:space="preserve">The primary focus of the EES is to assess the potential for the projects to impact regional groundwater movements, and the effect this could have on the internationally-important </w:t>
      </w:r>
      <w:proofErr w:type="spellStart"/>
      <w:r w:rsidRPr="00891357">
        <w:rPr>
          <w:rFonts w:asciiTheme="minorHAnsi" w:hAnsiTheme="minorHAnsi"/>
        </w:rPr>
        <w:t>Edithvale</w:t>
      </w:r>
      <w:proofErr w:type="spellEnd"/>
      <w:r w:rsidRPr="00891357">
        <w:rPr>
          <w:rFonts w:asciiTheme="minorHAnsi" w:hAnsiTheme="minorHAnsi"/>
        </w:rPr>
        <w:t xml:space="preserve">-Seaford Wetlands. It also </w:t>
      </w:r>
      <w:proofErr w:type="gramStart"/>
      <w:r w:rsidRPr="00891357">
        <w:rPr>
          <w:rFonts w:asciiTheme="minorHAnsi" w:hAnsiTheme="minorHAnsi"/>
        </w:rPr>
        <w:t>assess</w:t>
      </w:r>
      <w:proofErr w:type="gramEnd"/>
      <w:r w:rsidRPr="00891357">
        <w:rPr>
          <w:rFonts w:asciiTheme="minorHAnsi" w:hAnsiTheme="minorHAnsi"/>
        </w:rPr>
        <w:t xml:space="preserve"> how the trenches could expose existing contamination and potential acid sulfate soils, and possibly affect human health, recreation and ecosystems.</w:t>
      </w:r>
    </w:p>
    <w:p w14:paraId="3C1DB0FA" w14:textId="77777777" w:rsidR="009F68EC" w:rsidRPr="00891357" w:rsidRDefault="007A3A2B">
      <w:pPr>
        <w:pStyle w:val="BodyText"/>
        <w:spacing w:before="158" w:line="236" w:lineRule="exact"/>
        <w:ind w:left="1133"/>
        <w:rPr>
          <w:rFonts w:asciiTheme="minorHAnsi" w:hAnsiTheme="minorHAnsi"/>
        </w:rPr>
      </w:pPr>
      <w:r w:rsidRPr="00891357">
        <w:rPr>
          <w:rFonts w:asciiTheme="minorHAnsi" w:hAnsiTheme="minorHAnsi"/>
        </w:rPr>
        <w:t>This chapter also includes references to the Environmental Performance Requirements (EPRs) relevant</w:t>
      </w:r>
    </w:p>
    <w:p w14:paraId="5A1B3FAF" w14:textId="77777777" w:rsidR="009F68EC" w:rsidRPr="00891357" w:rsidRDefault="007A3A2B">
      <w:pPr>
        <w:pStyle w:val="BodyText"/>
        <w:spacing w:before="6" w:line="223" w:lineRule="auto"/>
        <w:ind w:left="1133" w:right="1636"/>
        <w:rPr>
          <w:rFonts w:asciiTheme="minorHAnsi" w:hAnsiTheme="minorHAnsi"/>
        </w:rPr>
      </w:pPr>
      <w:r w:rsidRPr="00891357">
        <w:rPr>
          <w:rFonts w:asciiTheme="minorHAnsi" w:hAnsiTheme="minorHAnsi"/>
        </w:rPr>
        <w:t xml:space="preserve">to each key finding. As set out in Chapter 1 </w:t>
      </w:r>
      <w:r w:rsidRPr="00AA1126">
        <w:rPr>
          <w:rFonts w:asciiTheme="minorHAnsi" w:hAnsiTheme="minorHAnsi"/>
          <w:i/>
        </w:rPr>
        <w:t>Introduction</w:t>
      </w:r>
      <w:r w:rsidRPr="00891357">
        <w:rPr>
          <w:rFonts w:asciiTheme="minorHAnsi" w:hAnsiTheme="minorHAnsi"/>
        </w:rPr>
        <w:t xml:space="preserve">, the EPRs define the environmental outcomes that must be achieved during design, construction and operation of the </w:t>
      </w:r>
      <w:proofErr w:type="spellStart"/>
      <w:r w:rsidRPr="00891357">
        <w:rPr>
          <w:rFonts w:asciiTheme="minorHAnsi" w:hAnsiTheme="minorHAnsi"/>
        </w:rPr>
        <w:t>Edithvale</w:t>
      </w:r>
      <w:proofErr w:type="spellEnd"/>
      <w:r w:rsidRPr="00891357">
        <w:rPr>
          <w:rFonts w:asciiTheme="minorHAnsi" w:hAnsiTheme="minorHAnsi"/>
        </w:rPr>
        <w:t xml:space="preserve"> and </w:t>
      </w:r>
      <w:proofErr w:type="spellStart"/>
      <w:r w:rsidRPr="00891357">
        <w:rPr>
          <w:rFonts w:asciiTheme="minorHAnsi" w:hAnsiTheme="minorHAnsi"/>
        </w:rPr>
        <w:t>Bonbeach</w:t>
      </w:r>
      <w:proofErr w:type="spellEnd"/>
      <w:r w:rsidRPr="00891357">
        <w:rPr>
          <w:rFonts w:asciiTheme="minorHAnsi" w:hAnsiTheme="minorHAnsi"/>
        </w:rPr>
        <w:t xml:space="preserve"> level crossing removal projects, regardless of the detailed design solutions adopted. They may also represent the measures developed in this EES to avoid, reduce or manage potential environmental impacts so that the key findings presented here are a realistic reflection of the likely environmental performance of the projects. The full list of EPRs is provided in Chapter 9 </w:t>
      </w:r>
      <w:r w:rsidRPr="00AA1126">
        <w:rPr>
          <w:rFonts w:asciiTheme="minorHAnsi" w:hAnsiTheme="minorHAnsi"/>
          <w:i/>
        </w:rPr>
        <w:t>Environmental Management Framework</w:t>
      </w:r>
      <w:r w:rsidRPr="00891357">
        <w:rPr>
          <w:rFonts w:asciiTheme="minorHAnsi" w:hAnsiTheme="minorHAnsi"/>
        </w:rPr>
        <w:t>.</w:t>
      </w:r>
    </w:p>
    <w:p w14:paraId="626706BF" w14:textId="77777777" w:rsidR="009F68EC" w:rsidRPr="00891357" w:rsidRDefault="009F68EC">
      <w:pPr>
        <w:pStyle w:val="BodyText"/>
        <w:spacing w:before="10"/>
        <w:rPr>
          <w:rFonts w:asciiTheme="minorHAnsi" w:hAnsiTheme="minorHAnsi"/>
        </w:rPr>
      </w:pPr>
    </w:p>
    <w:p w14:paraId="257AB5FD" w14:textId="77777777" w:rsidR="009F68EC" w:rsidRPr="00891357" w:rsidRDefault="007A3A2B">
      <w:pPr>
        <w:pStyle w:val="ListParagraph"/>
        <w:numPr>
          <w:ilvl w:val="2"/>
          <w:numId w:val="6"/>
        </w:numPr>
        <w:tabs>
          <w:tab w:val="left" w:pos="2187"/>
          <w:tab w:val="left" w:pos="2188"/>
        </w:tabs>
        <w:spacing w:before="0"/>
        <w:jc w:val="left"/>
        <w:rPr>
          <w:rFonts w:asciiTheme="minorHAnsi" w:hAnsiTheme="minorHAnsi"/>
          <w:sz w:val="27"/>
        </w:rPr>
      </w:pPr>
      <w:r w:rsidRPr="00891357">
        <w:rPr>
          <w:rFonts w:asciiTheme="minorHAnsi" w:hAnsiTheme="minorHAnsi"/>
          <w:color w:val="3E8B94"/>
          <w:sz w:val="27"/>
        </w:rPr>
        <w:t>Specialist</w:t>
      </w:r>
      <w:r w:rsidRPr="00891357">
        <w:rPr>
          <w:rFonts w:asciiTheme="minorHAnsi" w:hAnsiTheme="minorHAnsi"/>
          <w:color w:val="3E8B94"/>
          <w:spacing w:val="-20"/>
          <w:sz w:val="27"/>
        </w:rPr>
        <w:t xml:space="preserve"> </w:t>
      </w:r>
      <w:r w:rsidRPr="00891357">
        <w:rPr>
          <w:rFonts w:asciiTheme="minorHAnsi" w:hAnsiTheme="minorHAnsi"/>
          <w:color w:val="3E8B94"/>
          <w:sz w:val="27"/>
        </w:rPr>
        <w:t>investigations</w:t>
      </w:r>
    </w:p>
    <w:p w14:paraId="6FA47443" w14:textId="77777777" w:rsidR="009F68EC" w:rsidRPr="00891357" w:rsidRDefault="007A3A2B">
      <w:pPr>
        <w:pStyle w:val="BodyText"/>
        <w:spacing w:before="120" w:line="223" w:lineRule="auto"/>
        <w:ind w:left="1133" w:right="1907"/>
        <w:jc w:val="both"/>
        <w:rPr>
          <w:rFonts w:asciiTheme="minorHAnsi" w:hAnsiTheme="minorHAnsi"/>
        </w:rPr>
      </w:pPr>
      <w:r w:rsidRPr="00891357">
        <w:rPr>
          <w:rFonts w:asciiTheme="minorHAnsi" w:hAnsiTheme="minorHAnsi"/>
        </w:rPr>
        <w:t>Fourteen specialist investigations have been undertaken to identify and assess the potential</w:t>
      </w:r>
      <w:r w:rsidRPr="00891357">
        <w:rPr>
          <w:rFonts w:asciiTheme="minorHAnsi" w:hAnsiTheme="minorHAnsi"/>
          <w:spacing w:val="-35"/>
        </w:rPr>
        <w:t xml:space="preserve"> </w:t>
      </w:r>
      <w:r w:rsidRPr="00891357">
        <w:rPr>
          <w:rFonts w:asciiTheme="minorHAnsi" w:hAnsiTheme="minorHAnsi"/>
        </w:rPr>
        <w:t>environmental effects</w:t>
      </w:r>
      <w:r w:rsidRPr="00891357">
        <w:rPr>
          <w:rFonts w:asciiTheme="minorHAnsi" w:hAnsiTheme="minorHAnsi"/>
          <w:spacing w:val="-3"/>
        </w:rPr>
        <w:t xml:space="preserve"> </w:t>
      </w:r>
      <w:r w:rsidRPr="00891357">
        <w:rPr>
          <w:rFonts w:asciiTheme="minorHAnsi" w:hAnsiTheme="minorHAnsi"/>
        </w:rPr>
        <w:t>associated</w:t>
      </w:r>
      <w:r w:rsidRPr="00891357">
        <w:rPr>
          <w:rFonts w:asciiTheme="minorHAnsi" w:hAnsiTheme="minorHAnsi"/>
          <w:spacing w:val="-3"/>
        </w:rPr>
        <w:t xml:space="preserve"> </w:t>
      </w:r>
      <w:r w:rsidRPr="00891357">
        <w:rPr>
          <w:rFonts w:asciiTheme="minorHAnsi" w:hAnsiTheme="minorHAnsi"/>
        </w:rPr>
        <w:t>with</w:t>
      </w:r>
      <w:r w:rsidRPr="00891357">
        <w:rPr>
          <w:rFonts w:asciiTheme="minorHAnsi" w:hAnsiTheme="minorHAnsi"/>
          <w:spacing w:val="-3"/>
        </w:rPr>
        <w:t xml:space="preserve"> </w:t>
      </w:r>
      <w:proofErr w:type="spellStart"/>
      <w:r w:rsidRPr="00891357">
        <w:rPr>
          <w:rFonts w:asciiTheme="minorHAnsi" w:hAnsiTheme="minorHAnsi"/>
        </w:rPr>
        <w:t>realising</w:t>
      </w:r>
      <w:proofErr w:type="spellEnd"/>
      <w:r w:rsidRPr="00891357">
        <w:rPr>
          <w:rFonts w:asciiTheme="minorHAnsi" w:hAnsiTheme="minorHAnsi"/>
          <w:spacing w:val="-3"/>
        </w:rPr>
        <w:t xml:space="preserve"> </w:t>
      </w:r>
      <w:r w:rsidRPr="00891357">
        <w:rPr>
          <w:rFonts w:asciiTheme="minorHAnsi" w:hAnsiTheme="minorHAnsi"/>
        </w:rPr>
        <w:t>the</w:t>
      </w:r>
      <w:r w:rsidRPr="00891357">
        <w:rPr>
          <w:rFonts w:asciiTheme="minorHAnsi" w:hAnsiTheme="minorHAnsi"/>
          <w:spacing w:val="-3"/>
        </w:rPr>
        <w:t xml:space="preserve"> </w:t>
      </w:r>
      <w:r w:rsidRPr="00891357">
        <w:rPr>
          <w:rFonts w:asciiTheme="minorHAnsi" w:hAnsiTheme="minorHAnsi"/>
        </w:rPr>
        <w:t>critical</w:t>
      </w:r>
      <w:r w:rsidRPr="00891357">
        <w:rPr>
          <w:rFonts w:asciiTheme="minorHAnsi" w:hAnsiTheme="minorHAnsi"/>
          <w:spacing w:val="-3"/>
        </w:rPr>
        <w:t xml:space="preserve"> </w:t>
      </w:r>
      <w:r w:rsidRPr="00891357">
        <w:rPr>
          <w:rFonts w:asciiTheme="minorHAnsi" w:hAnsiTheme="minorHAnsi"/>
        </w:rPr>
        <w:t>benefits</w:t>
      </w:r>
      <w:r w:rsidRPr="00891357">
        <w:rPr>
          <w:rFonts w:asciiTheme="minorHAnsi" w:hAnsiTheme="minorHAnsi"/>
          <w:spacing w:val="-3"/>
        </w:rPr>
        <w:t xml:space="preserve"> </w:t>
      </w:r>
      <w:r w:rsidRPr="00891357">
        <w:rPr>
          <w:rFonts w:asciiTheme="minorHAnsi" w:hAnsiTheme="minorHAnsi"/>
        </w:rPr>
        <w:t>of</w:t>
      </w:r>
      <w:r w:rsidRPr="00891357">
        <w:rPr>
          <w:rFonts w:asciiTheme="minorHAnsi" w:hAnsiTheme="minorHAnsi"/>
          <w:spacing w:val="-3"/>
        </w:rPr>
        <w:t xml:space="preserve"> </w:t>
      </w:r>
      <w:r w:rsidRPr="00891357">
        <w:rPr>
          <w:rFonts w:asciiTheme="minorHAnsi" w:hAnsiTheme="minorHAnsi"/>
        </w:rPr>
        <w:t>the</w:t>
      </w:r>
      <w:r w:rsidRPr="00891357">
        <w:rPr>
          <w:rFonts w:asciiTheme="minorHAnsi" w:hAnsiTheme="minorHAnsi"/>
          <w:spacing w:val="-3"/>
        </w:rPr>
        <w:t xml:space="preserve"> </w:t>
      </w:r>
      <w:r w:rsidRPr="00891357">
        <w:rPr>
          <w:rFonts w:asciiTheme="minorHAnsi" w:hAnsiTheme="minorHAnsi"/>
        </w:rPr>
        <w:t>projects.</w:t>
      </w:r>
      <w:r w:rsidRPr="00891357">
        <w:rPr>
          <w:rFonts w:asciiTheme="minorHAnsi" w:hAnsiTheme="minorHAnsi"/>
          <w:spacing w:val="-3"/>
        </w:rPr>
        <w:t xml:space="preserve"> </w:t>
      </w:r>
      <w:r w:rsidRPr="00891357">
        <w:rPr>
          <w:rFonts w:asciiTheme="minorHAnsi" w:hAnsiTheme="minorHAnsi"/>
        </w:rPr>
        <w:t>Three</w:t>
      </w:r>
      <w:r w:rsidRPr="00891357">
        <w:rPr>
          <w:rFonts w:asciiTheme="minorHAnsi" w:hAnsiTheme="minorHAnsi"/>
          <w:spacing w:val="-3"/>
        </w:rPr>
        <w:t xml:space="preserve"> </w:t>
      </w:r>
      <w:r w:rsidRPr="00891357">
        <w:rPr>
          <w:rFonts w:asciiTheme="minorHAnsi" w:hAnsiTheme="minorHAnsi"/>
        </w:rPr>
        <w:t>of</w:t>
      </w:r>
      <w:r w:rsidRPr="00891357">
        <w:rPr>
          <w:rFonts w:asciiTheme="minorHAnsi" w:hAnsiTheme="minorHAnsi"/>
          <w:spacing w:val="-3"/>
        </w:rPr>
        <w:t xml:space="preserve"> </w:t>
      </w:r>
      <w:r w:rsidRPr="00891357">
        <w:rPr>
          <w:rFonts w:asciiTheme="minorHAnsi" w:hAnsiTheme="minorHAnsi"/>
        </w:rPr>
        <w:t>these</w:t>
      </w:r>
      <w:r w:rsidRPr="00891357">
        <w:rPr>
          <w:rFonts w:asciiTheme="minorHAnsi" w:hAnsiTheme="minorHAnsi"/>
          <w:spacing w:val="-3"/>
        </w:rPr>
        <w:t xml:space="preserve"> </w:t>
      </w:r>
      <w:r w:rsidRPr="00891357">
        <w:rPr>
          <w:rFonts w:asciiTheme="minorHAnsi" w:hAnsiTheme="minorHAnsi"/>
        </w:rPr>
        <w:t>studies</w:t>
      </w:r>
      <w:r w:rsidRPr="00891357">
        <w:rPr>
          <w:rFonts w:asciiTheme="minorHAnsi" w:hAnsiTheme="minorHAnsi"/>
          <w:spacing w:val="-3"/>
        </w:rPr>
        <w:t xml:space="preserve"> </w:t>
      </w:r>
      <w:r w:rsidRPr="00891357">
        <w:rPr>
          <w:rFonts w:asciiTheme="minorHAnsi" w:hAnsiTheme="minorHAnsi"/>
        </w:rPr>
        <w:t>focus</w:t>
      </w:r>
      <w:r w:rsidRPr="00891357">
        <w:rPr>
          <w:rFonts w:asciiTheme="minorHAnsi" w:hAnsiTheme="minorHAnsi"/>
          <w:spacing w:val="-3"/>
        </w:rPr>
        <w:t xml:space="preserve"> </w:t>
      </w:r>
      <w:r w:rsidRPr="00891357">
        <w:rPr>
          <w:rFonts w:asciiTheme="minorHAnsi" w:hAnsiTheme="minorHAnsi"/>
        </w:rPr>
        <w:t>on</w:t>
      </w:r>
      <w:r w:rsidRPr="00891357">
        <w:rPr>
          <w:rFonts w:asciiTheme="minorHAnsi" w:hAnsiTheme="minorHAnsi"/>
          <w:spacing w:val="-3"/>
        </w:rPr>
        <w:t xml:space="preserve"> </w:t>
      </w:r>
      <w:r w:rsidRPr="00891357">
        <w:rPr>
          <w:rFonts w:asciiTheme="minorHAnsi" w:hAnsiTheme="minorHAnsi"/>
        </w:rPr>
        <w:t xml:space="preserve">issues which </w:t>
      </w:r>
      <w:r w:rsidRPr="00891357">
        <w:rPr>
          <w:rFonts w:asciiTheme="minorHAnsi" w:hAnsiTheme="minorHAnsi"/>
          <w:spacing w:val="-4"/>
        </w:rPr>
        <w:t xml:space="preserve">were </w:t>
      </w:r>
      <w:r w:rsidRPr="00891357">
        <w:rPr>
          <w:rFonts w:asciiTheme="minorHAnsi" w:hAnsiTheme="minorHAnsi"/>
        </w:rPr>
        <w:t xml:space="preserve">identified by </w:t>
      </w:r>
      <w:r w:rsidRPr="00891357">
        <w:rPr>
          <w:rFonts w:asciiTheme="minorHAnsi" w:hAnsiTheme="minorHAnsi"/>
          <w:spacing w:val="-3"/>
        </w:rPr>
        <w:t xml:space="preserve">preliminary investigations </w:t>
      </w:r>
      <w:r w:rsidRPr="00891357">
        <w:rPr>
          <w:rFonts w:asciiTheme="minorHAnsi" w:hAnsiTheme="minorHAnsi"/>
        </w:rPr>
        <w:t xml:space="preserve">and </w:t>
      </w:r>
      <w:r w:rsidRPr="00891357">
        <w:rPr>
          <w:rFonts w:asciiTheme="minorHAnsi" w:hAnsiTheme="minorHAnsi"/>
          <w:spacing w:val="-3"/>
        </w:rPr>
        <w:t xml:space="preserve">subsequently considered </w:t>
      </w:r>
      <w:r w:rsidRPr="00891357">
        <w:rPr>
          <w:rFonts w:asciiTheme="minorHAnsi" w:hAnsiTheme="minorHAnsi"/>
        </w:rPr>
        <w:t xml:space="preserve">by the </w:t>
      </w:r>
      <w:r w:rsidRPr="00891357">
        <w:rPr>
          <w:rFonts w:asciiTheme="minorHAnsi" w:hAnsiTheme="minorHAnsi"/>
          <w:spacing w:val="-3"/>
        </w:rPr>
        <w:t xml:space="preserve">Minister for </w:t>
      </w:r>
      <w:r w:rsidRPr="00891357">
        <w:rPr>
          <w:rFonts w:asciiTheme="minorHAnsi" w:hAnsiTheme="minorHAnsi"/>
        </w:rPr>
        <w:t>Planning to be potentially significant enough to require an</w:t>
      </w:r>
      <w:r w:rsidRPr="00891357">
        <w:rPr>
          <w:rFonts w:asciiTheme="minorHAnsi" w:hAnsiTheme="minorHAnsi"/>
          <w:spacing w:val="-2"/>
        </w:rPr>
        <w:t xml:space="preserve"> </w:t>
      </w:r>
      <w:r w:rsidRPr="00891357">
        <w:rPr>
          <w:rFonts w:asciiTheme="minorHAnsi" w:hAnsiTheme="minorHAnsi"/>
        </w:rPr>
        <w:t>EES:</w:t>
      </w:r>
    </w:p>
    <w:p w14:paraId="130D27E0" w14:textId="77777777" w:rsidR="009F68EC" w:rsidRPr="00891357" w:rsidRDefault="007A3A2B">
      <w:pPr>
        <w:pStyle w:val="ListParagraph"/>
        <w:numPr>
          <w:ilvl w:val="0"/>
          <w:numId w:val="5"/>
        </w:numPr>
        <w:tabs>
          <w:tab w:val="left" w:pos="1361"/>
        </w:tabs>
        <w:spacing w:before="73"/>
        <w:rPr>
          <w:rFonts w:asciiTheme="minorHAnsi" w:hAnsiTheme="minorHAnsi"/>
          <w:sz w:val="19"/>
        </w:rPr>
      </w:pPr>
      <w:r w:rsidRPr="00891357">
        <w:rPr>
          <w:rFonts w:asciiTheme="minorHAnsi" w:hAnsiTheme="minorHAnsi"/>
          <w:sz w:val="19"/>
        </w:rPr>
        <w:t>potential short and long-term effects on the regional groundwater</w:t>
      </w:r>
      <w:r w:rsidRPr="00891357">
        <w:rPr>
          <w:rFonts w:asciiTheme="minorHAnsi" w:hAnsiTheme="minorHAnsi"/>
          <w:spacing w:val="-3"/>
          <w:sz w:val="19"/>
        </w:rPr>
        <w:t xml:space="preserve"> </w:t>
      </w:r>
      <w:r w:rsidRPr="00891357">
        <w:rPr>
          <w:rFonts w:asciiTheme="minorHAnsi" w:hAnsiTheme="minorHAnsi"/>
          <w:sz w:val="19"/>
        </w:rPr>
        <w:t>regime</w:t>
      </w:r>
    </w:p>
    <w:p w14:paraId="7ABF87D3" w14:textId="77777777" w:rsidR="009F68EC" w:rsidRPr="00891357" w:rsidRDefault="007A3A2B">
      <w:pPr>
        <w:pStyle w:val="ListParagraph"/>
        <w:numPr>
          <w:ilvl w:val="0"/>
          <w:numId w:val="5"/>
        </w:numPr>
        <w:tabs>
          <w:tab w:val="left" w:pos="1361"/>
        </w:tabs>
        <w:spacing w:before="82" w:line="223" w:lineRule="auto"/>
        <w:ind w:right="2266"/>
        <w:rPr>
          <w:rFonts w:asciiTheme="minorHAnsi" w:hAnsiTheme="minorHAnsi"/>
          <w:sz w:val="19"/>
        </w:rPr>
      </w:pPr>
      <w:r w:rsidRPr="00891357">
        <w:rPr>
          <w:rFonts w:asciiTheme="minorHAnsi" w:hAnsiTheme="minorHAnsi"/>
          <w:sz w:val="19"/>
        </w:rPr>
        <w:t>potential</w:t>
      </w:r>
      <w:r w:rsidRPr="00891357">
        <w:rPr>
          <w:rFonts w:asciiTheme="minorHAnsi" w:hAnsiTheme="minorHAnsi"/>
          <w:spacing w:val="-4"/>
          <w:sz w:val="19"/>
        </w:rPr>
        <w:t xml:space="preserve"> </w:t>
      </w:r>
      <w:r w:rsidRPr="00891357">
        <w:rPr>
          <w:rFonts w:asciiTheme="minorHAnsi" w:hAnsiTheme="minorHAnsi"/>
          <w:sz w:val="19"/>
        </w:rPr>
        <w:t>short</w:t>
      </w:r>
      <w:r w:rsidRPr="00891357">
        <w:rPr>
          <w:rFonts w:asciiTheme="minorHAnsi" w:hAnsiTheme="minorHAnsi"/>
          <w:spacing w:val="-4"/>
          <w:sz w:val="19"/>
        </w:rPr>
        <w:t xml:space="preserve"> </w:t>
      </w:r>
      <w:r w:rsidRPr="00891357">
        <w:rPr>
          <w:rFonts w:asciiTheme="minorHAnsi" w:hAnsiTheme="minorHAnsi"/>
          <w:sz w:val="19"/>
        </w:rPr>
        <w:t>and</w:t>
      </w:r>
      <w:r w:rsidRPr="00891357">
        <w:rPr>
          <w:rFonts w:asciiTheme="minorHAnsi" w:hAnsiTheme="minorHAnsi"/>
          <w:spacing w:val="-4"/>
          <w:sz w:val="19"/>
        </w:rPr>
        <w:t xml:space="preserve"> </w:t>
      </w:r>
      <w:r w:rsidRPr="00891357">
        <w:rPr>
          <w:rFonts w:asciiTheme="minorHAnsi" w:hAnsiTheme="minorHAnsi"/>
          <w:sz w:val="19"/>
        </w:rPr>
        <w:t>long-term</w:t>
      </w:r>
      <w:r w:rsidRPr="00891357">
        <w:rPr>
          <w:rFonts w:asciiTheme="minorHAnsi" w:hAnsiTheme="minorHAnsi"/>
          <w:spacing w:val="-4"/>
          <w:sz w:val="19"/>
        </w:rPr>
        <w:t xml:space="preserve"> </w:t>
      </w:r>
      <w:r w:rsidRPr="00891357">
        <w:rPr>
          <w:rFonts w:asciiTheme="minorHAnsi" w:hAnsiTheme="minorHAnsi"/>
          <w:sz w:val="19"/>
        </w:rPr>
        <w:t>effects</w:t>
      </w:r>
      <w:r w:rsidRPr="00891357">
        <w:rPr>
          <w:rFonts w:asciiTheme="minorHAnsi" w:hAnsiTheme="minorHAnsi"/>
          <w:spacing w:val="-4"/>
          <w:sz w:val="19"/>
        </w:rPr>
        <w:t xml:space="preserve"> </w:t>
      </w:r>
      <w:r w:rsidRPr="00891357">
        <w:rPr>
          <w:rFonts w:asciiTheme="minorHAnsi" w:hAnsiTheme="minorHAnsi"/>
          <w:sz w:val="19"/>
        </w:rPr>
        <w:t>on</w:t>
      </w:r>
      <w:r w:rsidRPr="00891357">
        <w:rPr>
          <w:rFonts w:asciiTheme="minorHAnsi" w:hAnsiTheme="minorHAnsi"/>
          <w:spacing w:val="-4"/>
          <w:sz w:val="19"/>
        </w:rPr>
        <w:t xml:space="preserve"> </w:t>
      </w:r>
      <w:r w:rsidRPr="00891357">
        <w:rPr>
          <w:rFonts w:asciiTheme="minorHAnsi" w:hAnsiTheme="minorHAnsi"/>
          <w:sz w:val="19"/>
        </w:rPr>
        <w:t>the</w:t>
      </w:r>
      <w:r w:rsidRPr="00891357">
        <w:rPr>
          <w:rFonts w:asciiTheme="minorHAnsi" w:hAnsiTheme="minorHAnsi"/>
          <w:spacing w:val="-4"/>
          <w:sz w:val="19"/>
        </w:rPr>
        <w:t xml:space="preserve"> </w:t>
      </w:r>
      <w:r w:rsidRPr="00891357">
        <w:rPr>
          <w:rFonts w:asciiTheme="minorHAnsi" w:hAnsiTheme="minorHAnsi"/>
          <w:sz w:val="19"/>
        </w:rPr>
        <w:t>ecological</w:t>
      </w:r>
      <w:r w:rsidRPr="00891357">
        <w:rPr>
          <w:rFonts w:asciiTheme="minorHAnsi" w:hAnsiTheme="minorHAnsi"/>
          <w:spacing w:val="-4"/>
          <w:sz w:val="19"/>
        </w:rPr>
        <w:t xml:space="preserve"> </w:t>
      </w:r>
      <w:r w:rsidRPr="00891357">
        <w:rPr>
          <w:rFonts w:asciiTheme="minorHAnsi" w:hAnsiTheme="minorHAnsi"/>
          <w:sz w:val="19"/>
        </w:rPr>
        <w:t>character</w:t>
      </w:r>
      <w:r w:rsidRPr="00891357">
        <w:rPr>
          <w:rFonts w:asciiTheme="minorHAnsi" w:hAnsiTheme="minorHAnsi"/>
          <w:spacing w:val="-4"/>
          <w:sz w:val="19"/>
        </w:rPr>
        <w:t xml:space="preserve"> </w:t>
      </w:r>
      <w:r w:rsidRPr="00891357">
        <w:rPr>
          <w:rFonts w:asciiTheme="minorHAnsi" w:hAnsiTheme="minorHAnsi"/>
          <w:sz w:val="19"/>
        </w:rPr>
        <w:t>of</w:t>
      </w:r>
      <w:r w:rsidRPr="00891357">
        <w:rPr>
          <w:rFonts w:asciiTheme="minorHAnsi" w:hAnsiTheme="minorHAnsi"/>
          <w:spacing w:val="-4"/>
          <w:sz w:val="19"/>
        </w:rPr>
        <w:t xml:space="preserve"> </w:t>
      </w:r>
      <w:r w:rsidRPr="00891357">
        <w:rPr>
          <w:rFonts w:asciiTheme="minorHAnsi" w:hAnsiTheme="minorHAnsi"/>
          <w:sz w:val="19"/>
        </w:rPr>
        <w:t>the</w:t>
      </w:r>
      <w:r w:rsidRPr="00891357">
        <w:rPr>
          <w:rFonts w:asciiTheme="minorHAnsi" w:hAnsiTheme="minorHAnsi"/>
          <w:spacing w:val="-4"/>
          <w:sz w:val="19"/>
        </w:rPr>
        <w:t xml:space="preserve"> </w:t>
      </w:r>
      <w:proofErr w:type="spellStart"/>
      <w:r w:rsidRPr="00891357">
        <w:rPr>
          <w:rFonts w:asciiTheme="minorHAnsi" w:hAnsiTheme="minorHAnsi"/>
          <w:sz w:val="19"/>
        </w:rPr>
        <w:t>Edithvale</w:t>
      </w:r>
      <w:proofErr w:type="spellEnd"/>
      <w:r w:rsidRPr="00891357">
        <w:rPr>
          <w:rFonts w:asciiTheme="minorHAnsi" w:hAnsiTheme="minorHAnsi"/>
          <w:sz w:val="19"/>
        </w:rPr>
        <w:t>-Seaford</w:t>
      </w:r>
      <w:r w:rsidRPr="00891357">
        <w:rPr>
          <w:rFonts w:asciiTheme="minorHAnsi" w:hAnsiTheme="minorHAnsi"/>
          <w:spacing w:val="-4"/>
          <w:sz w:val="19"/>
        </w:rPr>
        <w:t xml:space="preserve"> </w:t>
      </w:r>
      <w:r w:rsidRPr="00891357">
        <w:rPr>
          <w:rFonts w:asciiTheme="minorHAnsi" w:hAnsiTheme="minorHAnsi"/>
          <w:sz w:val="19"/>
        </w:rPr>
        <w:t>Wetlands and groundwater dependent</w:t>
      </w:r>
      <w:r w:rsidRPr="00891357">
        <w:rPr>
          <w:rFonts w:asciiTheme="minorHAnsi" w:hAnsiTheme="minorHAnsi"/>
          <w:spacing w:val="-1"/>
          <w:sz w:val="19"/>
        </w:rPr>
        <w:t xml:space="preserve"> </w:t>
      </w:r>
      <w:r w:rsidRPr="00891357">
        <w:rPr>
          <w:rFonts w:asciiTheme="minorHAnsi" w:hAnsiTheme="minorHAnsi"/>
          <w:sz w:val="19"/>
        </w:rPr>
        <w:t>ecosystems</w:t>
      </w:r>
    </w:p>
    <w:p w14:paraId="20CAA67C" w14:textId="77777777" w:rsidR="009F68EC" w:rsidRPr="00891357" w:rsidRDefault="007A3A2B">
      <w:pPr>
        <w:pStyle w:val="ListParagraph"/>
        <w:numPr>
          <w:ilvl w:val="0"/>
          <w:numId w:val="5"/>
        </w:numPr>
        <w:tabs>
          <w:tab w:val="left" w:pos="1361"/>
        </w:tabs>
        <w:spacing w:before="72"/>
        <w:rPr>
          <w:rFonts w:asciiTheme="minorHAnsi" w:hAnsiTheme="minorHAnsi"/>
          <w:sz w:val="19"/>
        </w:rPr>
      </w:pPr>
      <w:r w:rsidRPr="00891357">
        <w:rPr>
          <w:rFonts w:asciiTheme="minorHAnsi" w:hAnsiTheme="minorHAnsi"/>
          <w:sz w:val="19"/>
        </w:rPr>
        <w:t>potential activation of coastal acid sulfate soils and subsequent groundwater</w:t>
      </w:r>
      <w:r w:rsidRPr="00891357">
        <w:rPr>
          <w:rFonts w:asciiTheme="minorHAnsi" w:hAnsiTheme="minorHAnsi"/>
          <w:spacing w:val="-3"/>
          <w:sz w:val="19"/>
        </w:rPr>
        <w:t xml:space="preserve"> </w:t>
      </w:r>
      <w:r w:rsidRPr="00891357">
        <w:rPr>
          <w:rFonts w:asciiTheme="minorHAnsi" w:hAnsiTheme="minorHAnsi"/>
          <w:sz w:val="19"/>
        </w:rPr>
        <w:t>use.</w:t>
      </w:r>
    </w:p>
    <w:p w14:paraId="1961AE34" w14:textId="77777777" w:rsidR="009F68EC" w:rsidRPr="00891357" w:rsidRDefault="007A3A2B">
      <w:pPr>
        <w:pStyle w:val="BodyText"/>
        <w:spacing w:before="168" w:line="223" w:lineRule="auto"/>
        <w:ind w:left="1133" w:right="1900"/>
        <w:rPr>
          <w:rFonts w:asciiTheme="minorHAnsi" w:hAnsiTheme="minorHAnsi"/>
        </w:rPr>
      </w:pPr>
      <w:r w:rsidRPr="00891357">
        <w:rPr>
          <w:rFonts w:asciiTheme="minorHAnsi" w:hAnsiTheme="minorHAnsi"/>
          <w:spacing w:val="-4"/>
        </w:rPr>
        <w:t xml:space="preserve">The </w:t>
      </w:r>
      <w:r w:rsidRPr="00891357">
        <w:rPr>
          <w:rFonts w:asciiTheme="minorHAnsi" w:hAnsiTheme="minorHAnsi"/>
          <w:spacing w:val="-6"/>
        </w:rPr>
        <w:t xml:space="preserve">remaining </w:t>
      </w:r>
      <w:r w:rsidRPr="00891357">
        <w:rPr>
          <w:rFonts w:asciiTheme="minorHAnsi" w:hAnsiTheme="minorHAnsi"/>
          <w:spacing w:val="-3"/>
        </w:rPr>
        <w:t xml:space="preserve">11 </w:t>
      </w:r>
      <w:r w:rsidRPr="00891357">
        <w:rPr>
          <w:rFonts w:asciiTheme="minorHAnsi" w:hAnsiTheme="minorHAnsi"/>
          <w:spacing w:val="-6"/>
        </w:rPr>
        <w:t xml:space="preserve">investigations focus </w:t>
      </w:r>
      <w:r w:rsidRPr="00891357">
        <w:rPr>
          <w:rFonts w:asciiTheme="minorHAnsi" w:hAnsiTheme="minorHAnsi"/>
          <w:spacing w:val="-3"/>
        </w:rPr>
        <w:t xml:space="preserve">on </w:t>
      </w:r>
      <w:r w:rsidRPr="00891357">
        <w:rPr>
          <w:rFonts w:asciiTheme="minorHAnsi" w:hAnsiTheme="minorHAnsi"/>
          <w:spacing w:val="-6"/>
        </w:rPr>
        <w:t xml:space="preserve">issues </w:t>
      </w:r>
      <w:r w:rsidRPr="00891357">
        <w:rPr>
          <w:rFonts w:asciiTheme="minorHAnsi" w:hAnsiTheme="minorHAnsi"/>
          <w:spacing w:val="-5"/>
        </w:rPr>
        <w:t xml:space="preserve">that </w:t>
      </w:r>
      <w:r w:rsidRPr="00891357">
        <w:rPr>
          <w:rFonts w:asciiTheme="minorHAnsi" w:hAnsiTheme="minorHAnsi"/>
          <w:spacing w:val="-6"/>
        </w:rPr>
        <w:t xml:space="preserve">are common </w:t>
      </w:r>
      <w:r w:rsidRPr="00891357">
        <w:rPr>
          <w:rFonts w:asciiTheme="minorHAnsi" w:hAnsiTheme="minorHAnsi"/>
          <w:spacing w:val="-4"/>
        </w:rPr>
        <w:t xml:space="preserve">to </w:t>
      </w:r>
      <w:r w:rsidRPr="00891357">
        <w:rPr>
          <w:rFonts w:asciiTheme="minorHAnsi" w:hAnsiTheme="minorHAnsi"/>
          <w:spacing w:val="-5"/>
        </w:rPr>
        <w:t xml:space="preserve">all </w:t>
      </w:r>
      <w:r w:rsidRPr="00891357">
        <w:rPr>
          <w:rFonts w:asciiTheme="minorHAnsi" w:hAnsiTheme="minorHAnsi"/>
          <w:spacing w:val="-6"/>
        </w:rPr>
        <w:t xml:space="preserve">construction </w:t>
      </w:r>
      <w:r w:rsidRPr="00891357">
        <w:rPr>
          <w:rFonts w:asciiTheme="minorHAnsi" w:hAnsiTheme="minorHAnsi"/>
          <w:spacing w:val="-7"/>
        </w:rPr>
        <w:t xml:space="preserve">projects. </w:t>
      </w:r>
      <w:r w:rsidRPr="00891357">
        <w:rPr>
          <w:rFonts w:asciiTheme="minorHAnsi" w:hAnsiTheme="minorHAnsi"/>
          <w:spacing w:val="-5"/>
        </w:rPr>
        <w:t xml:space="preserve">These </w:t>
      </w:r>
      <w:r w:rsidRPr="00891357">
        <w:rPr>
          <w:rFonts w:asciiTheme="minorHAnsi" w:hAnsiTheme="minorHAnsi"/>
          <w:spacing w:val="-6"/>
        </w:rPr>
        <w:t xml:space="preserve">issues need </w:t>
      </w:r>
      <w:r w:rsidRPr="00891357">
        <w:rPr>
          <w:rFonts w:asciiTheme="minorHAnsi" w:hAnsiTheme="minorHAnsi"/>
          <w:spacing w:val="-4"/>
        </w:rPr>
        <w:t xml:space="preserve">to </w:t>
      </w:r>
      <w:r w:rsidRPr="00891357">
        <w:rPr>
          <w:rFonts w:asciiTheme="minorHAnsi" w:hAnsiTheme="minorHAnsi"/>
          <w:spacing w:val="-3"/>
        </w:rPr>
        <w:t xml:space="preserve">be </w:t>
      </w:r>
      <w:r w:rsidRPr="00891357">
        <w:rPr>
          <w:rFonts w:asciiTheme="minorHAnsi" w:hAnsiTheme="minorHAnsi"/>
          <w:spacing w:val="-6"/>
        </w:rPr>
        <w:t xml:space="preserve">understood </w:t>
      </w:r>
      <w:r w:rsidRPr="00891357">
        <w:rPr>
          <w:rFonts w:asciiTheme="minorHAnsi" w:hAnsiTheme="minorHAnsi"/>
          <w:spacing w:val="-3"/>
        </w:rPr>
        <w:t xml:space="preserve">in </w:t>
      </w:r>
      <w:r w:rsidRPr="00891357">
        <w:rPr>
          <w:rFonts w:asciiTheme="minorHAnsi" w:hAnsiTheme="minorHAnsi"/>
        </w:rPr>
        <w:t xml:space="preserve">a </w:t>
      </w:r>
      <w:r w:rsidRPr="00891357">
        <w:rPr>
          <w:rFonts w:asciiTheme="minorHAnsi" w:hAnsiTheme="minorHAnsi"/>
          <w:spacing w:val="-6"/>
        </w:rPr>
        <w:t xml:space="preserve">local </w:t>
      </w:r>
      <w:r w:rsidRPr="00891357">
        <w:rPr>
          <w:rFonts w:asciiTheme="minorHAnsi" w:hAnsiTheme="minorHAnsi"/>
          <w:spacing w:val="-7"/>
        </w:rPr>
        <w:t xml:space="preserve">context </w:t>
      </w:r>
      <w:r w:rsidRPr="00891357">
        <w:rPr>
          <w:rFonts w:asciiTheme="minorHAnsi" w:hAnsiTheme="minorHAnsi"/>
          <w:spacing w:val="-4"/>
        </w:rPr>
        <w:t xml:space="preserve">to </w:t>
      </w:r>
      <w:r w:rsidRPr="00891357">
        <w:rPr>
          <w:rFonts w:asciiTheme="minorHAnsi" w:hAnsiTheme="minorHAnsi"/>
          <w:spacing w:val="-6"/>
        </w:rPr>
        <w:t xml:space="preserve">ensure </w:t>
      </w:r>
      <w:r w:rsidRPr="00891357">
        <w:rPr>
          <w:rFonts w:asciiTheme="minorHAnsi" w:hAnsiTheme="minorHAnsi"/>
          <w:spacing w:val="-5"/>
        </w:rPr>
        <w:t xml:space="preserve">that </w:t>
      </w:r>
      <w:r w:rsidRPr="00891357">
        <w:rPr>
          <w:rFonts w:asciiTheme="minorHAnsi" w:hAnsiTheme="minorHAnsi"/>
          <w:spacing w:val="-4"/>
        </w:rPr>
        <w:t xml:space="preserve">the </w:t>
      </w:r>
      <w:r w:rsidRPr="00891357">
        <w:rPr>
          <w:rFonts w:asciiTheme="minorHAnsi" w:hAnsiTheme="minorHAnsi"/>
          <w:spacing w:val="-6"/>
        </w:rPr>
        <w:t xml:space="preserve">management </w:t>
      </w:r>
      <w:r w:rsidRPr="00891357">
        <w:rPr>
          <w:rFonts w:asciiTheme="minorHAnsi" w:hAnsiTheme="minorHAnsi"/>
          <w:spacing w:val="-3"/>
        </w:rPr>
        <w:t xml:space="preserve">of </w:t>
      </w:r>
      <w:r w:rsidRPr="00891357">
        <w:rPr>
          <w:rFonts w:asciiTheme="minorHAnsi" w:hAnsiTheme="minorHAnsi"/>
          <w:spacing w:val="-5"/>
        </w:rPr>
        <w:t xml:space="preserve">these </w:t>
      </w:r>
      <w:r w:rsidRPr="00891357">
        <w:rPr>
          <w:rFonts w:asciiTheme="minorHAnsi" w:hAnsiTheme="minorHAnsi"/>
          <w:spacing w:val="-6"/>
        </w:rPr>
        <w:t xml:space="preserve">potential effects </w:t>
      </w:r>
      <w:r w:rsidRPr="00891357">
        <w:rPr>
          <w:rFonts w:asciiTheme="minorHAnsi" w:hAnsiTheme="minorHAnsi"/>
          <w:spacing w:val="-3"/>
        </w:rPr>
        <w:t xml:space="preserve">is </w:t>
      </w:r>
      <w:r w:rsidRPr="00891357">
        <w:rPr>
          <w:rFonts w:asciiTheme="minorHAnsi" w:hAnsiTheme="minorHAnsi"/>
          <w:spacing w:val="-7"/>
        </w:rPr>
        <w:t xml:space="preserve">appropriate </w:t>
      </w:r>
      <w:r w:rsidRPr="00891357">
        <w:rPr>
          <w:rFonts w:asciiTheme="minorHAnsi" w:hAnsiTheme="minorHAnsi"/>
          <w:spacing w:val="-5"/>
        </w:rPr>
        <w:t xml:space="preserve">for </w:t>
      </w:r>
      <w:r w:rsidRPr="00891357">
        <w:rPr>
          <w:rFonts w:asciiTheme="minorHAnsi" w:hAnsiTheme="minorHAnsi"/>
          <w:spacing w:val="-6"/>
        </w:rPr>
        <w:t>the</w:t>
      </w:r>
    </w:p>
    <w:p w14:paraId="5364BB7C" w14:textId="77777777" w:rsidR="009F68EC" w:rsidRPr="00891357" w:rsidRDefault="007A3A2B">
      <w:pPr>
        <w:pStyle w:val="BodyText"/>
        <w:spacing w:line="223" w:lineRule="auto"/>
        <w:ind w:left="1133" w:right="1732"/>
        <w:rPr>
          <w:rFonts w:asciiTheme="minorHAnsi" w:hAnsiTheme="minorHAnsi"/>
        </w:rPr>
      </w:pPr>
      <w:r w:rsidRPr="00891357">
        <w:rPr>
          <w:rFonts w:asciiTheme="minorHAnsi" w:hAnsiTheme="minorHAnsi"/>
          <w:spacing w:val="-5"/>
        </w:rPr>
        <w:t xml:space="preserve">site </w:t>
      </w:r>
      <w:r w:rsidRPr="00891357">
        <w:rPr>
          <w:rFonts w:asciiTheme="minorHAnsi" w:hAnsiTheme="minorHAnsi"/>
          <w:spacing w:val="-6"/>
        </w:rPr>
        <w:t xml:space="preserve">conditions </w:t>
      </w:r>
      <w:r w:rsidRPr="00891357">
        <w:rPr>
          <w:rFonts w:asciiTheme="minorHAnsi" w:hAnsiTheme="minorHAnsi"/>
          <w:spacing w:val="-4"/>
        </w:rPr>
        <w:t xml:space="preserve">and </w:t>
      </w:r>
      <w:r w:rsidRPr="00891357">
        <w:rPr>
          <w:rFonts w:asciiTheme="minorHAnsi" w:hAnsiTheme="minorHAnsi"/>
          <w:spacing w:val="-6"/>
        </w:rPr>
        <w:t xml:space="preserve">local </w:t>
      </w:r>
      <w:r w:rsidRPr="00891357">
        <w:rPr>
          <w:rFonts w:asciiTheme="minorHAnsi" w:hAnsiTheme="minorHAnsi"/>
          <w:spacing w:val="-7"/>
        </w:rPr>
        <w:t xml:space="preserve">community. </w:t>
      </w:r>
      <w:r w:rsidRPr="00891357">
        <w:rPr>
          <w:rFonts w:asciiTheme="minorHAnsi" w:hAnsiTheme="minorHAnsi"/>
          <w:spacing w:val="-5"/>
        </w:rPr>
        <w:t xml:space="preserve">All </w:t>
      </w:r>
      <w:r w:rsidRPr="00891357">
        <w:rPr>
          <w:rFonts w:asciiTheme="minorHAnsi" w:hAnsiTheme="minorHAnsi"/>
          <w:spacing w:val="-3"/>
        </w:rPr>
        <w:t xml:space="preserve">14 </w:t>
      </w:r>
      <w:r w:rsidRPr="00891357">
        <w:rPr>
          <w:rFonts w:asciiTheme="minorHAnsi" w:hAnsiTheme="minorHAnsi"/>
          <w:spacing w:val="-6"/>
        </w:rPr>
        <w:t xml:space="preserve">investigations focus </w:t>
      </w:r>
      <w:r w:rsidRPr="00891357">
        <w:rPr>
          <w:rFonts w:asciiTheme="minorHAnsi" w:hAnsiTheme="minorHAnsi"/>
          <w:spacing w:val="-3"/>
        </w:rPr>
        <w:t xml:space="preserve">on </w:t>
      </w:r>
      <w:r w:rsidRPr="00891357">
        <w:rPr>
          <w:rFonts w:asciiTheme="minorHAnsi" w:hAnsiTheme="minorHAnsi"/>
          <w:spacing w:val="-4"/>
        </w:rPr>
        <w:t xml:space="preserve">the </w:t>
      </w:r>
      <w:r w:rsidRPr="00891357">
        <w:rPr>
          <w:rFonts w:asciiTheme="minorHAnsi" w:hAnsiTheme="minorHAnsi"/>
          <w:spacing w:val="-6"/>
        </w:rPr>
        <w:t xml:space="preserve">potential effects </w:t>
      </w:r>
      <w:r w:rsidRPr="00891357">
        <w:rPr>
          <w:rFonts w:asciiTheme="minorHAnsi" w:hAnsiTheme="minorHAnsi"/>
          <w:spacing w:val="-3"/>
        </w:rPr>
        <w:t xml:space="preserve">of </w:t>
      </w:r>
      <w:r w:rsidRPr="00891357">
        <w:rPr>
          <w:rFonts w:asciiTheme="minorHAnsi" w:hAnsiTheme="minorHAnsi"/>
          <w:spacing w:val="-4"/>
        </w:rPr>
        <w:t xml:space="preserve">the </w:t>
      </w:r>
      <w:r w:rsidRPr="00891357">
        <w:rPr>
          <w:rFonts w:asciiTheme="minorHAnsi" w:hAnsiTheme="minorHAnsi"/>
          <w:spacing w:val="-6"/>
        </w:rPr>
        <w:t xml:space="preserve">proposed </w:t>
      </w:r>
      <w:r w:rsidRPr="00891357">
        <w:rPr>
          <w:rFonts w:asciiTheme="minorHAnsi" w:hAnsiTheme="minorHAnsi"/>
          <w:spacing w:val="-5"/>
        </w:rPr>
        <w:t xml:space="preserve">rail </w:t>
      </w:r>
      <w:r w:rsidRPr="00891357">
        <w:rPr>
          <w:rFonts w:asciiTheme="minorHAnsi" w:hAnsiTheme="minorHAnsi"/>
          <w:spacing w:val="-7"/>
        </w:rPr>
        <w:t xml:space="preserve">trenches </w:t>
      </w:r>
      <w:r w:rsidRPr="00891357">
        <w:rPr>
          <w:rFonts w:asciiTheme="minorHAnsi" w:hAnsiTheme="minorHAnsi"/>
          <w:spacing w:val="-6"/>
        </w:rPr>
        <w:t xml:space="preserve">described </w:t>
      </w:r>
      <w:r w:rsidRPr="00891357">
        <w:rPr>
          <w:rFonts w:asciiTheme="minorHAnsi" w:hAnsiTheme="minorHAnsi"/>
          <w:spacing w:val="-3"/>
        </w:rPr>
        <w:t xml:space="preserve">in </w:t>
      </w:r>
      <w:r w:rsidRPr="00891357">
        <w:rPr>
          <w:rFonts w:asciiTheme="minorHAnsi" w:hAnsiTheme="minorHAnsi"/>
          <w:spacing w:val="-6"/>
        </w:rPr>
        <w:t xml:space="preserve">Chapter </w:t>
      </w:r>
      <w:r w:rsidRPr="00891357">
        <w:rPr>
          <w:rFonts w:asciiTheme="minorHAnsi" w:hAnsiTheme="minorHAnsi"/>
        </w:rPr>
        <w:t xml:space="preserve">2 </w:t>
      </w:r>
      <w:r w:rsidRPr="00AA1126">
        <w:rPr>
          <w:rFonts w:asciiTheme="minorHAnsi" w:hAnsiTheme="minorHAnsi"/>
          <w:i/>
          <w:spacing w:val="-6"/>
        </w:rPr>
        <w:t xml:space="preserve">Rationale </w:t>
      </w:r>
      <w:r w:rsidRPr="00AA1126">
        <w:rPr>
          <w:rFonts w:asciiTheme="minorHAnsi" w:hAnsiTheme="minorHAnsi"/>
          <w:i/>
          <w:spacing w:val="-4"/>
        </w:rPr>
        <w:t xml:space="preserve">and </w:t>
      </w:r>
      <w:r w:rsidRPr="00AA1126">
        <w:rPr>
          <w:rFonts w:asciiTheme="minorHAnsi" w:hAnsiTheme="minorHAnsi"/>
          <w:i/>
          <w:spacing w:val="-6"/>
        </w:rPr>
        <w:t>project descriptions</w:t>
      </w:r>
      <w:r w:rsidRPr="00891357">
        <w:rPr>
          <w:rFonts w:asciiTheme="minorHAnsi" w:hAnsiTheme="minorHAnsi"/>
          <w:spacing w:val="-6"/>
        </w:rPr>
        <w:t>.</w:t>
      </w:r>
    </w:p>
    <w:p w14:paraId="5A795F88" w14:textId="77777777" w:rsidR="009F68EC" w:rsidRPr="00891357" w:rsidRDefault="007A3A2B">
      <w:pPr>
        <w:pStyle w:val="BodyText"/>
        <w:spacing w:before="157"/>
        <w:ind w:left="1133"/>
        <w:rPr>
          <w:rFonts w:asciiTheme="minorHAnsi" w:hAnsiTheme="minorHAnsi"/>
        </w:rPr>
      </w:pPr>
      <w:r w:rsidRPr="00891357">
        <w:rPr>
          <w:rFonts w:asciiTheme="minorHAnsi" w:hAnsiTheme="minorHAnsi"/>
        </w:rPr>
        <w:t>The specialist investigations are included as appendices to this EES.</w:t>
      </w:r>
    </w:p>
    <w:p w14:paraId="7D52DC4A" w14:textId="77777777" w:rsidR="009F68EC" w:rsidRPr="00891357" w:rsidRDefault="009F68EC">
      <w:pPr>
        <w:rPr>
          <w:rFonts w:asciiTheme="minorHAnsi" w:hAnsiTheme="minorHAnsi"/>
        </w:rPr>
        <w:sectPr w:rsidR="009F68EC" w:rsidRPr="00891357">
          <w:footerReference w:type="even" r:id="rId9"/>
          <w:footerReference w:type="default" r:id="rId10"/>
          <w:pgSz w:w="11910" w:h="16840"/>
          <w:pgMar w:top="0" w:right="0" w:bottom="720" w:left="0" w:header="0" w:footer="529" w:gutter="0"/>
          <w:pgNumType w:start="2"/>
          <w:cols w:space="720"/>
        </w:sectPr>
      </w:pPr>
    </w:p>
    <w:p w14:paraId="6ED9F4B2" w14:textId="77777777" w:rsidR="009F68EC" w:rsidRPr="00891357" w:rsidRDefault="007A3A2B">
      <w:pPr>
        <w:pStyle w:val="Heading2"/>
        <w:numPr>
          <w:ilvl w:val="2"/>
          <w:numId w:val="6"/>
        </w:numPr>
        <w:tabs>
          <w:tab w:val="left" w:pos="2754"/>
          <w:tab w:val="left" w:pos="2755"/>
        </w:tabs>
        <w:spacing w:before="58"/>
        <w:ind w:left="2754"/>
        <w:jc w:val="left"/>
        <w:rPr>
          <w:rFonts w:asciiTheme="minorHAnsi" w:hAnsiTheme="minorHAnsi"/>
        </w:rPr>
      </w:pPr>
      <w:bookmarkStart w:id="3" w:name="3.1.2_The_structure_of_this_chapter"/>
      <w:bookmarkStart w:id="4" w:name="3.2_Key_assets,_values_and_uses"/>
      <w:bookmarkStart w:id="5" w:name="_bookmark1"/>
      <w:bookmarkEnd w:id="3"/>
      <w:bookmarkEnd w:id="4"/>
      <w:bookmarkEnd w:id="5"/>
      <w:r w:rsidRPr="00891357">
        <w:rPr>
          <w:rFonts w:asciiTheme="minorHAnsi" w:hAnsiTheme="minorHAnsi"/>
          <w:color w:val="3E8B94"/>
        </w:rPr>
        <w:lastRenderedPageBreak/>
        <w:t>The structure of this</w:t>
      </w:r>
      <w:r w:rsidRPr="00891357">
        <w:rPr>
          <w:rFonts w:asciiTheme="minorHAnsi" w:hAnsiTheme="minorHAnsi"/>
          <w:color w:val="3E8B94"/>
          <w:spacing w:val="-3"/>
        </w:rPr>
        <w:t xml:space="preserve"> </w:t>
      </w:r>
      <w:r w:rsidRPr="00891357">
        <w:rPr>
          <w:rFonts w:asciiTheme="minorHAnsi" w:hAnsiTheme="minorHAnsi"/>
          <w:color w:val="3E8B94"/>
        </w:rPr>
        <w:t>chapter</w:t>
      </w:r>
    </w:p>
    <w:p w14:paraId="3A8D4D92" w14:textId="77777777" w:rsidR="009F68EC" w:rsidRPr="00891357" w:rsidRDefault="007A3A2B">
      <w:pPr>
        <w:pStyle w:val="BodyText"/>
        <w:spacing w:before="106"/>
        <w:ind w:left="1700"/>
        <w:rPr>
          <w:rFonts w:asciiTheme="minorHAnsi" w:hAnsiTheme="minorHAnsi"/>
        </w:rPr>
      </w:pPr>
      <w:r w:rsidRPr="00891357">
        <w:rPr>
          <w:rFonts w:asciiTheme="minorHAnsi" w:hAnsiTheme="minorHAnsi"/>
        </w:rPr>
        <w:t>In this chapter:</w:t>
      </w:r>
    </w:p>
    <w:p w14:paraId="59E5AC16" w14:textId="77777777" w:rsidR="009F68EC" w:rsidRPr="00891357" w:rsidRDefault="007A3A2B">
      <w:pPr>
        <w:pStyle w:val="ListParagraph"/>
        <w:numPr>
          <w:ilvl w:val="0"/>
          <w:numId w:val="4"/>
        </w:numPr>
        <w:tabs>
          <w:tab w:val="left" w:pos="1928"/>
        </w:tabs>
        <w:spacing w:before="69"/>
        <w:rPr>
          <w:rFonts w:asciiTheme="minorHAnsi" w:hAnsiTheme="minorHAnsi"/>
          <w:sz w:val="19"/>
        </w:rPr>
      </w:pPr>
      <w:r w:rsidRPr="00891357">
        <w:rPr>
          <w:rFonts w:asciiTheme="minorHAnsi" w:hAnsiTheme="minorHAnsi"/>
          <w:sz w:val="19"/>
        </w:rPr>
        <w:t>Section</w:t>
      </w:r>
      <w:r w:rsidRPr="00891357">
        <w:rPr>
          <w:rFonts w:asciiTheme="minorHAnsi" w:hAnsiTheme="minorHAnsi"/>
          <w:spacing w:val="-6"/>
          <w:sz w:val="19"/>
        </w:rPr>
        <w:t xml:space="preserve"> </w:t>
      </w:r>
      <w:hyperlink w:anchor="_bookmark2" w:history="1">
        <w:r w:rsidRPr="00891357">
          <w:rPr>
            <w:rFonts w:asciiTheme="minorHAnsi" w:hAnsiTheme="minorHAnsi"/>
            <w:sz w:val="19"/>
          </w:rPr>
          <w:t>3.2</w:t>
        </w:r>
        <w:r w:rsidRPr="00891357">
          <w:rPr>
            <w:rFonts w:asciiTheme="minorHAnsi" w:hAnsiTheme="minorHAnsi"/>
            <w:spacing w:val="-6"/>
            <w:sz w:val="19"/>
          </w:rPr>
          <w:t xml:space="preserve"> </w:t>
        </w:r>
      </w:hyperlink>
      <w:r w:rsidRPr="00891357">
        <w:rPr>
          <w:rFonts w:asciiTheme="minorHAnsi" w:hAnsiTheme="minorHAnsi"/>
          <w:spacing w:val="-3"/>
          <w:sz w:val="19"/>
        </w:rPr>
        <w:t>presents</w:t>
      </w:r>
      <w:r w:rsidRPr="00891357">
        <w:rPr>
          <w:rFonts w:asciiTheme="minorHAnsi" w:hAnsiTheme="minorHAnsi"/>
          <w:spacing w:val="-6"/>
          <w:sz w:val="19"/>
        </w:rPr>
        <w:t xml:space="preserve"> </w:t>
      </w:r>
      <w:r w:rsidRPr="00891357">
        <w:rPr>
          <w:rFonts w:asciiTheme="minorHAnsi" w:hAnsiTheme="minorHAnsi"/>
          <w:sz w:val="19"/>
        </w:rPr>
        <w:t>a</w:t>
      </w:r>
      <w:r w:rsidRPr="00891357">
        <w:rPr>
          <w:rFonts w:asciiTheme="minorHAnsi" w:hAnsiTheme="minorHAnsi"/>
          <w:spacing w:val="-6"/>
          <w:sz w:val="19"/>
        </w:rPr>
        <w:t xml:space="preserve"> </w:t>
      </w:r>
      <w:r w:rsidRPr="00891357">
        <w:rPr>
          <w:rFonts w:asciiTheme="minorHAnsi" w:hAnsiTheme="minorHAnsi"/>
          <w:sz w:val="19"/>
        </w:rPr>
        <w:t>summary</w:t>
      </w:r>
      <w:r w:rsidRPr="00891357">
        <w:rPr>
          <w:rFonts w:asciiTheme="minorHAnsi" w:hAnsiTheme="minorHAnsi"/>
          <w:spacing w:val="-6"/>
          <w:sz w:val="19"/>
        </w:rPr>
        <w:t xml:space="preserve"> </w:t>
      </w:r>
      <w:r w:rsidRPr="00891357">
        <w:rPr>
          <w:rFonts w:asciiTheme="minorHAnsi" w:hAnsiTheme="minorHAnsi"/>
          <w:sz w:val="19"/>
        </w:rPr>
        <w:t>of</w:t>
      </w:r>
      <w:r w:rsidRPr="00891357">
        <w:rPr>
          <w:rFonts w:asciiTheme="minorHAnsi" w:hAnsiTheme="minorHAnsi"/>
          <w:spacing w:val="-6"/>
          <w:sz w:val="19"/>
        </w:rPr>
        <w:t xml:space="preserve"> </w:t>
      </w:r>
      <w:r w:rsidRPr="00891357">
        <w:rPr>
          <w:rFonts w:asciiTheme="minorHAnsi" w:hAnsiTheme="minorHAnsi"/>
          <w:sz w:val="19"/>
        </w:rPr>
        <w:t>the</w:t>
      </w:r>
      <w:r w:rsidRPr="00891357">
        <w:rPr>
          <w:rFonts w:asciiTheme="minorHAnsi" w:hAnsiTheme="minorHAnsi"/>
          <w:spacing w:val="-6"/>
          <w:sz w:val="19"/>
        </w:rPr>
        <w:t xml:space="preserve"> </w:t>
      </w:r>
      <w:r w:rsidRPr="00891357">
        <w:rPr>
          <w:rFonts w:asciiTheme="minorHAnsi" w:hAnsiTheme="minorHAnsi"/>
          <w:spacing w:val="-5"/>
          <w:sz w:val="19"/>
        </w:rPr>
        <w:t>key</w:t>
      </w:r>
      <w:r w:rsidRPr="00891357">
        <w:rPr>
          <w:rFonts w:asciiTheme="minorHAnsi" w:hAnsiTheme="minorHAnsi"/>
          <w:spacing w:val="-6"/>
          <w:sz w:val="19"/>
        </w:rPr>
        <w:t xml:space="preserve"> </w:t>
      </w:r>
      <w:r w:rsidRPr="00891357">
        <w:rPr>
          <w:rFonts w:asciiTheme="minorHAnsi" w:hAnsiTheme="minorHAnsi"/>
          <w:sz w:val="19"/>
        </w:rPr>
        <w:t>assets,</w:t>
      </w:r>
      <w:r w:rsidRPr="00891357">
        <w:rPr>
          <w:rFonts w:asciiTheme="minorHAnsi" w:hAnsiTheme="minorHAnsi"/>
          <w:spacing w:val="-6"/>
          <w:sz w:val="19"/>
        </w:rPr>
        <w:t xml:space="preserve"> </w:t>
      </w:r>
      <w:r w:rsidRPr="00891357">
        <w:rPr>
          <w:rFonts w:asciiTheme="minorHAnsi" w:hAnsiTheme="minorHAnsi"/>
          <w:sz w:val="19"/>
        </w:rPr>
        <w:t>values</w:t>
      </w:r>
      <w:r w:rsidRPr="00891357">
        <w:rPr>
          <w:rFonts w:asciiTheme="minorHAnsi" w:hAnsiTheme="minorHAnsi"/>
          <w:spacing w:val="-6"/>
          <w:sz w:val="19"/>
        </w:rPr>
        <w:t xml:space="preserve"> </w:t>
      </w:r>
      <w:r w:rsidRPr="00891357">
        <w:rPr>
          <w:rFonts w:asciiTheme="minorHAnsi" w:hAnsiTheme="minorHAnsi"/>
          <w:sz w:val="19"/>
        </w:rPr>
        <w:t>and</w:t>
      </w:r>
      <w:r w:rsidRPr="00891357">
        <w:rPr>
          <w:rFonts w:asciiTheme="minorHAnsi" w:hAnsiTheme="minorHAnsi"/>
          <w:spacing w:val="-6"/>
          <w:sz w:val="19"/>
        </w:rPr>
        <w:t xml:space="preserve"> </w:t>
      </w:r>
      <w:r w:rsidRPr="00891357">
        <w:rPr>
          <w:rFonts w:asciiTheme="minorHAnsi" w:hAnsiTheme="minorHAnsi"/>
          <w:sz w:val="19"/>
        </w:rPr>
        <w:t>uses</w:t>
      </w:r>
      <w:r w:rsidRPr="00891357">
        <w:rPr>
          <w:rFonts w:asciiTheme="minorHAnsi" w:hAnsiTheme="minorHAnsi"/>
          <w:spacing w:val="-6"/>
          <w:sz w:val="19"/>
        </w:rPr>
        <w:t xml:space="preserve"> </w:t>
      </w:r>
      <w:r w:rsidRPr="00891357">
        <w:rPr>
          <w:rFonts w:asciiTheme="minorHAnsi" w:hAnsiTheme="minorHAnsi"/>
          <w:sz w:val="19"/>
        </w:rPr>
        <w:t>within</w:t>
      </w:r>
      <w:r w:rsidRPr="00891357">
        <w:rPr>
          <w:rFonts w:asciiTheme="minorHAnsi" w:hAnsiTheme="minorHAnsi"/>
          <w:spacing w:val="-6"/>
          <w:sz w:val="19"/>
        </w:rPr>
        <w:t xml:space="preserve"> </w:t>
      </w:r>
      <w:r w:rsidRPr="00891357">
        <w:rPr>
          <w:rFonts w:asciiTheme="minorHAnsi" w:hAnsiTheme="minorHAnsi"/>
          <w:sz w:val="19"/>
        </w:rPr>
        <w:t>the</w:t>
      </w:r>
      <w:r w:rsidRPr="00891357">
        <w:rPr>
          <w:rFonts w:asciiTheme="minorHAnsi" w:hAnsiTheme="minorHAnsi"/>
          <w:spacing w:val="-6"/>
          <w:sz w:val="19"/>
        </w:rPr>
        <w:t xml:space="preserve"> </w:t>
      </w:r>
      <w:proofErr w:type="spellStart"/>
      <w:r w:rsidRPr="00891357">
        <w:rPr>
          <w:rFonts w:asciiTheme="minorHAnsi" w:hAnsiTheme="minorHAnsi"/>
          <w:spacing w:val="-3"/>
          <w:sz w:val="19"/>
        </w:rPr>
        <w:t>Edithvale</w:t>
      </w:r>
      <w:proofErr w:type="spellEnd"/>
      <w:r w:rsidRPr="00891357">
        <w:rPr>
          <w:rFonts w:asciiTheme="minorHAnsi" w:hAnsiTheme="minorHAnsi"/>
          <w:spacing w:val="-6"/>
          <w:sz w:val="19"/>
        </w:rPr>
        <w:t xml:space="preserve"> </w:t>
      </w:r>
      <w:r w:rsidRPr="00891357">
        <w:rPr>
          <w:rFonts w:asciiTheme="minorHAnsi" w:hAnsiTheme="minorHAnsi"/>
          <w:sz w:val="19"/>
        </w:rPr>
        <w:t>and</w:t>
      </w:r>
      <w:r w:rsidRPr="00891357">
        <w:rPr>
          <w:rFonts w:asciiTheme="minorHAnsi" w:hAnsiTheme="minorHAnsi"/>
          <w:spacing w:val="-6"/>
          <w:sz w:val="19"/>
        </w:rPr>
        <w:t xml:space="preserve"> </w:t>
      </w:r>
      <w:proofErr w:type="spellStart"/>
      <w:r w:rsidRPr="00891357">
        <w:rPr>
          <w:rFonts w:asciiTheme="minorHAnsi" w:hAnsiTheme="minorHAnsi"/>
          <w:sz w:val="19"/>
        </w:rPr>
        <w:t>Bonbeach</w:t>
      </w:r>
      <w:proofErr w:type="spellEnd"/>
      <w:r w:rsidRPr="00891357">
        <w:rPr>
          <w:rFonts w:asciiTheme="minorHAnsi" w:hAnsiTheme="minorHAnsi"/>
          <w:spacing w:val="-6"/>
          <w:sz w:val="19"/>
        </w:rPr>
        <w:t xml:space="preserve"> </w:t>
      </w:r>
      <w:r w:rsidRPr="00891357">
        <w:rPr>
          <w:rFonts w:asciiTheme="minorHAnsi" w:hAnsiTheme="minorHAnsi"/>
          <w:spacing w:val="-3"/>
          <w:sz w:val="19"/>
        </w:rPr>
        <w:t>areas.</w:t>
      </w:r>
    </w:p>
    <w:p w14:paraId="5B079DDC" w14:textId="77777777" w:rsidR="009F68EC" w:rsidRPr="00891357" w:rsidRDefault="007A3A2B">
      <w:pPr>
        <w:pStyle w:val="ListParagraph"/>
        <w:numPr>
          <w:ilvl w:val="0"/>
          <w:numId w:val="4"/>
        </w:numPr>
        <w:tabs>
          <w:tab w:val="left" w:pos="1928"/>
        </w:tabs>
        <w:spacing w:before="82" w:line="223" w:lineRule="auto"/>
        <w:ind w:right="1205"/>
        <w:jc w:val="both"/>
        <w:rPr>
          <w:rFonts w:asciiTheme="minorHAnsi" w:hAnsiTheme="minorHAnsi"/>
          <w:sz w:val="19"/>
        </w:rPr>
      </w:pPr>
      <w:bookmarkStart w:id="6" w:name="_Hlk504493166"/>
      <w:bookmarkEnd w:id="6"/>
      <w:r w:rsidRPr="00891357">
        <w:rPr>
          <w:rFonts w:asciiTheme="minorHAnsi" w:hAnsiTheme="minorHAnsi"/>
          <w:sz w:val="19"/>
        </w:rPr>
        <w:t xml:space="preserve">Section </w:t>
      </w:r>
      <w:hyperlink w:anchor="_bookmark4" w:history="1">
        <w:r w:rsidRPr="00891357">
          <w:rPr>
            <w:rFonts w:asciiTheme="minorHAnsi" w:hAnsiTheme="minorHAnsi"/>
            <w:sz w:val="19"/>
          </w:rPr>
          <w:t>3.3</w:t>
        </w:r>
      </w:hyperlink>
      <w:r w:rsidRPr="00891357">
        <w:rPr>
          <w:rFonts w:asciiTheme="minorHAnsi" w:hAnsiTheme="minorHAnsi"/>
          <w:sz w:val="19"/>
        </w:rPr>
        <w:t xml:space="preserve"> </w:t>
      </w:r>
      <w:proofErr w:type="spellStart"/>
      <w:r w:rsidRPr="00891357">
        <w:rPr>
          <w:rFonts w:asciiTheme="minorHAnsi" w:hAnsiTheme="minorHAnsi"/>
          <w:sz w:val="19"/>
        </w:rPr>
        <w:t>summarises</w:t>
      </w:r>
      <w:proofErr w:type="spellEnd"/>
      <w:r w:rsidRPr="00891357">
        <w:rPr>
          <w:rFonts w:asciiTheme="minorHAnsi" w:hAnsiTheme="minorHAnsi"/>
          <w:sz w:val="19"/>
        </w:rPr>
        <w:t xml:space="preserve"> the </w:t>
      </w:r>
      <w:r w:rsidRPr="00891357">
        <w:rPr>
          <w:rFonts w:asciiTheme="minorHAnsi" w:hAnsiTheme="minorHAnsi"/>
          <w:spacing w:val="-3"/>
          <w:sz w:val="19"/>
        </w:rPr>
        <w:t xml:space="preserve">key </w:t>
      </w:r>
      <w:r w:rsidRPr="00891357">
        <w:rPr>
          <w:rFonts w:asciiTheme="minorHAnsi" w:hAnsiTheme="minorHAnsi"/>
          <w:sz w:val="19"/>
        </w:rPr>
        <w:t xml:space="preserve">findings of Chapter 5 </w:t>
      </w:r>
      <w:r w:rsidRPr="00AA1126">
        <w:rPr>
          <w:rFonts w:asciiTheme="minorHAnsi" w:hAnsiTheme="minorHAnsi"/>
          <w:i/>
          <w:sz w:val="19"/>
        </w:rPr>
        <w:t>Modelling the water environment</w:t>
      </w:r>
      <w:r w:rsidRPr="00891357">
        <w:rPr>
          <w:rFonts w:asciiTheme="minorHAnsi" w:hAnsiTheme="minorHAnsi"/>
          <w:sz w:val="19"/>
        </w:rPr>
        <w:t>, as</w:t>
      </w:r>
      <w:r w:rsidRPr="00891357">
        <w:rPr>
          <w:rFonts w:asciiTheme="minorHAnsi" w:hAnsiTheme="minorHAnsi"/>
          <w:spacing w:val="-17"/>
          <w:sz w:val="19"/>
        </w:rPr>
        <w:t xml:space="preserve"> </w:t>
      </w:r>
      <w:r w:rsidRPr="00891357">
        <w:rPr>
          <w:rFonts w:asciiTheme="minorHAnsi" w:hAnsiTheme="minorHAnsi"/>
          <w:sz w:val="19"/>
        </w:rPr>
        <w:t xml:space="preserve">understanding the potential changes to the groundwater regime is </w:t>
      </w:r>
      <w:r w:rsidRPr="00891357">
        <w:rPr>
          <w:rFonts w:asciiTheme="minorHAnsi" w:hAnsiTheme="minorHAnsi"/>
          <w:spacing w:val="-3"/>
          <w:sz w:val="19"/>
        </w:rPr>
        <w:t xml:space="preserve">key </w:t>
      </w:r>
      <w:r w:rsidRPr="00891357">
        <w:rPr>
          <w:rFonts w:asciiTheme="minorHAnsi" w:hAnsiTheme="minorHAnsi"/>
          <w:sz w:val="19"/>
        </w:rPr>
        <w:t>to identifying and assessing the potential impacts to the other matters identified by the Minister for Planning in the Scoping Requirements for the</w:t>
      </w:r>
      <w:r w:rsidRPr="00891357">
        <w:rPr>
          <w:rFonts w:asciiTheme="minorHAnsi" w:hAnsiTheme="minorHAnsi"/>
          <w:spacing w:val="-20"/>
          <w:sz w:val="19"/>
        </w:rPr>
        <w:t xml:space="preserve"> </w:t>
      </w:r>
      <w:r w:rsidRPr="00891357">
        <w:rPr>
          <w:rFonts w:asciiTheme="minorHAnsi" w:hAnsiTheme="minorHAnsi"/>
          <w:sz w:val="19"/>
        </w:rPr>
        <w:t>EES.</w:t>
      </w:r>
    </w:p>
    <w:p w14:paraId="4E3FE0E8" w14:textId="77777777" w:rsidR="009F68EC" w:rsidRPr="00AA1126" w:rsidRDefault="007A3A2B">
      <w:pPr>
        <w:pStyle w:val="ListParagraph"/>
        <w:numPr>
          <w:ilvl w:val="0"/>
          <w:numId w:val="4"/>
        </w:numPr>
        <w:tabs>
          <w:tab w:val="left" w:pos="1928"/>
        </w:tabs>
        <w:spacing w:before="86" w:line="223" w:lineRule="auto"/>
        <w:ind w:right="1739"/>
        <w:rPr>
          <w:rFonts w:asciiTheme="minorHAnsi" w:hAnsiTheme="minorHAnsi"/>
          <w:i/>
          <w:sz w:val="19"/>
        </w:rPr>
      </w:pPr>
      <w:bookmarkStart w:id="7" w:name="_Hlk504493156"/>
      <w:bookmarkEnd w:id="7"/>
      <w:r w:rsidRPr="00891357">
        <w:rPr>
          <w:rFonts w:asciiTheme="minorHAnsi" w:hAnsiTheme="minorHAnsi"/>
          <w:sz w:val="19"/>
        </w:rPr>
        <w:t>Section</w:t>
      </w:r>
      <w:r w:rsidRPr="00891357">
        <w:rPr>
          <w:rFonts w:asciiTheme="minorHAnsi" w:hAnsiTheme="minorHAnsi"/>
          <w:spacing w:val="-6"/>
          <w:sz w:val="19"/>
        </w:rPr>
        <w:t xml:space="preserve"> </w:t>
      </w:r>
      <w:hyperlink w:anchor="_bookmark12" w:history="1">
        <w:r w:rsidRPr="00891357">
          <w:rPr>
            <w:rFonts w:asciiTheme="minorHAnsi" w:hAnsiTheme="minorHAnsi"/>
            <w:sz w:val="19"/>
          </w:rPr>
          <w:t>3.4</w:t>
        </w:r>
      </w:hyperlink>
      <w:r w:rsidRPr="00891357">
        <w:rPr>
          <w:rFonts w:asciiTheme="minorHAnsi" w:hAnsiTheme="minorHAnsi"/>
          <w:spacing w:val="-4"/>
          <w:sz w:val="19"/>
        </w:rPr>
        <w:t xml:space="preserve"> </w:t>
      </w:r>
      <w:proofErr w:type="spellStart"/>
      <w:r w:rsidRPr="00891357">
        <w:rPr>
          <w:rFonts w:asciiTheme="minorHAnsi" w:hAnsiTheme="minorHAnsi"/>
          <w:sz w:val="19"/>
        </w:rPr>
        <w:t>summarises</w:t>
      </w:r>
      <w:proofErr w:type="spellEnd"/>
      <w:r w:rsidRPr="00891357">
        <w:rPr>
          <w:rFonts w:asciiTheme="minorHAnsi" w:hAnsiTheme="minorHAnsi"/>
          <w:spacing w:val="-4"/>
          <w:sz w:val="19"/>
        </w:rPr>
        <w:t xml:space="preserve"> </w:t>
      </w:r>
      <w:r w:rsidRPr="00891357">
        <w:rPr>
          <w:rFonts w:asciiTheme="minorHAnsi" w:hAnsiTheme="minorHAnsi"/>
          <w:sz w:val="19"/>
        </w:rPr>
        <w:t>the</w:t>
      </w:r>
      <w:r w:rsidRPr="00891357">
        <w:rPr>
          <w:rFonts w:asciiTheme="minorHAnsi" w:hAnsiTheme="minorHAnsi"/>
          <w:spacing w:val="-4"/>
          <w:sz w:val="19"/>
        </w:rPr>
        <w:t xml:space="preserve"> </w:t>
      </w:r>
      <w:r w:rsidRPr="00891357">
        <w:rPr>
          <w:rFonts w:asciiTheme="minorHAnsi" w:hAnsiTheme="minorHAnsi"/>
          <w:spacing w:val="-3"/>
          <w:sz w:val="19"/>
        </w:rPr>
        <w:t>key</w:t>
      </w:r>
      <w:r w:rsidRPr="00891357">
        <w:rPr>
          <w:rFonts w:asciiTheme="minorHAnsi" w:hAnsiTheme="minorHAnsi"/>
          <w:spacing w:val="-4"/>
          <w:sz w:val="19"/>
        </w:rPr>
        <w:t xml:space="preserve"> </w:t>
      </w:r>
      <w:r w:rsidRPr="00891357">
        <w:rPr>
          <w:rFonts w:asciiTheme="minorHAnsi" w:hAnsiTheme="minorHAnsi"/>
          <w:sz w:val="19"/>
        </w:rPr>
        <w:t>findings</w:t>
      </w:r>
      <w:r w:rsidRPr="00891357">
        <w:rPr>
          <w:rFonts w:asciiTheme="minorHAnsi" w:hAnsiTheme="minorHAnsi"/>
          <w:spacing w:val="-4"/>
          <w:sz w:val="19"/>
        </w:rPr>
        <w:t xml:space="preserve"> </w:t>
      </w:r>
      <w:r w:rsidRPr="00891357">
        <w:rPr>
          <w:rFonts w:asciiTheme="minorHAnsi" w:hAnsiTheme="minorHAnsi"/>
          <w:sz w:val="19"/>
        </w:rPr>
        <w:t>of</w:t>
      </w:r>
      <w:r w:rsidRPr="00891357">
        <w:rPr>
          <w:rFonts w:asciiTheme="minorHAnsi" w:hAnsiTheme="minorHAnsi"/>
          <w:spacing w:val="-4"/>
          <w:sz w:val="19"/>
        </w:rPr>
        <w:t xml:space="preserve"> </w:t>
      </w:r>
      <w:r w:rsidRPr="00891357">
        <w:rPr>
          <w:rFonts w:asciiTheme="minorHAnsi" w:hAnsiTheme="minorHAnsi"/>
          <w:sz w:val="19"/>
        </w:rPr>
        <w:t>Chapter</w:t>
      </w:r>
      <w:r w:rsidRPr="00891357">
        <w:rPr>
          <w:rFonts w:asciiTheme="minorHAnsi" w:hAnsiTheme="minorHAnsi"/>
          <w:spacing w:val="-4"/>
          <w:sz w:val="19"/>
        </w:rPr>
        <w:t xml:space="preserve"> </w:t>
      </w:r>
      <w:r w:rsidRPr="00891357">
        <w:rPr>
          <w:rFonts w:asciiTheme="minorHAnsi" w:hAnsiTheme="minorHAnsi"/>
          <w:sz w:val="19"/>
        </w:rPr>
        <w:t>6</w:t>
      </w:r>
      <w:r w:rsidRPr="00891357">
        <w:rPr>
          <w:rFonts w:asciiTheme="minorHAnsi" w:hAnsiTheme="minorHAnsi"/>
          <w:spacing w:val="-5"/>
          <w:sz w:val="19"/>
        </w:rPr>
        <w:t xml:space="preserve"> </w:t>
      </w:r>
      <w:proofErr w:type="spellStart"/>
      <w:r w:rsidRPr="00AA1126">
        <w:rPr>
          <w:rFonts w:asciiTheme="minorHAnsi" w:hAnsiTheme="minorHAnsi"/>
          <w:i/>
          <w:sz w:val="19"/>
        </w:rPr>
        <w:t>Edithvale</w:t>
      </w:r>
      <w:proofErr w:type="spellEnd"/>
      <w:r w:rsidRPr="00AA1126">
        <w:rPr>
          <w:rFonts w:asciiTheme="minorHAnsi" w:hAnsiTheme="minorHAnsi"/>
          <w:i/>
          <w:sz w:val="19"/>
        </w:rPr>
        <w:t>-Seaford</w:t>
      </w:r>
      <w:r w:rsidRPr="00AA1126">
        <w:rPr>
          <w:rFonts w:asciiTheme="minorHAnsi" w:hAnsiTheme="minorHAnsi"/>
          <w:i/>
          <w:spacing w:val="-4"/>
          <w:sz w:val="19"/>
        </w:rPr>
        <w:t xml:space="preserve"> </w:t>
      </w:r>
      <w:r w:rsidRPr="00AA1126">
        <w:rPr>
          <w:rFonts w:asciiTheme="minorHAnsi" w:hAnsiTheme="minorHAnsi"/>
          <w:i/>
          <w:sz w:val="19"/>
        </w:rPr>
        <w:t>Wetlands</w:t>
      </w:r>
      <w:r w:rsidRPr="00AA1126">
        <w:rPr>
          <w:rFonts w:asciiTheme="minorHAnsi" w:hAnsiTheme="minorHAnsi"/>
          <w:i/>
          <w:spacing w:val="-4"/>
          <w:sz w:val="19"/>
        </w:rPr>
        <w:t xml:space="preserve"> </w:t>
      </w:r>
      <w:r w:rsidRPr="00AA1126">
        <w:rPr>
          <w:rFonts w:asciiTheme="minorHAnsi" w:hAnsiTheme="minorHAnsi"/>
          <w:i/>
          <w:sz w:val="19"/>
        </w:rPr>
        <w:t>and</w:t>
      </w:r>
      <w:r w:rsidRPr="00AA1126">
        <w:rPr>
          <w:rFonts w:asciiTheme="minorHAnsi" w:hAnsiTheme="minorHAnsi"/>
          <w:i/>
          <w:spacing w:val="-4"/>
          <w:sz w:val="19"/>
        </w:rPr>
        <w:t xml:space="preserve"> </w:t>
      </w:r>
      <w:r w:rsidRPr="00AA1126">
        <w:rPr>
          <w:rFonts w:asciiTheme="minorHAnsi" w:hAnsiTheme="minorHAnsi"/>
          <w:i/>
          <w:sz w:val="19"/>
        </w:rPr>
        <w:t>groundwater dependent</w:t>
      </w:r>
      <w:r w:rsidRPr="00AA1126">
        <w:rPr>
          <w:rFonts w:asciiTheme="minorHAnsi" w:hAnsiTheme="minorHAnsi"/>
          <w:i/>
          <w:spacing w:val="-1"/>
          <w:sz w:val="19"/>
        </w:rPr>
        <w:t xml:space="preserve"> </w:t>
      </w:r>
      <w:r w:rsidRPr="00AA1126">
        <w:rPr>
          <w:rFonts w:asciiTheme="minorHAnsi" w:hAnsiTheme="minorHAnsi"/>
          <w:i/>
          <w:sz w:val="19"/>
        </w:rPr>
        <w:t>ecosystems.</w:t>
      </w:r>
    </w:p>
    <w:p w14:paraId="03A3F1E9" w14:textId="77777777" w:rsidR="009F68EC" w:rsidRPr="00891357" w:rsidRDefault="007A3A2B">
      <w:pPr>
        <w:pStyle w:val="ListParagraph"/>
        <w:numPr>
          <w:ilvl w:val="0"/>
          <w:numId w:val="4"/>
        </w:numPr>
        <w:tabs>
          <w:tab w:val="left" w:pos="1928"/>
        </w:tabs>
        <w:spacing w:before="72"/>
        <w:rPr>
          <w:rFonts w:asciiTheme="minorHAnsi" w:hAnsiTheme="minorHAnsi"/>
          <w:sz w:val="19"/>
        </w:rPr>
      </w:pPr>
      <w:bookmarkStart w:id="8" w:name="_Hlk504493143"/>
      <w:bookmarkEnd w:id="8"/>
      <w:r w:rsidRPr="00891357">
        <w:rPr>
          <w:rFonts w:asciiTheme="minorHAnsi" w:hAnsiTheme="minorHAnsi"/>
          <w:sz w:val="19"/>
        </w:rPr>
        <w:t xml:space="preserve">Section </w:t>
      </w:r>
      <w:hyperlink w:anchor="_bookmark21" w:history="1">
        <w:r w:rsidRPr="00891357">
          <w:rPr>
            <w:rFonts w:asciiTheme="minorHAnsi" w:hAnsiTheme="minorHAnsi"/>
            <w:sz w:val="19"/>
          </w:rPr>
          <w:t>3.5</w:t>
        </w:r>
      </w:hyperlink>
      <w:r w:rsidRPr="00891357">
        <w:rPr>
          <w:rFonts w:asciiTheme="minorHAnsi" w:hAnsiTheme="minorHAnsi"/>
          <w:sz w:val="19"/>
        </w:rPr>
        <w:t xml:space="preserve"> </w:t>
      </w:r>
      <w:proofErr w:type="spellStart"/>
      <w:r w:rsidRPr="00891357">
        <w:rPr>
          <w:rFonts w:asciiTheme="minorHAnsi" w:hAnsiTheme="minorHAnsi"/>
          <w:sz w:val="19"/>
        </w:rPr>
        <w:t>summarises</w:t>
      </w:r>
      <w:proofErr w:type="spellEnd"/>
      <w:r w:rsidRPr="00891357">
        <w:rPr>
          <w:rFonts w:asciiTheme="minorHAnsi" w:hAnsiTheme="minorHAnsi"/>
          <w:sz w:val="19"/>
        </w:rPr>
        <w:t xml:space="preserve"> the </w:t>
      </w:r>
      <w:r w:rsidRPr="00891357">
        <w:rPr>
          <w:rFonts w:asciiTheme="minorHAnsi" w:hAnsiTheme="minorHAnsi"/>
          <w:spacing w:val="-3"/>
          <w:sz w:val="19"/>
        </w:rPr>
        <w:t xml:space="preserve">key </w:t>
      </w:r>
      <w:r w:rsidRPr="00891357">
        <w:rPr>
          <w:rFonts w:asciiTheme="minorHAnsi" w:hAnsiTheme="minorHAnsi"/>
          <w:sz w:val="19"/>
        </w:rPr>
        <w:t xml:space="preserve">findings of Chapter 7 </w:t>
      </w:r>
      <w:r w:rsidRPr="00AA1126">
        <w:rPr>
          <w:rFonts w:asciiTheme="minorHAnsi" w:hAnsiTheme="minorHAnsi"/>
          <w:i/>
          <w:sz w:val="19"/>
        </w:rPr>
        <w:t>Acid sulfate soils and</w:t>
      </w:r>
      <w:r w:rsidRPr="00AA1126">
        <w:rPr>
          <w:rFonts w:asciiTheme="minorHAnsi" w:hAnsiTheme="minorHAnsi"/>
          <w:i/>
          <w:spacing w:val="-5"/>
          <w:sz w:val="19"/>
        </w:rPr>
        <w:t xml:space="preserve"> </w:t>
      </w:r>
      <w:r w:rsidRPr="00AA1126">
        <w:rPr>
          <w:rFonts w:asciiTheme="minorHAnsi" w:hAnsiTheme="minorHAnsi"/>
          <w:i/>
          <w:sz w:val="19"/>
        </w:rPr>
        <w:t>contamination</w:t>
      </w:r>
      <w:r w:rsidRPr="00891357">
        <w:rPr>
          <w:rFonts w:asciiTheme="minorHAnsi" w:hAnsiTheme="minorHAnsi"/>
          <w:sz w:val="19"/>
        </w:rPr>
        <w:t>.</w:t>
      </w:r>
    </w:p>
    <w:p w14:paraId="43843204" w14:textId="77777777" w:rsidR="009F68EC" w:rsidRPr="00891357" w:rsidRDefault="007A3A2B">
      <w:pPr>
        <w:pStyle w:val="ListParagraph"/>
        <w:numPr>
          <w:ilvl w:val="0"/>
          <w:numId w:val="4"/>
        </w:numPr>
        <w:tabs>
          <w:tab w:val="left" w:pos="1928"/>
        </w:tabs>
        <w:rPr>
          <w:rFonts w:asciiTheme="minorHAnsi" w:hAnsiTheme="minorHAnsi"/>
          <w:sz w:val="19"/>
        </w:rPr>
      </w:pPr>
      <w:bookmarkStart w:id="9" w:name="_Hlk504493133"/>
      <w:bookmarkEnd w:id="9"/>
      <w:r w:rsidRPr="00891357">
        <w:rPr>
          <w:rFonts w:asciiTheme="minorHAnsi" w:hAnsiTheme="minorHAnsi"/>
          <w:sz w:val="19"/>
        </w:rPr>
        <w:t xml:space="preserve">Section 3.6 </w:t>
      </w:r>
      <w:proofErr w:type="spellStart"/>
      <w:r w:rsidRPr="00891357">
        <w:rPr>
          <w:rFonts w:asciiTheme="minorHAnsi" w:hAnsiTheme="minorHAnsi"/>
          <w:sz w:val="19"/>
        </w:rPr>
        <w:t>summarises</w:t>
      </w:r>
      <w:proofErr w:type="spellEnd"/>
      <w:r w:rsidRPr="00891357">
        <w:rPr>
          <w:rFonts w:asciiTheme="minorHAnsi" w:hAnsiTheme="minorHAnsi"/>
          <w:sz w:val="19"/>
        </w:rPr>
        <w:t xml:space="preserve"> the </w:t>
      </w:r>
      <w:r w:rsidRPr="00891357">
        <w:rPr>
          <w:rFonts w:asciiTheme="minorHAnsi" w:hAnsiTheme="minorHAnsi"/>
          <w:spacing w:val="-3"/>
          <w:sz w:val="19"/>
        </w:rPr>
        <w:t xml:space="preserve">key </w:t>
      </w:r>
      <w:r w:rsidRPr="00891357">
        <w:rPr>
          <w:rFonts w:asciiTheme="minorHAnsi" w:hAnsiTheme="minorHAnsi"/>
          <w:sz w:val="19"/>
        </w:rPr>
        <w:t xml:space="preserve">findings of Chapter 8 </w:t>
      </w:r>
      <w:r w:rsidRPr="00AA1126">
        <w:rPr>
          <w:rFonts w:asciiTheme="minorHAnsi" w:hAnsiTheme="minorHAnsi"/>
          <w:i/>
          <w:sz w:val="19"/>
        </w:rPr>
        <w:t xml:space="preserve">Potential local impacts at </w:t>
      </w:r>
      <w:proofErr w:type="spellStart"/>
      <w:r w:rsidRPr="00AA1126">
        <w:rPr>
          <w:rFonts w:asciiTheme="minorHAnsi" w:hAnsiTheme="minorHAnsi"/>
          <w:i/>
          <w:sz w:val="19"/>
        </w:rPr>
        <w:t>Edithvale</w:t>
      </w:r>
      <w:proofErr w:type="spellEnd"/>
      <w:r w:rsidRPr="00AA1126">
        <w:rPr>
          <w:rFonts w:asciiTheme="minorHAnsi" w:hAnsiTheme="minorHAnsi"/>
          <w:i/>
          <w:sz w:val="19"/>
        </w:rPr>
        <w:t xml:space="preserve"> and</w:t>
      </w:r>
      <w:r w:rsidRPr="00AA1126">
        <w:rPr>
          <w:rFonts w:asciiTheme="minorHAnsi" w:hAnsiTheme="minorHAnsi"/>
          <w:i/>
          <w:spacing w:val="-3"/>
          <w:sz w:val="19"/>
        </w:rPr>
        <w:t xml:space="preserve"> </w:t>
      </w:r>
      <w:proofErr w:type="spellStart"/>
      <w:r w:rsidRPr="00AA1126">
        <w:rPr>
          <w:rFonts w:asciiTheme="minorHAnsi" w:hAnsiTheme="minorHAnsi"/>
          <w:i/>
          <w:sz w:val="19"/>
        </w:rPr>
        <w:t>Bonbeach</w:t>
      </w:r>
      <w:proofErr w:type="spellEnd"/>
      <w:r w:rsidRPr="00891357">
        <w:rPr>
          <w:rFonts w:asciiTheme="minorHAnsi" w:hAnsiTheme="minorHAnsi"/>
          <w:sz w:val="19"/>
        </w:rPr>
        <w:t>.</w:t>
      </w:r>
    </w:p>
    <w:p w14:paraId="417F8A09" w14:textId="77777777" w:rsidR="009F68EC" w:rsidRPr="00891357" w:rsidRDefault="007A3A2B">
      <w:pPr>
        <w:pStyle w:val="ListParagraph"/>
        <w:numPr>
          <w:ilvl w:val="0"/>
          <w:numId w:val="4"/>
        </w:numPr>
        <w:tabs>
          <w:tab w:val="left" w:pos="1928"/>
        </w:tabs>
        <w:spacing w:before="83" w:line="223" w:lineRule="auto"/>
        <w:ind w:right="1833"/>
        <w:rPr>
          <w:rFonts w:asciiTheme="minorHAnsi" w:hAnsiTheme="minorHAnsi"/>
          <w:sz w:val="19"/>
        </w:rPr>
      </w:pPr>
      <w:r w:rsidRPr="00891357">
        <w:rPr>
          <w:rFonts w:asciiTheme="minorHAnsi" w:hAnsiTheme="minorHAnsi"/>
          <w:sz w:val="19"/>
        </w:rPr>
        <w:t>Section</w:t>
      </w:r>
      <w:r w:rsidRPr="00891357">
        <w:rPr>
          <w:rFonts w:asciiTheme="minorHAnsi" w:hAnsiTheme="minorHAnsi"/>
          <w:spacing w:val="-7"/>
          <w:sz w:val="19"/>
        </w:rPr>
        <w:t xml:space="preserve"> </w:t>
      </w:r>
      <w:r w:rsidRPr="00891357">
        <w:rPr>
          <w:rFonts w:asciiTheme="minorHAnsi" w:hAnsiTheme="minorHAnsi"/>
          <w:sz w:val="19"/>
        </w:rPr>
        <w:t>3.7</w:t>
      </w:r>
      <w:r w:rsidRPr="00891357">
        <w:rPr>
          <w:rFonts w:asciiTheme="minorHAnsi" w:hAnsiTheme="minorHAnsi"/>
          <w:spacing w:val="-7"/>
          <w:sz w:val="19"/>
        </w:rPr>
        <w:t xml:space="preserve"> </w:t>
      </w:r>
      <w:proofErr w:type="spellStart"/>
      <w:r w:rsidRPr="00891357">
        <w:rPr>
          <w:rFonts w:asciiTheme="minorHAnsi" w:hAnsiTheme="minorHAnsi"/>
          <w:sz w:val="19"/>
        </w:rPr>
        <w:t>summarises</w:t>
      </w:r>
      <w:proofErr w:type="spellEnd"/>
      <w:r w:rsidRPr="00891357">
        <w:rPr>
          <w:rFonts w:asciiTheme="minorHAnsi" w:hAnsiTheme="minorHAnsi"/>
          <w:spacing w:val="-3"/>
          <w:sz w:val="19"/>
        </w:rPr>
        <w:t xml:space="preserve"> </w:t>
      </w:r>
      <w:r w:rsidRPr="00891357">
        <w:rPr>
          <w:rFonts w:asciiTheme="minorHAnsi" w:hAnsiTheme="minorHAnsi"/>
          <w:sz w:val="19"/>
        </w:rPr>
        <w:t>the</w:t>
      </w:r>
      <w:r w:rsidRPr="00891357">
        <w:rPr>
          <w:rFonts w:asciiTheme="minorHAnsi" w:hAnsiTheme="minorHAnsi"/>
          <w:spacing w:val="-3"/>
          <w:sz w:val="19"/>
        </w:rPr>
        <w:t xml:space="preserve"> key </w:t>
      </w:r>
      <w:r w:rsidRPr="00891357">
        <w:rPr>
          <w:rFonts w:asciiTheme="minorHAnsi" w:hAnsiTheme="minorHAnsi"/>
          <w:sz w:val="19"/>
        </w:rPr>
        <w:t>findings</w:t>
      </w:r>
      <w:r w:rsidRPr="00891357">
        <w:rPr>
          <w:rFonts w:asciiTheme="minorHAnsi" w:hAnsiTheme="minorHAnsi"/>
          <w:spacing w:val="-3"/>
          <w:sz w:val="19"/>
        </w:rPr>
        <w:t xml:space="preserve"> </w:t>
      </w:r>
      <w:r w:rsidRPr="00891357">
        <w:rPr>
          <w:rFonts w:asciiTheme="minorHAnsi" w:hAnsiTheme="minorHAnsi"/>
          <w:sz w:val="19"/>
        </w:rPr>
        <w:t>in</w:t>
      </w:r>
      <w:r w:rsidRPr="00891357">
        <w:rPr>
          <w:rFonts w:asciiTheme="minorHAnsi" w:hAnsiTheme="minorHAnsi"/>
          <w:spacing w:val="-3"/>
          <w:sz w:val="19"/>
        </w:rPr>
        <w:t xml:space="preserve"> </w:t>
      </w:r>
      <w:r w:rsidRPr="00891357">
        <w:rPr>
          <w:rFonts w:asciiTheme="minorHAnsi" w:hAnsiTheme="minorHAnsi"/>
          <w:sz w:val="19"/>
        </w:rPr>
        <w:t>the</w:t>
      </w:r>
      <w:r w:rsidRPr="00891357">
        <w:rPr>
          <w:rFonts w:asciiTheme="minorHAnsi" w:hAnsiTheme="minorHAnsi"/>
          <w:spacing w:val="-3"/>
          <w:sz w:val="19"/>
        </w:rPr>
        <w:t xml:space="preserve"> </w:t>
      </w:r>
      <w:r w:rsidRPr="00891357">
        <w:rPr>
          <w:rFonts w:asciiTheme="minorHAnsi" w:hAnsiTheme="minorHAnsi"/>
          <w:sz w:val="19"/>
        </w:rPr>
        <w:t>context</w:t>
      </w:r>
      <w:r w:rsidRPr="00891357">
        <w:rPr>
          <w:rFonts w:asciiTheme="minorHAnsi" w:hAnsiTheme="minorHAnsi"/>
          <w:spacing w:val="-3"/>
          <w:sz w:val="19"/>
        </w:rPr>
        <w:t xml:space="preserve"> </w:t>
      </w:r>
      <w:r w:rsidRPr="00891357">
        <w:rPr>
          <w:rFonts w:asciiTheme="minorHAnsi" w:hAnsiTheme="minorHAnsi"/>
          <w:sz w:val="19"/>
        </w:rPr>
        <w:t>of</w:t>
      </w:r>
      <w:r w:rsidRPr="00891357">
        <w:rPr>
          <w:rFonts w:asciiTheme="minorHAnsi" w:hAnsiTheme="minorHAnsi"/>
          <w:spacing w:val="-3"/>
          <w:sz w:val="19"/>
        </w:rPr>
        <w:t xml:space="preserve"> </w:t>
      </w:r>
      <w:r w:rsidRPr="00891357">
        <w:rPr>
          <w:rFonts w:asciiTheme="minorHAnsi" w:hAnsiTheme="minorHAnsi"/>
          <w:sz w:val="19"/>
        </w:rPr>
        <w:t>the</w:t>
      </w:r>
      <w:r w:rsidRPr="00891357">
        <w:rPr>
          <w:rFonts w:asciiTheme="minorHAnsi" w:hAnsiTheme="minorHAnsi"/>
          <w:spacing w:val="-3"/>
          <w:sz w:val="19"/>
        </w:rPr>
        <w:t xml:space="preserve"> </w:t>
      </w:r>
      <w:r w:rsidRPr="00891357">
        <w:rPr>
          <w:rFonts w:asciiTheme="minorHAnsi" w:hAnsiTheme="minorHAnsi"/>
          <w:sz w:val="19"/>
        </w:rPr>
        <w:t>EES</w:t>
      </w:r>
      <w:r w:rsidRPr="00891357">
        <w:rPr>
          <w:rFonts w:asciiTheme="minorHAnsi" w:hAnsiTheme="minorHAnsi"/>
          <w:spacing w:val="-3"/>
          <w:sz w:val="19"/>
        </w:rPr>
        <w:t xml:space="preserve"> </w:t>
      </w:r>
      <w:r w:rsidRPr="00891357">
        <w:rPr>
          <w:rFonts w:asciiTheme="minorHAnsi" w:hAnsiTheme="minorHAnsi"/>
          <w:sz w:val="19"/>
        </w:rPr>
        <w:t>Scoping</w:t>
      </w:r>
      <w:r w:rsidRPr="00891357">
        <w:rPr>
          <w:rFonts w:asciiTheme="minorHAnsi" w:hAnsiTheme="minorHAnsi"/>
          <w:spacing w:val="-3"/>
          <w:sz w:val="19"/>
        </w:rPr>
        <w:t xml:space="preserve"> </w:t>
      </w:r>
      <w:r w:rsidRPr="00891357">
        <w:rPr>
          <w:rFonts w:asciiTheme="minorHAnsi" w:hAnsiTheme="minorHAnsi"/>
          <w:sz w:val="19"/>
        </w:rPr>
        <w:t>Requirements</w:t>
      </w:r>
      <w:r w:rsidRPr="00891357">
        <w:rPr>
          <w:rFonts w:asciiTheme="minorHAnsi" w:hAnsiTheme="minorHAnsi"/>
          <w:spacing w:val="-3"/>
          <w:sz w:val="19"/>
        </w:rPr>
        <w:t xml:space="preserve"> </w:t>
      </w:r>
      <w:r w:rsidRPr="00891357">
        <w:rPr>
          <w:rFonts w:asciiTheme="minorHAnsi" w:hAnsiTheme="minorHAnsi"/>
          <w:sz w:val="19"/>
        </w:rPr>
        <w:t>and</w:t>
      </w:r>
      <w:r w:rsidRPr="00891357">
        <w:rPr>
          <w:rFonts w:asciiTheme="minorHAnsi" w:hAnsiTheme="minorHAnsi"/>
          <w:spacing w:val="-3"/>
          <w:sz w:val="19"/>
        </w:rPr>
        <w:t xml:space="preserve"> </w:t>
      </w:r>
      <w:r w:rsidRPr="00891357">
        <w:rPr>
          <w:rFonts w:asciiTheme="minorHAnsi" w:hAnsiTheme="minorHAnsi"/>
          <w:sz w:val="19"/>
        </w:rPr>
        <w:t>draft evaluation</w:t>
      </w:r>
      <w:r w:rsidRPr="00891357">
        <w:rPr>
          <w:rFonts w:asciiTheme="minorHAnsi" w:hAnsiTheme="minorHAnsi"/>
          <w:spacing w:val="-1"/>
          <w:sz w:val="19"/>
        </w:rPr>
        <w:t xml:space="preserve"> </w:t>
      </w:r>
      <w:r w:rsidRPr="00891357">
        <w:rPr>
          <w:rFonts w:asciiTheme="minorHAnsi" w:hAnsiTheme="minorHAnsi"/>
          <w:sz w:val="19"/>
        </w:rPr>
        <w:t>objectives.</w:t>
      </w:r>
    </w:p>
    <w:p w14:paraId="54DF5927" w14:textId="77777777" w:rsidR="009F68EC" w:rsidRPr="00891357" w:rsidRDefault="007A3A2B">
      <w:pPr>
        <w:pStyle w:val="BodyText"/>
        <w:spacing w:before="171" w:line="223" w:lineRule="auto"/>
        <w:ind w:left="1700" w:right="1777"/>
        <w:rPr>
          <w:rFonts w:asciiTheme="minorHAnsi" w:hAnsiTheme="minorHAnsi"/>
        </w:rPr>
      </w:pPr>
      <w:r w:rsidRPr="00891357">
        <w:rPr>
          <w:rFonts w:asciiTheme="minorHAnsi" w:hAnsiTheme="minorHAnsi"/>
        </w:rPr>
        <w:t xml:space="preserve">Sections </w:t>
      </w:r>
      <w:hyperlink w:anchor="_bookmark4" w:history="1">
        <w:r w:rsidRPr="00891357">
          <w:rPr>
            <w:rFonts w:asciiTheme="minorHAnsi" w:hAnsiTheme="minorHAnsi"/>
          </w:rPr>
          <w:t>3.3</w:t>
        </w:r>
      </w:hyperlink>
      <w:r w:rsidRPr="00891357">
        <w:rPr>
          <w:rFonts w:asciiTheme="minorHAnsi" w:hAnsiTheme="minorHAnsi"/>
        </w:rPr>
        <w:t xml:space="preserve">, </w:t>
      </w:r>
      <w:hyperlink w:anchor="_bookmark12" w:history="1">
        <w:r w:rsidRPr="00891357">
          <w:rPr>
            <w:rFonts w:asciiTheme="minorHAnsi" w:hAnsiTheme="minorHAnsi"/>
          </w:rPr>
          <w:t xml:space="preserve">3.4 </w:t>
        </w:r>
      </w:hyperlink>
      <w:r w:rsidRPr="00891357">
        <w:rPr>
          <w:rFonts w:asciiTheme="minorHAnsi" w:hAnsiTheme="minorHAnsi"/>
        </w:rPr>
        <w:t xml:space="preserve">and </w:t>
      </w:r>
      <w:hyperlink w:anchor="_bookmark21" w:history="1">
        <w:r w:rsidRPr="00891357">
          <w:rPr>
            <w:rFonts w:asciiTheme="minorHAnsi" w:hAnsiTheme="minorHAnsi"/>
          </w:rPr>
          <w:t>3.5</w:t>
        </w:r>
      </w:hyperlink>
      <w:r w:rsidRPr="00891357">
        <w:rPr>
          <w:rFonts w:asciiTheme="minorHAnsi" w:hAnsiTheme="minorHAnsi"/>
        </w:rPr>
        <w:t xml:space="preserve"> also outline how the EES responds to the draft evaluation objectives set out in the Scoping Requirements for the EES.</w:t>
      </w:r>
    </w:p>
    <w:p w14:paraId="176C1DDD" w14:textId="77777777" w:rsidR="009F68EC" w:rsidRPr="00891357" w:rsidRDefault="009F68EC">
      <w:pPr>
        <w:pStyle w:val="BodyText"/>
        <w:spacing w:before="3"/>
        <w:rPr>
          <w:rFonts w:asciiTheme="minorHAnsi" w:hAnsiTheme="minorHAnsi"/>
          <w:sz w:val="23"/>
        </w:rPr>
      </w:pPr>
    </w:p>
    <w:p w14:paraId="29C261F5" w14:textId="77777777" w:rsidR="009F68EC" w:rsidRPr="00891357" w:rsidRDefault="007A3A2B">
      <w:pPr>
        <w:pStyle w:val="Heading1"/>
        <w:numPr>
          <w:ilvl w:val="1"/>
          <w:numId w:val="6"/>
        </w:numPr>
        <w:tabs>
          <w:tab w:val="left" w:pos="2794"/>
          <w:tab w:val="left" w:pos="2795"/>
        </w:tabs>
        <w:ind w:left="2794"/>
        <w:jc w:val="left"/>
        <w:rPr>
          <w:rFonts w:asciiTheme="minorHAnsi" w:hAnsiTheme="minorHAnsi"/>
        </w:rPr>
      </w:pPr>
      <w:r w:rsidRPr="00891357">
        <w:rPr>
          <w:rFonts w:asciiTheme="minorHAnsi" w:hAnsiTheme="minorHAnsi"/>
          <w:color w:val="474C55"/>
          <w:spacing w:val="-4"/>
        </w:rPr>
        <w:t>Key</w:t>
      </w:r>
      <w:bookmarkStart w:id="10" w:name="_Ref498350684"/>
      <w:bookmarkEnd w:id="10"/>
      <w:r w:rsidRPr="00891357">
        <w:rPr>
          <w:rFonts w:asciiTheme="minorHAnsi" w:hAnsiTheme="minorHAnsi"/>
          <w:color w:val="474C55"/>
          <w:spacing w:val="-4"/>
        </w:rPr>
        <w:t xml:space="preserve"> </w:t>
      </w:r>
      <w:bookmarkStart w:id="11" w:name="_bookmark2"/>
      <w:bookmarkEnd w:id="11"/>
      <w:r w:rsidRPr="00891357">
        <w:rPr>
          <w:rFonts w:asciiTheme="minorHAnsi" w:hAnsiTheme="minorHAnsi"/>
          <w:color w:val="474C55"/>
        </w:rPr>
        <w:t>assets, values and</w:t>
      </w:r>
      <w:r w:rsidRPr="00891357">
        <w:rPr>
          <w:rFonts w:asciiTheme="minorHAnsi" w:hAnsiTheme="minorHAnsi"/>
          <w:color w:val="474C55"/>
          <w:spacing w:val="-1"/>
        </w:rPr>
        <w:t xml:space="preserve"> </w:t>
      </w:r>
      <w:r w:rsidRPr="00891357">
        <w:rPr>
          <w:rFonts w:asciiTheme="minorHAnsi" w:hAnsiTheme="minorHAnsi"/>
          <w:color w:val="474C55"/>
        </w:rPr>
        <w:t>uses</w:t>
      </w:r>
    </w:p>
    <w:p w14:paraId="2134B019" w14:textId="77777777" w:rsidR="009F68EC" w:rsidRPr="00891357" w:rsidRDefault="007A3A2B">
      <w:pPr>
        <w:pStyle w:val="Heading3"/>
        <w:spacing w:before="229" w:line="228" w:lineRule="auto"/>
        <w:ind w:left="1700"/>
        <w:rPr>
          <w:rFonts w:asciiTheme="minorHAnsi" w:hAnsiTheme="minorHAnsi"/>
        </w:rPr>
      </w:pPr>
      <w:r w:rsidRPr="00891357">
        <w:rPr>
          <w:rFonts w:asciiTheme="minorHAnsi" w:hAnsiTheme="minorHAnsi"/>
          <w:color w:val="3E8B94"/>
        </w:rPr>
        <w:t xml:space="preserve">The </w:t>
      </w:r>
      <w:proofErr w:type="spellStart"/>
      <w:r w:rsidRPr="00891357">
        <w:rPr>
          <w:rFonts w:asciiTheme="minorHAnsi" w:hAnsiTheme="minorHAnsi"/>
          <w:color w:val="3E8B94"/>
        </w:rPr>
        <w:t>Edithvale</w:t>
      </w:r>
      <w:proofErr w:type="spellEnd"/>
      <w:r w:rsidRPr="00891357">
        <w:rPr>
          <w:rFonts w:asciiTheme="minorHAnsi" w:hAnsiTheme="minorHAnsi"/>
          <w:color w:val="3E8B94"/>
        </w:rPr>
        <w:t xml:space="preserve"> and </w:t>
      </w:r>
      <w:proofErr w:type="spellStart"/>
      <w:r w:rsidRPr="00891357">
        <w:rPr>
          <w:rFonts w:asciiTheme="minorHAnsi" w:hAnsiTheme="minorHAnsi"/>
          <w:color w:val="3E8B94"/>
        </w:rPr>
        <w:t>Bonbeach</w:t>
      </w:r>
      <w:proofErr w:type="spellEnd"/>
      <w:r w:rsidRPr="00891357">
        <w:rPr>
          <w:rFonts w:asciiTheme="minorHAnsi" w:hAnsiTheme="minorHAnsi"/>
          <w:color w:val="3E8B94"/>
        </w:rPr>
        <w:t xml:space="preserve"> areas are primarily residential, with increasing population densities and a population that is getting younger – attracted to the area in part due to the recreational lifestyle it caters for and, most notably, the Port Phillip Bay foreshore.</w:t>
      </w:r>
    </w:p>
    <w:p w14:paraId="7D547C7B" w14:textId="77777777" w:rsidR="009F68EC" w:rsidRPr="00891357" w:rsidRDefault="007A3A2B">
      <w:pPr>
        <w:pStyle w:val="BodyText"/>
        <w:spacing w:before="222" w:line="223" w:lineRule="auto"/>
        <w:ind w:left="1700" w:right="1457"/>
        <w:rPr>
          <w:rFonts w:asciiTheme="minorHAnsi" w:hAnsiTheme="minorHAnsi"/>
        </w:rPr>
      </w:pPr>
      <w:r w:rsidRPr="00891357">
        <w:rPr>
          <w:rFonts w:asciiTheme="minorHAnsi" w:hAnsiTheme="minorHAnsi"/>
        </w:rPr>
        <w:t xml:space="preserve">Inland, both the </w:t>
      </w:r>
      <w:proofErr w:type="spellStart"/>
      <w:r w:rsidRPr="00891357">
        <w:rPr>
          <w:rFonts w:asciiTheme="minorHAnsi" w:hAnsiTheme="minorHAnsi"/>
        </w:rPr>
        <w:t>Edithvale</w:t>
      </w:r>
      <w:proofErr w:type="spellEnd"/>
      <w:r w:rsidRPr="00891357">
        <w:rPr>
          <w:rFonts w:asciiTheme="minorHAnsi" w:hAnsiTheme="minorHAnsi"/>
        </w:rPr>
        <w:t xml:space="preserve">-Seaford Wetlands and the </w:t>
      </w:r>
      <w:proofErr w:type="spellStart"/>
      <w:r w:rsidRPr="00891357">
        <w:rPr>
          <w:rFonts w:asciiTheme="minorHAnsi" w:hAnsiTheme="minorHAnsi"/>
        </w:rPr>
        <w:t>Wannarkladdin</w:t>
      </w:r>
      <w:proofErr w:type="spellEnd"/>
      <w:r w:rsidRPr="00891357">
        <w:rPr>
          <w:rFonts w:asciiTheme="minorHAnsi" w:hAnsiTheme="minorHAnsi"/>
        </w:rPr>
        <w:t xml:space="preserve"> Wetlands provide key environmental and social values for the area. The ecological value of the </w:t>
      </w:r>
      <w:proofErr w:type="spellStart"/>
      <w:r w:rsidRPr="00891357">
        <w:rPr>
          <w:rFonts w:asciiTheme="minorHAnsi" w:hAnsiTheme="minorHAnsi"/>
        </w:rPr>
        <w:t>Edithvale</w:t>
      </w:r>
      <w:proofErr w:type="spellEnd"/>
      <w:r w:rsidRPr="00891357">
        <w:rPr>
          <w:rFonts w:asciiTheme="minorHAnsi" w:hAnsiTheme="minorHAnsi"/>
        </w:rPr>
        <w:t xml:space="preserve">-Seaford Wetlands is internationally </w:t>
      </w:r>
      <w:proofErr w:type="spellStart"/>
      <w:r w:rsidRPr="00891357">
        <w:rPr>
          <w:rFonts w:asciiTheme="minorHAnsi" w:hAnsiTheme="minorHAnsi"/>
        </w:rPr>
        <w:t>recognised</w:t>
      </w:r>
      <w:proofErr w:type="spellEnd"/>
      <w:r w:rsidRPr="00891357">
        <w:rPr>
          <w:rFonts w:asciiTheme="minorHAnsi" w:hAnsiTheme="minorHAnsi"/>
        </w:rPr>
        <w:t xml:space="preserve"> for providing a habitat for migratory species, while the </w:t>
      </w:r>
      <w:proofErr w:type="spellStart"/>
      <w:r w:rsidRPr="00891357">
        <w:rPr>
          <w:rFonts w:asciiTheme="minorHAnsi" w:hAnsiTheme="minorHAnsi"/>
        </w:rPr>
        <w:t>Wannarkladdin</w:t>
      </w:r>
      <w:proofErr w:type="spellEnd"/>
      <w:r w:rsidRPr="00891357">
        <w:rPr>
          <w:rFonts w:asciiTheme="minorHAnsi" w:hAnsiTheme="minorHAnsi"/>
        </w:rPr>
        <w:t xml:space="preserve"> Wetlands are more accessible for the public.</w:t>
      </w:r>
    </w:p>
    <w:p w14:paraId="2D386CE0" w14:textId="77777777" w:rsidR="009F68EC" w:rsidRPr="00891357" w:rsidRDefault="007A3A2B">
      <w:pPr>
        <w:pStyle w:val="BodyText"/>
        <w:spacing w:before="171" w:line="223" w:lineRule="auto"/>
        <w:ind w:left="1700" w:right="2017"/>
        <w:rPr>
          <w:rFonts w:asciiTheme="minorHAnsi" w:hAnsiTheme="minorHAnsi"/>
        </w:rPr>
      </w:pPr>
      <w:r w:rsidRPr="00891357">
        <w:rPr>
          <w:rFonts w:asciiTheme="minorHAnsi" w:hAnsiTheme="minorHAnsi"/>
        </w:rPr>
        <w:t xml:space="preserve">The </w:t>
      </w:r>
      <w:proofErr w:type="spellStart"/>
      <w:r w:rsidRPr="00891357">
        <w:rPr>
          <w:rFonts w:asciiTheme="minorHAnsi" w:hAnsiTheme="minorHAnsi"/>
        </w:rPr>
        <w:t>Edithvale</w:t>
      </w:r>
      <w:proofErr w:type="spellEnd"/>
      <w:r w:rsidRPr="00891357">
        <w:rPr>
          <w:rFonts w:asciiTheme="minorHAnsi" w:hAnsiTheme="minorHAnsi"/>
        </w:rPr>
        <w:t xml:space="preserve"> and </w:t>
      </w:r>
      <w:proofErr w:type="spellStart"/>
      <w:r w:rsidRPr="00891357">
        <w:rPr>
          <w:rFonts w:asciiTheme="minorHAnsi" w:hAnsiTheme="minorHAnsi"/>
        </w:rPr>
        <w:t>Bonbeach</w:t>
      </w:r>
      <w:proofErr w:type="spellEnd"/>
      <w:r w:rsidRPr="00891357">
        <w:rPr>
          <w:rFonts w:asciiTheme="minorHAnsi" w:hAnsiTheme="minorHAnsi"/>
        </w:rPr>
        <w:t xml:space="preserve"> areas contain a high number of both active and passive recreation reserves, including:</w:t>
      </w:r>
    </w:p>
    <w:p w14:paraId="68B5A052" w14:textId="77777777" w:rsidR="009F68EC" w:rsidRPr="00891357" w:rsidRDefault="007A3A2B">
      <w:pPr>
        <w:pStyle w:val="ListParagraph"/>
        <w:numPr>
          <w:ilvl w:val="0"/>
          <w:numId w:val="3"/>
        </w:numPr>
        <w:tabs>
          <w:tab w:val="left" w:pos="1928"/>
        </w:tabs>
        <w:spacing w:before="72"/>
        <w:rPr>
          <w:rFonts w:asciiTheme="minorHAnsi" w:hAnsiTheme="minorHAnsi"/>
          <w:sz w:val="19"/>
        </w:rPr>
      </w:pPr>
      <w:r w:rsidRPr="00891357">
        <w:rPr>
          <w:rFonts w:asciiTheme="minorHAnsi" w:hAnsiTheme="minorHAnsi"/>
          <w:sz w:val="19"/>
        </w:rPr>
        <w:t>the</w:t>
      </w:r>
      <w:r w:rsidRPr="00891357">
        <w:rPr>
          <w:rFonts w:asciiTheme="minorHAnsi" w:hAnsiTheme="minorHAnsi"/>
          <w:spacing w:val="-1"/>
          <w:sz w:val="19"/>
        </w:rPr>
        <w:t xml:space="preserve"> </w:t>
      </w:r>
      <w:r w:rsidRPr="00891357">
        <w:rPr>
          <w:rFonts w:asciiTheme="minorHAnsi" w:hAnsiTheme="minorHAnsi"/>
          <w:sz w:val="19"/>
        </w:rPr>
        <w:t>foreshore</w:t>
      </w:r>
    </w:p>
    <w:p w14:paraId="1AD4468E" w14:textId="77777777" w:rsidR="009F68EC" w:rsidRPr="00891357" w:rsidRDefault="007A3A2B">
      <w:pPr>
        <w:pStyle w:val="ListParagraph"/>
        <w:numPr>
          <w:ilvl w:val="0"/>
          <w:numId w:val="3"/>
        </w:numPr>
        <w:tabs>
          <w:tab w:val="left" w:pos="1928"/>
        </w:tabs>
        <w:spacing w:before="69"/>
        <w:rPr>
          <w:rFonts w:asciiTheme="minorHAnsi" w:hAnsiTheme="minorHAnsi"/>
          <w:sz w:val="19"/>
        </w:rPr>
      </w:pPr>
      <w:r w:rsidRPr="00891357">
        <w:rPr>
          <w:rFonts w:asciiTheme="minorHAnsi" w:hAnsiTheme="minorHAnsi"/>
          <w:sz w:val="19"/>
        </w:rPr>
        <w:t>golf</w:t>
      </w:r>
      <w:r w:rsidRPr="00891357">
        <w:rPr>
          <w:rFonts w:asciiTheme="minorHAnsi" w:hAnsiTheme="minorHAnsi"/>
          <w:spacing w:val="-1"/>
          <w:sz w:val="19"/>
        </w:rPr>
        <w:t xml:space="preserve"> </w:t>
      </w:r>
      <w:r w:rsidRPr="00891357">
        <w:rPr>
          <w:rFonts w:asciiTheme="minorHAnsi" w:hAnsiTheme="minorHAnsi"/>
          <w:sz w:val="19"/>
        </w:rPr>
        <w:t>courses</w:t>
      </w:r>
    </w:p>
    <w:p w14:paraId="5CA3641D" w14:textId="77777777" w:rsidR="009F68EC" w:rsidRPr="00891357" w:rsidRDefault="007A3A2B">
      <w:pPr>
        <w:pStyle w:val="ListParagraph"/>
        <w:numPr>
          <w:ilvl w:val="0"/>
          <w:numId w:val="3"/>
        </w:numPr>
        <w:tabs>
          <w:tab w:val="left" w:pos="1928"/>
        </w:tabs>
        <w:rPr>
          <w:rFonts w:asciiTheme="minorHAnsi" w:hAnsiTheme="minorHAnsi"/>
          <w:sz w:val="19"/>
        </w:rPr>
      </w:pPr>
      <w:proofErr w:type="spellStart"/>
      <w:r w:rsidRPr="00891357">
        <w:rPr>
          <w:rFonts w:asciiTheme="minorHAnsi" w:hAnsiTheme="minorHAnsi"/>
          <w:sz w:val="19"/>
        </w:rPr>
        <w:t>Edithvale</w:t>
      </w:r>
      <w:proofErr w:type="spellEnd"/>
      <w:r w:rsidRPr="00891357">
        <w:rPr>
          <w:rFonts w:asciiTheme="minorHAnsi" w:hAnsiTheme="minorHAnsi"/>
          <w:sz w:val="19"/>
        </w:rPr>
        <w:t xml:space="preserve"> Recreation</w:t>
      </w:r>
      <w:r w:rsidRPr="00891357">
        <w:rPr>
          <w:rFonts w:asciiTheme="minorHAnsi" w:hAnsiTheme="minorHAnsi"/>
          <w:spacing w:val="-1"/>
          <w:sz w:val="19"/>
        </w:rPr>
        <w:t xml:space="preserve"> </w:t>
      </w:r>
      <w:r w:rsidRPr="00891357">
        <w:rPr>
          <w:rFonts w:asciiTheme="minorHAnsi" w:hAnsiTheme="minorHAnsi"/>
          <w:sz w:val="19"/>
        </w:rPr>
        <w:t>Reserve</w:t>
      </w:r>
    </w:p>
    <w:p w14:paraId="0344A506" w14:textId="77777777" w:rsidR="009F68EC" w:rsidRPr="00891357" w:rsidRDefault="007A3A2B">
      <w:pPr>
        <w:pStyle w:val="ListParagraph"/>
        <w:numPr>
          <w:ilvl w:val="0"/>
          <w:numId w:val="3"/>
        </w:numPr>
        <w:tabs>
          <w:tab w:val="left" w:pos="1928"/>
        </w:tabs>
        <w:rPr>
          <w:rFonts w:asciiTheme="minorHAnsi" w:hAnsiTheme="minorHAnsi"/>
          <w:sz w:val="19"/>
        </w:rPr>
      </w:pPr>
      <w:r w:rsidRPr="00891357">
        <w:rPr>
          <w:rFonts w:asciiTheme="minorHAnsi" w:hAnsiTheme="minorHAnsi"/>
          <w:sz w:val="19"/>
        </w:rPr>
        <w:t>Bicentennial</w:t>
      </w:r>
      <w:r w:rsidRPr="00891357">
        <w:rPr>
          <w:rFonts w:asciiTheme="minorHAnsi" w:hAnsiTheme="minorHAnsi"/>
          <w:spacing w:val="-1"/>
          <w:sz w:val="19"/>
        </w:rPr>
        <w:t xml:space="preserve"> </w:t>
      </w:r>
      <w:r w:rsidRPr="00891357">
        <w:rPr>
          <w:rFonts w:asciiTheme="minorHAnsi" w:hAnsiTheme="minorHAnsi"/>
          <w:sz w:val="19"/>
        </w:rPr>
        <w:t>Park</w:t>
      </w:r>
    </w:p>
    <w:p w14:paraId="7B7B8DA6" w14:textId="77777777" w:rsidR="009F68EC" w:rsidRPr="00891357" w:rsidRDefault="007A3A2B">
      <w:pPr>
        <w:pStyle w:val="ListParagraph"/>
        <w:numPr>
          <w:ilvl w:val="0"/>
          <w:numId w:val="3"/>
        </w:numPr>
        <w:tabs>
          <w:tab w:val="left" w:pos="1928"/>
        </w:tabs>
        <w:rPr>
          <w:rFonts w:asciiTheme="minorHAnsi" w:hAnsiTheme="minorHAnsi"/>
          <w:sz w:val="19"/>
        </w:rPr>
      </w:pPr>
      <w:proofErr w:type="spellStart"/>
      <w:r w:rsidRPr="00891357">
        <w:rPr>
          <w:rFonts w:asciiTheme="minorHAnsi" w:hAnsiTheme="minorHAnsi"/>
          <w:sz w:val="19"/>
        </w:rPr>
        <w:t>Bonbeach</w:t>
      </w:r>
      <w:proofErr w:type="spellEnd"/>
      <w:r w:rsidRPr="00891357">
        <w:rPr>
          <w:rFonts w:asciiTheme="minorHAnsi" w:hAnsiTheme="minorHAnsi"/>
          <w:sz w:val="19"/>
        </w:rPr>
        <w:t xml:space="preserve"> Sports</w:t>
      </w:r>
      <w:r w:rsidRPr="00891357">
        <w:rPr>
          <w:rFonts w:asciiTheme="minorHAnsi" w:hAnsiTheme="minorHAnsi"/>
          <w:spacing w:val="-1"/>
          <w:sz w:val="19"/>
        </w:rPr>
        <w:t xml:space="preserve"> </w:t>
      </w:r>
      <w:r w:rsidRPr="00891357">
        <w:rPr>
          <w:rFonts w:asciiTheme="minorHAnsi" w:hAnsiTheme="minorHAnsi"/>
          <w:sz w:val="19"/>
        </w:rPr>
        <w:t>Reserve</w:t>
      </w:r>
    </w:p>
    <w:p w14:paraId="4DF61B88" w14:textId="77777777" w:rsidR="009F68EC" w:rsidRPr="00891357" w:rsidRDefault="007A3A2B">
      <w:pPr>
        <w:pStyle w:val="ListParagraph"/>
        <w:numPr>
          <w:ilvl w:val="0"/>
          <w:numId w:val="3"/>
        </w:numPr>
        <w:tabs>
          <w:tab w:val="left" w:pos="1928"/>
        </w:tabs>
        <w:spacing w:before="69"/>
        <w:rPr>
          <w:rFonts w:asciiTheme="minorHAnsi" w:hAnsiTheme="minorHAnsi"/>
          <w:sz w:val="19"/>
        </w:rPr>
      </w:pPr>
      <w:r w:rsidRPr="00891357">
        <w:rPr>
          <w:rFonts w:asciiTheme="minorHAnsi" w:hAnsiTheme="minorHAnsi"/>
          <w:sz w:val="19"/>
        </w:rPr>
        <w:t>Patterson</w:t>
      </w:r>
      <w:r w:rsidRPr="00891357">
        <w:rPr>
          <w:rFonts w:asciiTheme="minorHAnsi" w:hAnsiTheme="minorHAnsi"/>
          <w:spacing w:val="-1"/>
          <w:sz w:val="19"/>
        </w:rPr>
        <w:t xml:space="preserve"> </w:t>
      </w:r>
      <w:r w:rsidRPr="00891357">
        <w:rPr>
          <w:rFonts w:asciiTheme="minorHAnsi" w:hAnsiTheme="minorHAnsi"/>
          <w:spacing w:val="-3"/>
          <w:sz w:val="19"/>
        </w:rPr>
        <w:t>River.</w:t>
      </w:r>
    </w:p>
    <w:p w14:paraId="758B157B" w14:textId="77777777" w:rsidR="009F68EC" w:rsidRPr="00891357" w:rsidRDefault="007A3A2B">
      <w:pPr>
        <w:pStyle w:val="BodyText"/>
        <w:spacing w:before="167" w:line="223" w:lineRule="auto"/>
        <w:ind w:left="1700" w:right="1209"/>
        <w:rPr>
          <w:rFonts w:asciiTheme="minorHAnsi" w:hAnsiTheme="minorHAnsi"/>
        </w:rPr>
      </w:pPr>
      <w:r w:rsidRPr="00891357">
        <w:rPr>
          <w:rFonts w:asciiTheme="minorHAnsi" w:hAnsiTheme="minorHAnsi"/>
        </w:rPr>
        <w:t xml:space="preserve">The open </w:t>
      </w:r>
      <w:r w:rsidRPr="00891357">
        <w:rPr>
          <w:rFonts w:asciiTheme="minorHAnsi" w:hAnsiTheme="minorHAnsi"/>
          <w:spacing w:val="-3"/>
        </w:rPr>
        <w:t xml:space="preserve">spaces provide recreation </w:t>
      </w:r>
      <w:r w:rsidRPr="00891357">
        <w:rPr>
          <w:rFonts w:asciiTheme="minorHAnsi" w:hAnsiTheme="minorHAnsi"/>
        </w:rPr>
        <w:t xml:space="preserve">opportunities </w:t>
      </w:r>
      <w:r w:rsidRPr="00891357">
        <w:rPr>
          <w:rFonts w:asciiTheme="minorHAnsi" w:hAnsiTheme="minorHAnsi"/>
          <w:spacing w:val="-3"/>
        </w:rPr>
        <w:t xml:space="preserve">for </w:t>
      </w:r>
      <w:proofErr w:type="gramStart"/>
      <w:r w:rsidRPr="00891357">
        <w:rPr>
          <w:rFonts w:asciiTheme="minorHAnsi" w:hAnsiTheme="minorHAnsi"/>
          <w:spacing w:val="-3"/>
        </w:rPr>
        <w:t>local residents</w:t>
      </w:r>
      <w:proofErr w:type="gramEnd"/>
      <w:r w:rsidRPr="00891357">
        <w:rPr>
          <w:rFonts w:asciiTheme="minorHAnsi" w:hAnsiTheme="minorHAnsi"/>
          <w:spacing w:val="-3"/>
        </w:rPr>
        <w:t xml:space="preserve"> </w:t>
      </w:r>
      <w:r w:rsidRPr="00891357">
        <w:rPr>
          <w:rFonts w:asciiTheme="minorHAnsi" w:hAnsiTheme="minorHAnsi"/>
        </w:rPr>
        <w:t xml:space="preserve">and </w:t>
      </w:r>
      <w:r w:rsidRPr="00891357">
        <w:rPr>
          <w:rFonts w:asciiTheme="minorHAnsi" w:hAnsiTheme="minorHAnsi"/>
          <w:spacing w:val="-3"/>
        </w:rPr>
        <w:t xml:space="preserve">residents </w:t>
      </w:r>
      <w:r w:rsidRPr="00891357">
        <w:rPr>
          <w:rFonts w:asciiTheme="minorHAnsi" w:hAnsiTheme="minorHAnsi"/>
        </w:rPr>
        <w:t xml:space="preserve">of the </w:t>
      </w:r>
      <w:r w:rsidRPr="00891357">
        <w:rPr>
          <w:rFonts w:asciiTheme="minorHAnsi" w:hAnsiTheme="minorHAnsi"/>
          <w:spacing w:val="-3"/>
        </w:rPr>
        <w:t xml:space="preserve">surrounding areas, </w:t>
      </w:r>
      <w:r w:rsidRPr="00891357">
        <w:rPr>
          <w:rFonts w:asciiTheme="minorHAnsi" w:hAnsiTheme="minorHAnsi"/>
        </w:rPr>
        <w:t xml:space="preserve">and include sports fields, </w:t>
      </w:r>
      <w:r w:rsidRPr="00891357">
        <w:rPr>
          <w:rFonts w:asciiTheme="minorHAnsi" w:hAnsiTheme="minorHAnsi"/>
          <w:spacing w:val="-3"/>
        </w:rPr>
        <w:t xml:space="preserve">playgrounds, </w:t>
      </w:r>
      <w:r w:rsidRPr="00891357">
        <w:rPr>
          <w:rFonts w:asciiTheme="minorHAnsi" w:hAnsiTheme="minorHAnsi"/>
        </w:rPr>
        <w:t xml:space="preserve">and </w:t>
      </w:r>
      <w:r w:rsidRPr="00891357">
        <w:rPr>
          <w:rFonts w:asciiTheme="minorHAnsi" w:hAnsiTheme="minorHAnsi"/>
          <w:spacing w:val="-3"/>
        </w:rPr>
        <w:t xml:space="preserve">cycling </w:t>
      </w:r>
      <w:r w:rsidRPr="00891357">
        <w:rPr>
          <w:rFonts w:asciiTheme="minorHAnsi" w:hAnsiTheme="minorHAnsi"/>
        </w:rPr>
        <w:t xml:space="preserve">and walking trails. </w:t>
      </w:r>
      <w:proofErr w:type="gramStart"/>
      <w:r w:rsidRPr="00891357">
        <w:rPr>
          <w:rFonts w:asciiTheme="minorHAnsi" w:hAnsiTheme="minorHAnsi"/>
        </w:rPr>
        <w:t>A number of</w:t>
      </w:r>
      <w:proofErr w:type="gramEnd"/>
      <w:r w:rsidRPr="00891357">
        <w:rPr>
          <w:rFonts w:asciiTheme="minorHAnsi" w:hAnsiTheme="minorHAnsi"/>
        </w:rPr>
        <w:t xml:space="preserve"> </w:t>
      </w:r>
      <w:r w:rsidRPr="00891357">
        <w:rPr>
          <w:rFonts w:asciiTheme="minorHAnsi" w:hAnsiTheme="minorHAnsi"/>
          <w:spacing w:val="-3"/>
        </w:rPr>
        <w:t xml:space="preserve">recreational facilities </w:t>
      </w:r>
      <w:r w:rsidRPr="00891357">
        <w:rPr>
          <w:rFonts w:asciiTheme="minorHAnsi" w:hAnsiTheme="minorHAnsi"/>
          <w:spacing w:val="-2"/>
        </w:rPr>
        <w:t xml:space="preserve">and </w:t>
      </w:r>
      <w:r w:rsidRPr="00891357">
        <w:rPr>
          <w:rFonts w:asciiTheme="minorHAnsi" w:hAnsiTheme="minorHAnsi"/>
          <w:spacing w:val="-3"/>
        </w:rPr>
        <w:t xml:space="preserve">residences </w:t>
      </w:r>
      <w:r w:rsidRPr="00891357">
        <w:rPr>
          <w:rFonts w:asciiTheme="minorHAnsi" w:hAnsiTheme="minorHAnsi"/>
        </w:rPr>
        <w:t xml:space="preserve">in the </w:t>
      </w:r>
      <w:r w:rsidRPr="00891357">
        <w:rPr>
          <w:rFonts w:asciiTheme="minorHAnsi" w:hAnsiTheme="minorHAnsi"/>
          <w:spacing w:val="-3"/>
        </w:rPr>
        <w:t xml:space="preserve">area </w:t>
      </w:r>
      <w:r w:rsidRPr="00891357">
        <w:rPr>
          <w:rFonts w:asciiTheme="minorHAnsi" w:hAnsiTheme="minorHAnsi"/>
        </w:rPr>
        <w:t xml:space="preserve">have </w:t>
      </w:r>
      <w:r w:rsidRPr="00891357">
        <w:rPr>
          <w:rFonts w:asciiTheme="minorHAnsi" w:hAnsiTheme="minorHAnsi"/>
          <w:spacing w:val="-4"/>
        </w:rPr>
        <w:t xml:space="preserve">registered </w:t>
      </w:r>
      <w:r w:rsidRPr="00891357">
        <w:rPr>
          <w:rFonts w:asciiTheme="minorHAnsi" w:hAnsiTheme="minorHAnsi"/>
          <w:spacing w:val="-3"/>
        </w:rPr>
        <w:t xml:space="preserve">groundwater bores typically </w:t>
      </w:r>
      <w:r w:rsidRPr="00891357">
        <w:rPr>
          <w:rFonts w:asciiTheme="minorHAnsi" w:hAnsiTheme="minorHAnsi"/>
        </w:rPr>
        <w:t xml:space="preserve">used </w:t>
      </w:r>
      <w:r w:rsidRPr="00891357">
        <w:rPr>
          <w:rFonts w:asciiTheme="minorHAnsi" w:hAnsiTheme="minorHAnsi"/>
          <w:spacing w:val="-3"/>
        </w:rPr>
        <w:t xml:space="preserve">for </w:t>
      </w:r>
      <w:r w:rsidRPr="00891357">
        <w:rPr>
          <w:rFonts w:asciiTheme="minorHAnsi" w:hAnsiTheme="minorHAnsi"/>
        </w:rPr>
        <w:t xml:space="preserve">irrigation and domestic purposes. The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w:t>
      </w:r>
      <w:r w:rsidRPr="00891357">
        <w:rPr>
          <w:rFonts w:asciiTheme="minorHAnsi" w:hAnsiTheme="minorHAnsi"/>
        </w:rPr>
        <w:t xml:space="preserve">and </w:t>
      </w:r>
      <w:proofErr w:type="spellStart"/>
      <w:r w:rsidRPr="00891357">
        <w:rPr>
          <w:rFonts w:asciiTheme="minorHAnsi" w:hAnsiTheme="minorHAnsi"/>
        </w:rPr>
        <w:t>Bonbeach</w:t>
      </w:r>
      <w:proofErr w:type="spellEnd"/>
      <w:r w:rsidRPr="00891357">
        <w:rPr>
          <w:rFonts w:asciiTheme="minorHAnsi" w:hAnsiTheme="minorHAnsi"/>
        </w:rPr>
        <w:t xml:space="preserve"> </w:t>
      </w:r>
      <w:r w:rsidRPr="00891357">
        <w:rPr>
          <w:rFonts w:asciiTheme="minorHAnsi" w:hAnsiTheme="minorHAnsi"/>
          <w:spacing w:val="-3"/>
        </w:rPr>
        <w:t xml:space="preserve">areas </w:t>
      </w:r>
      <w:r w:rsidRPr="00891357">
        <w:rPr>
          <w:rFonts w:asciiTheme="minorHAnsi" w:hAnsiTheme="minorHAnsi"/>
        </w:rPr>
        <w:t xml:space="preserve">also </w:t>
      </w:r>
      <w:r w:rsidRPr="00891357">
        <w:rPr>
          <w:rFonts w:asciiTheme="minorHAnsi" w:hAnsiTheme="minorHAnsi"/>
          <w:spacing w:val="-3"/>
        </w:rPr>
        <w:t xml:space="preserve">contain </w:t>
      </w:r>
      <w:proofErr w:type="gramStart"/>
      <w:r w:rsidRPr="00891357">
        <w:rPr>
          <w:rFonts w:asciiTheme="minorHAnsi" w:hAnsiTheme="minorHAnsi"/>
        </w:rPr>
        <w:t>a number of</w:t>
      </w:r>
      <w:proofErr w:type="gramEnd"/>
      <w:r w:rsidRPr="00891357">
        <w:rPr>
          <w:rFonts w:asciiTheme="minorHAnsi" w:hAnsiTheme="minorHAnsi"/>
        </w:rPr>
        <w:t xml:space="preserve"> schools and aged </w:t>
      </w:r>
      <w:r w:rsidRPr="00891357">
        <w:rPr>
          <w:rFonts w:asciiTheme="minorHAnsi" w:hAnsiTheme="minorHAnsi"/>
          <w:spacing w:val="-4"/>
        </w:rPr>
        <w:t xml:space="preserve">care </w:t>
      </w:r>
      <w:r w:rsidRPr="00891357">
        <w:rPr>
          <w:rFonts w:asciiTheme="minorHAnsi" w:hAnsiTheme="minorHAnsi"/>
          <w:spacing w:val="-3"/>
        </w:rPr>
        <w:t xml:space="preserve">facilities. </w:t>
      </w:r>
      <w:r w:rsidRPr="00891357">
        <w:rPr>
          <w:rFonts w:asciiTheme="minorHAnsi" w:hAnsiTheme="minorHAnsi"/>
        </w:rPr>
        <w:t xml:space="preserve">Surf </w:t>
      </w:r>
      <w:r w:rsidRPr="00891357">
        <w:rPr>
          <w:rFonts w:asciiTheme="minorHAnsi" w:hAnsiTheme="minorHAnsi"/>
          <w:spacing w:val="-3"/>
        </w:rPr>
        <w:t xml:space="preserve">Life </w:t>
      </w:r>
      <w:r w:rsidRPr="00891357">
        <w:rPr>
          <w:rFonts w:asciiTheme="minorHAnsi" w:hAnsiTheme="minorHAnsi"/>
          <w:spacing w:val="-2"/>
        </w:rPr>
        <w:t xml:space="preserve">Saving </w:t>
      </w:r>
      <w:r w:rsidRPr="00891357">
        <w:rPr>
          <w:rFonts w:asciiTheme="minorHAnsi" w:hAnsiTheme="minorHAnsi"/>
        </w:rPr>
        <w:t xml:space="preserve">Clubs at both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w:t>
      </w:r>
      <w:r w:rsidRPr="00891357">
        <w:rPr>
          <w:rFonts w:asciiTheme="minorHAnsi" w:hAnsiTheme="minorHAnsi"/>
        </w:rPr>
        <w:t xml:space="preserve">and </w:t>
      </w:r>
      <w:proofErr w:type="spellStart"/>
      <w:r w:rsidRPr="00891357">
        <w:rPr>
          <w:rFonts w:asciiTheme="minorHAnsi" w:hAnsiTheme="minorHAnsi"/>
        </w:rPr>
        <w:t>Bonbeach</w:t>
      </w:r>
      <w:proofErr w:type="spellEnd"/>
      <w:r w:rsidRPr="00891357">
        <w:rPr>
          <w:rFonts w:asciiTheme="minorHAnsi" w:hAnsiTheme="minorHAnsi"/>
        </w:rPr>
        <w:t xml:space="preserve"> </w:t>
      </w:r>
      <w:r w:rsidRPr="00891357">
        <w:rPr>
          <w:rFonts w:asciiTheme="minorHAnsi" w:hAnsiTheme="minorHAnsi"/>
          <w:spacing w:val="-4"/>
        </w:rPr>
        <w:t xml:space="preserve">are </w:t>
      </w:r>
      <w:r w:rsidRPr="00891357">
        <w:rPr>
          <w:rFonts w:asciiTheme="minorHAnsi" w:hAnsiTheme="minorHAnsi"/>
        </w:rPr>
        <w:t xml:space="preserve">important </w:t>
      </w:r>
      <w:r w:rsidRPr="00891357">
        <w:rPr>
          <w:rFonts w:asciiTheme="minorHAnsi" w:hAnsiTheme="minorHAnsi"/>
          <w:spacing w:val="-3"/>
        </w:rPr>
        <w:t>community assets.</w:t>
      </w:r>
    </w:p>
    <w:p w14:paraId="73C41128" w14:textId="77777777" w:rsidR="009F68EC" w:rsidRPr="00891357" w:rsidRDefault="007A3A2B">
      <w:pPr>
        <w:pStyle w:val="BodyText"/>
        <w:spacing w:before="172" w:line="223" w:lineRule="auto"/>
        <w:ind w:left="1700" w:right="1365"/>
        <w:rPr>
          <w:rFonts w:asciiTheme="minorHAnsi" w:hAnsiTheme="minorHAnsi"/>
        </w:rPr>
      </w:pPr>
      <w:r w:rsidRPr="00891357">
        <w:rPr>
          <w:rFonts w:asciiTheme="minorHAnsi" w:hAnsiTheme="minorHAnsi"/>
        </w:rPr>
        <w:t xml:space="preserve">The </w:t>
      </w:r>
      <w:r w:rsidRPr="00891357">
        <w:rPr>
          <w:rFonts w:asciiTheme="minorHAnsi" w:hAnsiTheme="minorHAnsi"/>
          <w:spacing w:val="-3"/>
        </w:rPr>
        <w:t xml:space="preserve">area </w:t>
      </w:r>
      <w:r w:rsidRPr="00891357">
        <w:rPr>
          <w:rFonts w:asciiTheme="minorHAnsi" w:hAnsiTheme="minorHAnsi"/>
        </w:rPr>
        <w:t xml:space="preserve">is served by the </w:t>
      </w:r>
      <w:r w:rsidRPr="00891357">
        <w:rPr>
          <w:rFonts w:asciiTheme="minorHAnsi" w:hAnsiTheme="minorHAnsi"/>
          <w:spacing w:val="-4"/>
        </w:rPr>
        <w:t xml:space="preserve">Frankston </w:t>
      </w:r>
      <w:r w:rsidRPr="00891357">
        <w:rPr>
          <w:rFonts w:asciiTheme="minorHAnsi" w:hAnsiTheme="minorHAnsi"/>
        </w:rPr>
        <w:t xml:space="preserve">rail </w:t>
      </w:r>
      <w:r w:rsidRPr="00891357">
        <w:rPr>
          <w:rFonts w:asciiTheme="minorHAnsi" w:hAnsiTheme="minorHAnsi"/>
          <w:spacing w:val="-4"/>
        </w:rPr>
        <w:t xml:space="preserve">corridor, </w:t>
      </w:r>
      <w:r w:rsidRPr="00891357">
        <w:rPr>
          <w:rFonts w:asciiTheme="minorHAnsi" w:hAnsiTheme="minorHAnsi"/>
        </w:rPr>
        <w:t xml:space="preserve">with </w:t>
      </w:r>
      <w:r w:rsidRPr="00891357">
        <w:rPr>
          <w:rFonts w:asciiTheme="minorHAnsi" w:hAnsiTheme="minorHAnsi"/>
          <w:spacing w:val="-3"/>
        </w:rPr>
        <w:t xml:space="preserve">stations </w:t>
      </w:r>
      <w:r w:rsidRPr="00891357">
        <w:rPr>
          <w:rFonts w:asciiTheme="minorHAnsi" w:hAnsiTheme="minorHAnsi"/>
        </w:rPr>
        <w:t xml:space="preserve">at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w:t>
      </w:r>
      <w:r w:rsidRPr="00891357">
        <w:rPr>
          <w:rFonts w:asciiTheme="minorHAnsi" w:hAnsiTheme="minorHAnsi"/>
        </w:rPr>
        <w:t xml:space="preserve">and </w:t>
      </w:r>
      <w:proofErr w:type="spellStart"/>
      <w:r w:rsidRPr="00891357">
        <w:rPr>
          <w:rFonts w:asciiTheme="minorHAnsi" w:hAnsiTheme="minorHAnsi"/>
        </w:rPr>
        <w:t>Bonbeach</w:t>
      </w:r>
      <w:proofErr w:type="spellEnd"/>
      <w:r w:rsidRPr="00891357">
        <w:rPr>
          <w:rFonts w:asciiTheme="minorHAnsi" w:hAnsiTheme="minorHAnsi"/>
        </w:rPr>
        <w:t xml:space="preserve">. The </w:t>
      </w:r>
      <w:r w:rsidRPr="00891357">
        <w:rPr>
          <w:rFonts w:asciiTheme="minorHAnsi" w:hAnsiTheme="minorHAnsi"/>
          <w:spacing w:val="-3"/>
        </w:rPr>
        <w:t xml:space="preserve">road network </w:t>
      </w:r>
      <w:r w:rsidRPr="00891357">
        <w:rPr>
          <w:rFonts w:asciiTheme="minorHAnsi" w:hAnsiTheme="minorHAnsi"/>
        </w:rPr>
        <w:t xml:space="preserve">predominantly comprises local streets serving residential areas. </w:t>
      </w:r>
      <w:r w:rsidRPr="00891357">
        <w:rPr>
          <w:rFonts w:asciiTheme="minorHAnsi" w:hAnsiTheme="minorHAnsi"/>
          <w:spacing w:val="-3"/>
        </w:rPr>
        <w:t xml:space="preserve">However, </w:t>
      </w:r>
      <w:r w:rsidRPr="00891357">
        <w:rPr>
          <w:rFonts w:asciiTheme="minorHAnsi" w:hAnsiTheme="minorHAnsi"/>
        </w:rPr>
        <w:t>both the Nepean Highway</w:t>
      </w:r>
    </w:p>
    <w:p w14:paraId="43D326F0" w14:textId="77777777" w:rsidR="009F68EC" w:rsidRPr="00891357" w:rsidRDefault="007A3A2B">
      <w:pPr>
        <w:pStyle w:val="BodyText"/>
        <w:spacing w:before="1" w:line="223" w:lineRule="auto"/>
        <w:ind w:left="1700" w:right="1324"/>
        <w:rPr>
          <w:rFonts w:asciiTheme="minorHAnsi" w:hAnsiTheme="minorHAnsi"/>
        </w:rPr>
      </w:pPr>
      <w:r w:rsidRPr="00891357">
        <w:rPr>
          <w:rFonts w:asciiTheme="minorHAnsi" w:hAnsiTheme="minorHAnsi"/>
        </w:rPr>
        <w:t xml:space="preserve">and </w:t>
      </w:r>
      <w:proofErr w:type="spellStart"/>
      <w:r w:rsidRPr="00891357">
        <w:rPr>
          <w:rFonts w:asciiTheme="minorHAnsi" w:hAnsiTheme="minorHAnsi"/>
        </w:rPr>
        <w:t>Edithvale</w:t>
      </w:r>
      <w:proofErr w:type="spellEnd"/>
      <w:r w:rsidRPr="00891357">
        <w:rPr>
          <w:rFonts w:asciiTheme="minorHAnsi" w:hAnsiTheme="minorHAnsi"/>
        </w:rPr>
        <w:t xml:space="preserve"> Road serve important regional arterial functions. </w:t>
      </w:r>
      <w:proofErr w:type="spellStart"/>
      <w:r w:rsidRPr="00891357">
        <w:rPr>
          <w:rFonts w:asciiTheme="minorHAnsi" w:hAnsiTheme="minorHAnsi"/>
        </w:rPr>
        <w:t>Edithvale</w:t>
      </w:r>
      <w:proofErr w:type="spellEnd"/>
      <w:r w:rsidRPr="00891357">
        <w:rPr>
          <w:rFonts w:asciiTheme="minorHAnsi" w:hAnsiTheme="minorHAnsi"/>
        </w:rPr>
        <w:t xml:space="preserve"> Road connects the area to the </w:t>
      </w:r>
      <w:proofErr w:type="spellStart"/>
      <w:r w:rsidRPr="00891357">
        <w:rPr>
          <w:rFonts w:asciiTheme="minorHAnsi" w:hAnsiTheme="minorHAnsi"/>
        </w:rPr>
        <w:t>Mornington</w:t>
      </w:r>
      <w:proofErr w:type="spellEnd"/>
      <w:r w:rsidRPr="00891357">
        <w:rPr>
          <w:rFonts w:asciiTheme="minorHAnsi" w:hAnsiTheme="minorHAnsi"/>
        </w:rPr>
        <w:t xml:space="preserve"> Peninsula </w:t>
      </w:r>
      <w:r w:rsidRPr="00891357">
        <w:rPr>
          <w:rFonts w:asciiTheme="minorHAnsi" w:hAnsiTheme="minorHAnsi"/>
          <w:spacing w:val="-3"/>
        </w:rPr>
        <w:t xml:space="preserve">Freeway </w:t>
      </w:r>
      <w:r w:rsidRPr="00891357">
        <w:rPr>
          <w:rFonts w:asciiTheme="minorHAnsi" w:hAnsiTheme="minorHAnsi"/>
        </w:rPr>
        <w:t xml:space="preserve">(M11) and to Melbourne’s eastern suburbs via Springvale Road, Eastlink and </w:t>
      </w:r>
      <w:proofErr w:type="spellStart"/>
      <w:r w:rsidRPr="00891357">
        <w:rPr>
          <w:rFonts w:asciiTheme="minorHAnsi" w:hAnsiTheme="minorHAnsi"/>
          <w:spacing w:val="-4"/>
        </w:rPr>
        <w:t>Westall</w:t>
      </w:r>
      <w:proofErr w:type="spellEnd"/>
      <w:r w:rsidRPr="00891357">
        <w:rPr>
          <w:rFonts w:asciiTheme="minorHAnsi" w:hAnsiTheme="minorHAnsi"/>
          <w:spacing w:val="-4"/>
        </w:rPr>
        <w:t xml:space="preserve"> </w:t>
      </w:r>
      <w:r w:rsidRPr="00891357">
        <w:rPr>
          <w:rFonts w:asciiTheme="minorHAnsi" w:hAnsiTheme="minorHAnsi"/>
          <w:spacing w:val="-3"/>
        </w:rPr>
        <w:t xml:space="preserve">Road. </w:t>
      </w:r>
      <w:r w:rsidRPr="00891357">
        <w:rPr>
          <w:rFonts w:asciiTheme="minorHAnsi" w:hAnsiTheme="minorHAnsi"/>
        </w:rPr>
        <w:t xml:space="preserve">Both </w:t>
      </w:r>
      <w:r w:rsidRPr="00891357">
        <w:rPr>
          <w:rFonts w:asciiTheme="minorHAnsi" w:hAnsiTheme="minorHAnsi"/>
          <w:spacing w:val="-3"/>
        </w:rPr>
        <w:t xml:space="preserve">railway stations </w:t>
      </w:r>
      <w:r w:rsidRPr="00891357">
        <w:rPr>
          <w:rFonts w:asciiTheme="minorHAnsi" w:hAnsiTheme="minorHAnsi"/>
          <w:spacing w:val="-4"/>
        </w:rPr>
        <w:t xml:space="preserve">are </w:t>
      </w:r>
      <w:r w:rsidRPr="00891357">
        <w:rPr>
          <w:rFonts w:asciiTheme="minorHAnsi" w:hAnsiTheme="minorHAnsi"/>
          <w:spacing w:val="-3"/>
        </w:rPr>
        <w:t xml:space="preserve">adjacent </w:t>
      </w:r>
      <w:r w:rsidRPr="00891357">
        <w:rPr>
          <w:rFonts w:asciiTheme="minorHAnsi" w:hAnsiTheme="minorHAnsi"/>
        </w:rPr>
        <w:t xml:space="preserve">to </w:t>
      </w:r>
      <w:r w:rsidRPr="00891357">
        <w:rPr>
          <w:rFonts w:asciiTheme="minorHAnsi" w:hAnsiTheme="minorHAnsi"/>
          <w:spacing w:val="-3"/>
        </w:rPr>
        <w:t xml:space="preserve">commercial precincts </w:t>
      </w:r>
      <w:r w:rsidRPr="00891357">
        <w:rPr>
          <w:rFonts w:asciiTheme="minorHAnsi" w:hAnsiTheme="minorHAnsi"/>
        </w:rPr>
        <w:t xml:space="preserve">on the </w:t>
      </w:r>
      <w:r w:rsidRPr="00891357">
        <w:rPr>
          <w:rFonts w:asciiTheme="minorHAnsi" w:hAnsiTheme="minorHAnsi"/>
          <w:spacing w:val="-3"/>
        </w:rPr>
        <w:t xml:space="preserve">western </w:t>
      </w:r>
      <w:r w:rsidRPr="00891357">
        <w:rPr>
          <w:rFonts w:asciiTheme="minorHAnsi" w:hAnsiTheme="minorHAnsi"/>
        </w:rPr>
        <w:t xml:space="preserve">side of </w:t>
      </w:r>
      <w:r w:rsidRPr="00891357">
        <w:rPr>
          <w:rFonts w:asciiTheme="minorHAnsi" w:hAnsiTheme="minorHAnsi"/>
          <w:spacing w:val="-2"/>
        </w:rPr>
        <w:t xml:space="preserve">Nepean </w:t>
      </w:r>
      <w:r w:rsidRPr="00891357">
        <w:rPr>
          <w:rFonts w:asciiTheme="minorHAnsi" w:hAnsiTheme="minorHAnsi"/>
          <w:spacing w:val="-3"/>
        </w:rPr>
        <w:t xml:space="preserve">Highway, </w:t>
      </w:r>
      <w:r w:rsidRPr="00891357">
        <w:rPr>
          <w:rFonts w:asciiTheme="minorHAnsi" w:hAnsiTheme="minorHAnsi"/>
        </w:rPr>
        <w:t xml:space="preserve">which are largely dependent on the residents who live east </w:t>
      </w:r>
      <w:r w:rsidRPr="00891357">
        <w:rPr>
          <w:rFonts w:asciiTheme="minorHAnsi" w:hAnsiTheme="minorHAnsi"/>
          <w:spacing w:val="-4"/>
        </w:rPr>
        <w:t xml:space="preserve">of, </w:t>
      </w:r>
      <w:r w:rsidRPr="00891357">
        <w:rPr>
          <w:rFonts w:asciiTheme="minorHAnsi" w:hAnsiTheme="minorHAnsi"/>
        </w:rPr>
        <w:t xml:space="preserve">and whose access to the shops is restricted </w:t>
      </w:r>
      <w:r w:rsidRPr="00891357">
        <w:rPr>
          <w:rFonts w:asciiTheme="minorHAnsi" w:hAnsiTheme="minorHAnsi"/>
          <w:spacing w:val="-3"/>
        </w:rPr>
        <w:t xml:space="preserve">by, </w:t>
      </w:r>
      <w:r w:rsidRPr="00891357">
        <w:rPr>
          <w:rFonts w:asciiTheme="minorHAnsi" w:hAnsiTheme="minorHAnsi"/>
        </w:rPr>
        <w:t xml:space="preserve">the highway and rail </w:t>
      </w:r>
      <w:r w:rsidRPr="00891357">
        <w:rPr>
          <w:rFonts w:asciiTheme="minorHAnsi" w:hAnsiTheme="minorHAnsi"/>
          <w:spacing w:val="-3"/>
        </w:rPr>
        <w:t>corridor.</w:t>
      </w:r>
    </w:p>
    <w:p w14:paraId="1689A553" w14:textId="77777777" w:rsidR="009F68EC" w:rsidRPr="00891357" w:rsidRDefault="009F68EC">
      <w:pPr>
        <w:spacing w:line="223" w:lineRule="auto"/>
        <w:rPr>
          <w:rFonts w:asciiTheme="minorHAnsi" w:hAnsiTheme="minorHAnsi"/>
        </w:rPr>
        <w:sectPr w:rsidR="009F68EC" w:rsidRPr="00891357">
          <w:pgSz w:w="11910" w:h="16840"/>
          <w:pgMar w:top="980" w:right="0" w:bottom="720" w:left="0" w:header="0" w:footer="529" w:gutter="0"/>
          <w:cols w:space="720"/>
        </w:sectPr>
      </w:pPr>
    </w:p>
    <w:p w14:paraId="3998165A" w14:textId="77777777" w:rsidR="009F68EC" w:rsidRPr="00891357" w:rsidRDefault="007A3A2B">
      <w:pPr>
        <w:pStyle w:val="Heading1"/>
        <w:numPr>
          <w:ilvl w:val="1"/>
          <w:numId w:val="6"/>
        </w:numPr>
        <w:tabs>
          <w:tab w:val="left" w:pos="2227"/>
          <w:tab w:val="left" w:pos="2228"/>
        </w:tabs>
        <w:spacing w:before="86" w:line="220" w:lineRule="auto"/>
        <w:ind w:right="4050"/>
        <w:jc w:val="left"/>
        <w:rPr>
          <w:rFonts w:asciiTheme="minorHAnsi" w:hAnsiTheme="minorHAnsi"/>
        </w:rPr>
      </w:pPr>
      <w:bookmarkStart w:id="12" w:name="3.3_Potential_impacts_to_regional_ground"/>
      <w:bookmarkStart w:id="13" w:name="_bookmark3"/>
      <w:bookmarkEnd w:id="12"/>
      <w:bookmarkEnd w:id="13"/>
      <w:r w:rsidRPr="00891357">
        <w:rPr>
          <w:rFonts w:asciiTheme="minorHAnsi" w:hAnsiTheme="minorHAnsi"/>
          <w:color w:val="474C55"/>
        </w:rPr>
        <w:lastRenderedPageBreak/>
        <w:t>Pot</w:t>
      </w:r>
      <w:bookmarkStart w:id="14" w:name="_Ref496616262"/>
      <w:bookmarkStart w:id="15" w:name="_Ref497926340"/>
      <w:bookmarkStart w:id="16" w:name="_bookmark4"/>
      <w:bookmarkEnd w:id="14"/>
      <w:bookmarkEnd w:id="15"/>
      <w:bookmarkEnd w:id="16"/>
      <w:r w:rsidRPr="00891357">
        <w:rPr>
          <w:rFonts w:asciiTheme="minorHAnsi" w:hAnsiTheme="minorHAnsi"/>
          <w:color w:val="474C55"/>
        </w:rPr>
        <w:t>ential impacts to</w:t>
      </w:r>
      <w:r w:rsidRPr="00891357">
        <w:rPr>
          <w:rFonts w:asciiTheme="minorHAnsi" w:hAnsiTheme="minorHAnsi"/>
          <w:color w:val="474C55"/>
          <w:spacing w:val="-26"/>
        </w:rPr>
        <w:t xml:space="preserve"> </w:t>
      </w:r>
      <w:r w:rsidRPr="00891357">
        <w:rPr>
          <w:rFonts w:asciiTheme="minorHAnsi" w:hAnsiTheme="minorHAnsi"/>
          <w:color w:val="474C55"/>
        </w:rPr>
        <w:t>regional groundwater</w:t>
      </w:r>
    </w:p>
    <w:p w14:paraId="1A9E5330" w14:textId="77777777" w:rsidR="009F68EC" w:rsidRPr="00891357" w:rsidRDefault="007A3A2B">
      <w:pPr>
        <w:pStyle w:val="Heading3"/>
        <w:spacing w:line="228" w:lineRule="auto"/>
        <w:ind w:right="1636"/>
        <w:rPr>
          <w:rFonts w:asciiTheme="minorHAnsi" w:hAnsiTheme="minorHAnsi"/>
        </w:rPr>
      </w:pPr>
      <w:r w:rsidRPr="00891357">
        <w:rPr>
          <w:rFonts w:asciiTheme="minorHAnsi" w:hAnsiTheme="minorHAnsi"/>
          <w:color w:val="3E8B94"/>
        </w:rPr>
        <w:t xml:space="preserve">The proposed rail trenches would extend into the groundwater below the surface. The piled walls of the trenches described in Chapter 2 </w:t>
      </w:r>
      <w:r w:rsidRPr="00AA1126">
        <w:rPr>
          <w:rFonts w:asciiTheme="minorHAnsi" w:hAnsiTheme="minorHAnsi"/>
          <w:i/>
          <w:color w:val="3E8B94"/>
        </w:rPr>
        <w:t>Rationale and project descriptions</w:t>
      </w:r>
      <w:r w:rsidRPr="00891357">
        <w:rPr>
          <w:rFonts w:asciiTheme="minorHAnsi" w:hAnsiTheme="minorHAnsi"/>
          <w:color w:val="3E8B94"/>
        </w:rPr>
        <w:t xml:space="preserve"> would create an obstruction to the flow of groundwater, which flows in a westerly direction towards the coast at </w:t>
      </w:r>
      <w:proofErr w:type="spellStart"/>
      <w:r w:rsidRPr="00891357">
        <w:rPr>
          <w:rFonts w:asciiTheme="minorHAnsi" w:hAnsiTheme="minorHAnsi"/>
          <w:color w:val="3E8B94"/>
        </w:rPr>
        <w:t>Edithvale</w:t>
      </w:r>
      <w:proofErr w:type="spellEnd"/>
      <w:r w:rsidRPr="00891357">
        <w:rPr>
          <w:rFonts w:asciiTheme="minorHAnsi" w:hAnsiTheme="minorHAnsi"/>
          <w:color w:val="3E8B94"/>
        </w:rPr>
        <w:t xml:space="preserve"> and in a more south-westerly direction towards the coast and Patterson River at </w:t>
      </w:r>
      <w:proofErr w:type="spellStart"/>
      <w:r w:rsidRPr="00891357">
        <w:rPr>
          <w:rFonts w:asciiTheme="minorHAnsi" w:hAnsiTheme="minorHAnsi"/>
          <w:color w:val="3E8B94"/>
        </w:rPr>
        <w:t>Bonbeach</w:t>
      </w:r>
      <w:proofErr w:type="spellEnd"/>
      <w:r w:rsidRPr="00891357">
        <w:rPr>
          <w:rFonts w:asciiTheme="minorHAnsi" w:hAnsiTheme="minorHAnsi"/>
          <w:color w:val="3E8B94"/>
        </w:rPr>
        <w:t>.</w:t>
      </w:r>
    </w:p>
    <w:p w14:paraId="46EA1FC5" w14:textId="77777777" w:rsidR="009F68EC" w:rsidRPr="00891357" w:rsidRDefault="007A3A2B">
      <w:pPr>
        <w:pStyle w:val="BodyText"/>
        <w:spacing w:before="223" w:line="223" w:lineRule="auto"/>
        <w:ind w:left="1133" w:right="1958"/>
        <w:rPr>
          <w:rFonts w:asciiTheme="minorHAnsi" w:hAnsiTheme="minorHAnsi"/>
        </w:rPr>
      </w:pPr>
      <w:r w:rsidRPr="00891357">
        <w:rPr>
          <w:rFonts w:asciiTheme="minorHAnsi" w:hAnsiTheme="minorHAnsi"/>
        </w:rPr>
        <w:t xml:space="preserve">The obstruction created by the walls of the trench would require groundwater to travel around the trench, which would have an effect </w:t>
      </w:r>
      <w:proofErr w:type="gramStart"/>
      <w:r w:rsidRPr="00891357">
        <w:rPr>
          <w:rFonts w:asciiTheme="minorHAnsi" w:hAnsiTheme="minorHAnsi"/>
        </w:rPr>
        <w:t>similar to</w:t>
      </w:r>
      <w:proofErr w:type="gramEnd"/>
      <w:r w:rsidRPr="00891357">
        <w:rPr>
          <w:rFonts w:asciiTheme="minorHAnsi" w:hAnsiTheme="minorHAnsi"/>
        </w:rPr>
        <w:t xml:space="preserve"> a dam in a river, with groundwater mounding up-gradient (that is, rising water table ‘upstream’) and groundwater drawdown down-gradient (lowering of the water table ‘downstream’) of the trenches.</w:t>
      </w:r>
    </w:p>
    <w:p w14:paraId="1ED19F69" w14:textId="77777777" w:rsidR="009F68EC" w:rsidRPr="00891357" w:rsidRDefault="007A3A2B">
      <w:pPr>
        <w:pStyle w:val="BodyText"/>
        <w:spacing w:before="171" w:line="223" w:lineRule="auto"/>
        <w:ind w:left="1133" w:right="2102"/>
        <w:jc w:val="both"/>
        <w:rPr>
          <w:rFonts w:asciiTheme="minorHAnsi" w:hAnsiTheme="minorHAnsi"/>
        </w:rPr>
      </w:pPr>
      <w:r w:rsidRPr="00891357">
        <w:rPr>
          <w:rFonts w:asciiTheme="minorHAnsi" w:hAnsiTheme="minorHAnsi"/>
        </w:rPr>
        <w:t xml:space="preserve">The depth to the water table across the region currently varies </w:t>
      </w:r>
      <w:r w:rsidRPr="00891357">
        <w:rPr>
          <w:rFonts w:asciiTheme="minorHAnsi" w:hAnsiTheme="minorHAnsi"/>
          <w:spacing w:val="-3"/>
        </w:rPr>
        <w:t xml:space="preserve">greatly, </w:t>
      </w:r>
      <w:r w:rsidRPr="00891357">
        <w:rPr>
          <w:rFonts w:asciiTheme="minorHAnsi" w:hAnsiTheme="minorHAnsi"/>
        </w:rPr>
        <w:t>depending on the elevation of the ground</w:t>
      </w:r>
      <w:r w:rsidRPr="00891357">
        <w:rPr>
          <w:rFonts w:asciiTheme="minorHAnsi" w:hAnsiTheme="minorHAnsi"/>
          <w:spacing w:val="-3"/>
        </w:rPr>
        <w:t xml:space="preserve"> </w:t>
      </w:r>
      <w:r w:rsidRPr="00891357">
        <w:rPr>
          <w:rFonts w:asciiTheme="minorHAnsi" w:hAnsiTheme="minorHAnsi"/>
        </w:rPr>
        <w:t>surface,</w:t>
      </w:r>
      <w:r w:rsidRPr="00891357">
        <w:rPr>
          <w:rFonts w:asciiTheme="minorHAnsi" w:hAnsiTheme="minorHAnsi"/>
          <w:spacing w:val="-3"/>
        </w:rPr>
        <w:t xml:space="preserve"> </w:t>
      </w:r>
      <w:r w:rsidRPr="00891357">
        <w:rPr>
          <w:rFonts w:asciiTheme="minorHAnsi" w:hAnsiTheme="minorHAnsi"/>
        </w:rPr>
        <w:t>the</w:t>
      </w:r>
      <w:r w:rsidRPr="00891357">
        <w:rPr>
          <w:rFonts w:asciiTheme="minorHAnsi" w:hAnsiTheme="minorHAnsi"/>
          <w:spacing w:val="-3"/>
        </w:rPr>
        <w:t xml:space="preserve"> </w:t>
      </w:r>
      <w:r w:rsidRPr="00891357">
        <w:rPr>
          <w:rFonts w:asciiTheme="minorHAnsi" w:hAnsiTheme="minorHAnsi"/>
        </w:rPr>
        <w:t>time</w:t>
      </w:r>
      <w:r w:rsidRPr="00891357">
        <w:rPr>
          <w:rFonts w:asciiTheme="minorHAnsi" w:hAnsiTheme="minorHAnsi"/>
          <w:spacing w:val="-3"/>
        </w:rPr>
        <w:t xml:space="preserve"> </w:t>
      </w:r>
      <w:r w:rsidRPr="00891357">
        <w:rPr>
          <w:rFonts w:asciiTheme="minorHAnsi" w:hAnsiTheme="minorHAnsi"/>
        </w:rPr>
        <w:t>of</w:t>
      </w:r>
      <w:r w:rsidRPr="00891357">
        <w:rPr>
          <w:rFonts w:asciiTheme="minorHAnsi" w:hAnsiTheme="minorHAnsi"/>
          <w:spacing w:val="-3"/>
        </w:rPr>
        <w:t xml:space="preserve"> </w:t>
      </w:r>
      <w:r w:rsidRPr="00891357">
        <w:rPr>
          <w:rFonts w:asciiTheme="minorHAnsi" w:hAnsiTheme="minorHAnsi"/>
          <w:spacing w:val="-4"/>
        </w:rPr>
        <w:t xml:space="preserve">year, </w:t>
      </w:r>
      <w:r w:rsidRPr="00891357">
        <w:rPr>
          <w:rFonts w:asciiTheme="minorHAnsi" w:hAnsiTheme="minorHAnsi"/>
        </w:rPr>
        <w:t>and</w:t>
      </w:r>
      <w:r w:rsidRPr="00891357">
        <w:rPr>
          <w:rFonts w:asciiTheme="minorHAnsi" w:hAnsiTheme="minorHAnsi"/>
          <w:spacing w:val="-3"/>
        </w:rPr>
        <w:t xml:space="preserve"> </w:t>
      </w:r>
      <w:r w:rsidRPr="00891357">
        <w:rPr>
          <w:rFonts w:asciiTheme="minorHAnsi" w:hAnsiTheme="minorHAnsi"/>
        </w:rPr>
        <w:t>longer</w:t>
      </w:r>
      <w:r w:rsidRPr="00891357">
        <w:rPr>
          <w:rFonts w:asciiTheme="minorHAnsi" w:hAnsiTheme="minorHAnsi"/>
          <w:spacing w:val="-3"/>
        </w:rPr>
        <w:t xml:space="preserve"> </w:t>
      </w:r>
      <w:r w:rsidRPr="00891357">
        <w:rPr>
          <w:rFonts w:asciiTheme="minorHAnsi" w:hAnsiTheme="minorHAnsi"/>
        </w:rPr>
        <w:t>term</w:t>
      </w:r>
      <w:r w:rsidRPr="00891357">
        <w:rPr>
          <w:rFonts w:asciiTheme="minorHAnsi" w:hAnsiTheme="minorHAnsi"/>
          <w:spacing w:val="-3"/>
        </w:rPr>
        <w:t xml:space="preserve"> </w:t>
      </w:r>
      <w:r w:rsidRPr="00891357">
        <w:rPr>
          <w:rFonts w:asciiTheme="minorHAnsi" w:hAnsiTheme="minorHAnsi"/>
        </w:rPr>
        <w:t>climatic</w:t>
      </w:r>
      <w:r w:rsidRPr="00891357">
        <w:rPr>
          <w:rFonts w:asciiTheme="minorHAnsi" w:hAnsiTheme="minorHAnsi"/>
          <w:spacing w:val="-4"/>
        </w:rPr>
        <w:t xml:space="preserve"> </w:t>
      </w:r>
      <w:r w:rsidRPr="00891357">
        <w:rPr>
          <w:rFonts w:asciiTheme="minorHAnsi" w:hAnsiTheme="minorHAnsi"/>
        </w:rPr>
        <w:t>trends.</w:t>
      </w:r>
      <w:r w:rsidRPr="00891357">
        <w:rPr>
          <w:rFonts w:asciiTheme="minorHAnsi" w:hAnsiTheme="minorHAnsi"/>
          <w:spacing w:val="-3"/>
        </w:rPr>
        <w:t xml:space="preserve"> </w:t>
      </w:r>
      <w:r w:rsidRPr="00891357">
        <w:rPr>
          <w:rFonts w:asciiTheme="minorHAnsi" w:hAnsiTheme="minorHAnsi"/>
        </w:rPr>
        <w:t>For</w:t>
      </w:r>
      <w:r w:rsidRPr="00891357">
        <w:rPr>
          <w:rFonts w:asciiTheme="minorHAnsi" w:hAnsiTheme="minorHAnsi"/>
          <w:spacing w:val="-3"/>
        </w:rPr>
        <w:t xml:space="preserve"> </w:t>
      </w:r>
      <w:r w:rsidRPr="00891357">
        <w:rPr>
          <w:rFonts w:asciiTheme="minorHAnsi" w:hAnsiTheme="minorHAnsi"/>
        </w:rPr>
        <w:t>example,</w:t>
      </w:r>
      <w:r w:rsidRPr="00891357">
        <w:rPr>
          <w:rFonts w:asciiTheme="minorHAnsi" w:hAnsiTheme="minorHAnsi"/>
          <w:spacing w:val="-3"/>
        </w:rPr>
        <w:t xml:space="preserve"> </w:t>
      </w:r>
      <w:r w:rsidRPr="00891357">
        <w:rPr>
          <w:rFonts w:asciiTheme="minorHAnsi" w:hAnsiTheme="minorHAnsi"/>
        </w:rPr>
        <w:t>the</w:t>
      </w:r>
      <w:r w:rsidRPr="00891357">
        <w:rPr>
          <w:rFonts w:asciiTheme="minorHAnsi" w:hAnsiTheme="minorHAnsi"/>
          <w:spacing w:val="-3"/>
        </w:rPr>
        <w:t xml:space="preserve"> </w:t>
      </w:r>
      <w:r w:rsidRPr="00891357">
        <w:rPr>
          <w:rFonts w:asciiTheme="minorHAnsi" w:hAnsiTheme="minorHAnsi"/>
        </w:rPr>
        <w:t>water</w:t>
      </w:r>
      <w:r w:rsidRPr="00891357">
        <w:rPr>
          <w:rFonts w:asciiTheme="minorHAnsi" w:hAnsiTheme="minorHAnsi"/>
          <w:spacing w:val="-3"/>
        </w:rPr>
        <w:t xml:space="preserve"> </w:t>
      </w:r>
      <w:r w:rsidRPr="00891357">
        <w:rPr>
          <w:rFonts w:asciiTheme="minorHAnsi" w:hAnsiTheme="minorHAnsi"/>
        </w:rPr>
        <w:t>table</w:t>
      </w:r>
      <w:r w:rsidRPr="00891357">
        <w:rPr>
          <w:rFonts w:asciiTheme="minorHAnsi" w:hAnsiTheme="minorHAnsi"/>
          <w:spacing w:val="-3"/>
        </w:rPr>
        <w:t xml:space="preserve"> </w:t>
      </w:r>
      <w:r w:rsidRPr="00891357">
        <w:rPr>
          <w:rFonts w:asciiTheme="minorHAnsi" w:hAnsiTheme="minorHAnsi"/>
        </w:rPr>
        <w:t>is</w:t>
      </w:r>
      <w:r w:rsidRPr="00891357">
        <w:rPr>
          <w:rFonts w:asciiTheme="minorHAnsi" w:hAnsiTheme="minorHAnsi"/>
          <w:spacing w:val="-3"/>
        </w:rPr>
        <w:t xml:space="preserve"> </w:t>
      </w:r>
      <w:r w:rsidRPr="00891357">
        <w:rPr>
          <w:rFonts w:asciiTheme="minorHAnsi" w:hAnsiTheme="minorHAnsi"/>
        </w:rPr>
        <w:t>deeper during summer months, and extended dry periods such as</w:t>
      </w:r>
      <w:r w:rsidRPr="00891357">
        <w:rPr>
          <w:rFonts w:asciiTheme="minorHAnsi" w:hAnsiTheme="minorHAnsi"/>
          <w:spacing w:val="-2"/>
        </w:rPr>
        <w:t xml:space="preserve"> </w:t>
      </w:r>
      <w:r w:rsidRPr="00891357">
        <w:rPr>
          <w:rFonts w:asciiTheme="minorHAnsi" w:hAnsiTheme="minorHAnsi"/>
        </w:rPr>
        <w:t>droughts.</w:t>
      </w:r>
    </w:p>
    <w:p w14:paraId="6ADD46A0" w14:textId="77777777" w:rsidR="009F68EC" w:rsidRPr="00891357" w:rsidRDefault="007A3A2B">
      <w:pPr>
        <w:pStyle w:val="BodyText"/>
        <w:spacing w:before="172" w:line="223" w:lineRule="auto"/>
        <w:ind w:left="1133" w:right="2017"/>
        <w:rPr>
          <w:rFonts w:asciiTheme="minorHAnsi" w:hAnsiTheme="minorHAnsi"/>
        </w:rPr>
      </w:pPr>
      <w:r w:rsidRPr="00891357">
        <w:rPr>
          <w:rFonts w:asciiTheme="minorHAnsi" w:hAnsiTheme="minorHAnsi"/>
        </w:rPr>
        <w:t xml:space="preserve">The natural variability, and the mounding and drawdown effects for an extended wet period when the groundwater is shallower and closer to the surface are shown conceptually in </w:t>
      </w:r>
      <w:hyperlink w:anchor="_bookmark5" w:history="1">
        <w:r w:rsidRPr="00891357">
          <w:rPr>
            <w:rFonts w:asciiTheme="minorHAnsi" w:hAnsiTheme="minorHAnsi"/>
          </w:rPr>
          <w:t>Figure 3.1</w:t>
        </w:r>
      </w:hyperlink>
      <w:r w:rsidRPr="00891357">
        <w:rPr>
          <w:rFonts w:asciiTheme="minorHAnsi" w:hAnsiTheme="minorHAnsi"/>
        </w:rPr>
        <w:t xml:space="preserve">. </w:t>
      </w:r>
      <w:hyperlink w:anchor="_bookmark6" w:history="1">
        <w:r w:rsidRPr="00891357">
          <w:rPr>
            <w:rFonts w:asciiTheme="minorHAnsi" w:hAnsiTheme="minorHAnsi"/>
          </w:rPr>
          <w:t>Figure 3.2</w:t>
        </w:r>
      </w:hyperlink>
      <w:r w:rsidRPr="00891357">
        <w:rPr>
          <w:rFonts w:asciiTheme="minorHAnsi" w:hAnsiTheme="minorHAnsi"/>
        </w:rPr>
        <w:t xml:space="preserve"> depict drought conditions when the water table is deeper.</w:t>
      </w:r>
    </w:p>
    <w:p w14:paraId="45EB4CE7" w14:textId="77777777" w:rsidR="009F68EC" w:rsidRPr="00891357" w:rsidRDefault="009F68EC">
      <w:pPr>
        <w:pStyle w:val="BodyText"/>
        <w:spacing w:before="5"/>
        <w:rPr>
          <w:rFonts w:asciiTheme="minorHAnsi" w:hAnsiTheme="minorHAnsi"/>
          <w:sz w:val="22"/>
        </w:rPr>
      </w:pPr>
    </w:p>
    <w:p w14:paraId="6EF21F98" w14:textId="77777777" w:rsidR="009F68EC" w:rsidRPr="00AA1126" w:rsidRDefault="007A3A2B">
      <w:pPr>
        <w:pStyle w:val="Heading4"/>
        <w:tabs>
          <w:tab w:val="left" w:pos="2437"/>
        </w:tabs>
        <w:spacing w:before="1" w:line="223" w:lineRule="auto"/>
        <w:ind w:left="2437" w:right="2913" w:hanging="1304"/>
        <w:rPr>
          <w:rFonts w:asciiTheme="minorHAnsi" w:hAnsiTheme="minorHAnsi"/>
          <w:b/>
        </w:rPr>
      </w:pPr>
      <w:r w:rsidRPr="00AA1126">
        <w:rPr>
          <w:rFonts w:asciiTheme="minorHAnsi" w:hAnsiTheme="minorHAnsi"/>
          <w:b/>
        </w:rPr>
        <w:t>Figure</w:t>
      </w:r>
      <w:r w:rsidRPr="00AA1126">
        <w:rPr>
          <w:rFonts w:asciiTheme="minorHAnsi" w:hAnsiTheme="minorHAnsi"/>
          <w:b/>
          <w:spacing w:val="-3"/>
        </w:rPr>
        <w:t xml:space="preserve"> </w:t>
      </w:r>
      <w:r w:rsidRPr="00AA1126">
        <w:rPr>
          <w:rFonts w:asciiTheme="minorHAnsi" w:hAnsiTheme="minorHAnsi"/>
          <w:b/>
        </w:rPr>
        <w:t>3.1</w:t>
      </w:r>
      <w:r w:rsidRPr="00AA1126">
        <w:rPr>
          <w:rFonts w:asciiTheme="minorHAnsi" w:hAnsiTheme="minorHAnsi"/>
          <w:b/>
        </w:rPr>
        <w:tab/>
        <w:t>Schematic</w:t>
      </w:r>
      <w:r w:rsidRPr="00AA1126">
        <w:rPr>
          <w:rFonts w:asciiTheme="minorHAnsi" w:hAnsiTheme="minorHAnsi"/>
          <w:b/>
          <w:spacing w:val="-6"/>
        </w:rPr>
        <w:t xml:space="preserve"> </w:t>
      </w:r>
      <w:r w:rsidRPr="00AA1126">
        <w:rPr>
          <w:rFonts w:asciiTheme="minorHAnsi" w:hAnsiTheme="minorHAnsi"/>
          <w:b/>
        </w:rPr>
        <w:t>of</w:t>
      </w:r>
      <w:r w:rsidRPr="00AA1126">
        <w:rPr>
          <w:rFonts w:asciiTheme="minorHAnsi" w:hAnsiTheme="minorHAnsi"/>
          <w:b/>
          <w:spacing w:val="-5"/>
        </w:rPr>
        <w:t xml:space="preserve"> </w:t>
      </w:r>
      <w:bookmarkStart w:id="17" w:name="_bookmark5"/>
      <w:bookmarkEnd w:id="17"/>
      <w:r w:rsidRPr="00AA1126">
        <w:rPr>
          <w:rFonts w:asciiTheme="minorHAnsi" w:hAnsiTheme="minorHAnsi"/>
          <w:b/>
        </w:rPr>
        <w:t>groundwater</w:t>
      </w:r>
      <w:r w:rsidRPr="00AA1126">
        <w:rPr>
          <w:rFonts w:asciiTheme="minorHAnsi" w:hAnsiTheme="minorHAnsi"/>
          <w:b/>
          <w:spacing w:val="-6"/>
        </w:rPr>
        <w:t xml:space="preserve"> </w:t>
      </w:r>
      <w:r w:rsidRPr="00AA1126">
        <w:rPr>
          <w:rFonts w:asciiTheme="minorHAnsi" w:hAnsiTheme="minorHAnsi"/>
          <w:b/>
        </w:rPr>
        <w:t>level</w:t>
      </w:r>
      <w:r w:rsidRPr="00AA1126">
        <w:rPr>
          <w:rFonts w:asciiTheme="minorHAnsi" w:hAnsiTheme="minorHAnsi"/>
          <w:b/>
          <w:spacing w:val="-6"/>
        </w:rPr>
        <w:t xml:space="preserve"> </w:t>
      </w:r>
      <w:r w:rsidRPr="00AA1126">
        <w:rPr>
          <w:rFonts w:asciiTheme="minorHAnsi" w:hAnsiTheme="minorHAnsi"/>
          <w:b/>
        </w:rPr>
        <w:t>with</w:t>
      </w:r>
      <w:r w:rsidRPr="00AA1126">
        <w:rPr>
          <w:rFonts w:asciiTheme="minorHAnsi" w:hAnsiTheme="minorHAnsi"/>
          <w:b/>
          <w:spacing w:val="-5"/>
        </w:rPr>
        <w:t xml:space="preserve"> </w:t>
      </w:r>
      <w:r w:rsidRPr="00AA1126">
        <w:rPr>
          <w:rFonts w:asciiTheme="minorHAnsi" w:hAnsiTheme="minorHAnsi"/>
          <w:b/>
        </w:rPr>
        <w:t>and</w:t>
      </w:r>
      <w:r w:rsidRPr="00AA1126">
        <w:rPr>
          <w:rFonts w:asciiTheme="minorHAnsi" w:hAnsiTheme="minorHAnsi"/>
          <w:b/>
          <w:spacing w:val="-5"/>
        </w:rPr>
        <w:t xml:space="preserve"> </w:t>
      </w:r>
      <w:r w:rsidRPr="00AA1126">
        <w:rPr>
          <w:rFonts w:asciiTheme="minorHAnsi" w:hAnsiTheme="minorHAnsi"/>
          <w:b/>
        </w:rPr>
        <w:t>without</w:t>
      </w:r>
      <w:r w:rsidRPr="00AA1126">
        <w:rPr>
          <w:rFonts w:asciiTheme="minorHAnsi" w:hAnsiTheme="minorHAnsi"/>
          <w:b/>
          <w:spacing w:val="-5"/>
        </w:rPr>
        <w:t xml:space="preserve"> </w:t>
      </w:r>
      <w:r w:rsidRPr="00AA1126">
        <w:rPr>
          <w:rFonts w:asciiTheme="minorHAnsi" w:hAnsiTheme="minorHAnsi"/>
          <w:b/>
        </w:rPr>
        <w:t>proposed</w:t>
      </w:r>
      <w:r w:rsidRPr="00AA1126">
        <w:rPr>
          <w:rFonts w:asciiTheme="minorHAnsi" w:hAnsiTheme="minorHAnsi"/>
          <w:b/>
          <w:spacing w:val="-5"/>
        </w:rPr>
        <w:t xml:space="preserve"> </w:t>
      </w:r>
      <w:r w:rsidRPr="00AA1126">
        <w:rPr>
          <w:rFonts w:asciiTheme="minorHAnsi" w:hAnsiTheme="minorHAnsi"/>
          <w:b/>
        </w:rPr>
        <w:t>trenches</w:t>
      </w:r>
      <w:r w:rsidRPr="00AA1126">
        <w:rPr>
          <w:rFonts w:asciiTheme="minorHAnsi" w:hAnsiTheme="minorHAnsi"/>
          <w:b/>
          <w:spacing w:val="-7"/>
        </w:rPr>
        <w:t xml:space="preserve"> </w:t>
      </w:r>
      <w:r w:rsidRPr="00AA1126">
        <w:rPr>
          <w:rFonts w:asciiTheme="minorHAnsi" w:hAnsiTheme="minorHAnsi"/>
          <w:b/>
        </w:rPr>
        <w:t>– extended wet</w:t>
      </w:r>
      <w:r w:rsidRPr="00AA1126">
        <w:rPr>
          <w:rFonts w:asciiTheme="minorHAnsi" w:hAnsiTheme="minorHAnsi"/>
          <w:b/>
          <w:spacing w:val="-3"/>
        </w:rPr>
        <w:t xml:space="preserve"> </w:t>
      </w:r>
      <w:r w:rsidRPr="00AA1126">
        <w:rPr>
          <w:rFonts w:asciiTheme="minorHAnsi" w:hAnsiTheme="minorHAnsi"/>
          <w:b/>
        </w:rPr>
        <w:t>period</w:t>
      </w:r>
    </w:p>
    <w:p w14:paraId="59B2F6B7" w14:textId="77777777" w:rsidR="009F68EC" w:rsidRPr="00891357" w:rsidRDefault="007A3A2B">
      <w:pPr>
        <w:pStyle w:val="BodyText"/>
        <w:spacing w:before="11"/>
        <w:rPr>
          <w:rFonts w:asciiTheme="minorHAnsi" w:hAnsiTheme="minorHAnsi"/>
          <w:sz w:val="18"/>
        </w:rPr>
      </w:pPr>
      <w:r w:rsidRPr="00891357">
        <w:rPr>
          <w:rFonts w:asciiTheme="minorHAnsi" w:hAnsiTheme="minorHAnsi"/>
          <w:noProof/>
          <w:lang w:val="en-GB" w:eastAsia="en-GB" w:bidi="ar-SA"/>
        </w:rPr>
        <w:drawing>
          <wp:anchor distT="0" distB="0" distL="0" distR="0" simplePos="0" relativeHeight="251646976" behindDoc="1" locked="0" layoutInCell="1" allowOverlap="1" wp14:anchorId="2C0C41CD" wp14:editId="5F7B7EEB">
            <wp:simplePos x="0" y="0"/>
            <wp:positionH relativeFrom="page">
              <wp:posOffset>757555</wp:posOffset>
            </wp:positionH>
            <wp:positionV relativeFrom="paragraph">
              <wp:posOffset>175895</wp:posOffset>
            </wp:positionV>
            <wp:extent cx="5696585" cy="4078605"/>
            <wp:effectExtent l="0" t="0" r="0" b="0"/>
            <wp:wrapTight wrapText="bothSides">
              <wp:wrapPolygon edited="0">
                <wp:start x="0" y="0"/>
                <wp:lineTo x="0" y="21489"/>
                <wp:lineTo x="21525" y="21489"/>
                <wp:lineTo x="21525" y="0"/>
                <wp:lineTo x="0" y="0"/>
              </wp:wrapPolygon>
            </wp:wrapTight>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screen">
                      <a:extLst>
                        <a:ext uri="{28A0092B-C50C-407E-A947-70E740481C1C}">
                          <a14:useLocalDpi xmlns:a14="http://schemas.microsoft.com/office/drawing/2010/main"/>
                        </a:ext>
                      </a:extLst>
                    </a:blip>
                    <a:stretch>
                      <a:fillRect/>
                    </a:stretch>
                  </pic:blipFill>
                  <pic:spPr>
                    <a:xfrm>
                      <a:off x="0" y="0"/>
                      <a:ext cx="5696585" cy="4078605"/>
                    </a:xfrm>
                    <a:prstGeom prst="rect">
                      <a:avLst/>
                    </a:prstGeom>
                  </pic:spPr>
                </pic:pic>
              </a:graphicData>
            </a:graphic>
          </wp:anchor>
        </w:drawing>
      </w:r>
    </w:p>
    <w:p w14:paraId="41AFA4EB" w14:textId="77777777" w:rsidR="009F68EC" w:rsidRPr="00891357" w:rsidRDefault="009F68EC">
      <w:pPr>
        <w:rPr>
          <w:rFonts w:asciiTheme="minorHAnsi" w:hAnsiTheme="minorHAnsi"/>
          <w:sz w:val="18"/>
        </w:rPr>
        <w:sectPr w:rsidR="009F68EC" w:rsidRPr="00891357">
          <w:pgSz w:w="11910" w:h="16840"/>
          <w:pgMar w:top="940" w:right="0" w:bottom="720" w:left="0" w:header="0" w:footer="529" w:gutter="0"/>
          <w:cols w:space="720"/>
        </w:sectPr>
      </w:pPr>
    </w:p>
    <w:p w14:paraId="0A56AE6E" w14:textId="77777777" w:rsidR="009F68EC" w:rsidRPr="00AA1126" w:rsidRDefault="007A3A2B">
      <w:pPr>
        <w:tabs>
          <w:tab w:val="left" w:pos="3004"/>
        </w:tabs>
        <w:spacing w:before="91" w:line="223" w:lineRule="auto"/>
        <w:ind w:left="3004" w:right="2241" w:hanging="1304"/>
        <w:rPr>
          <w:rFonts w:asciiTheme="minorHAnsi" w:hAnsiTheme="minorHAnsi"/>
          <w:b/>
          <w:sz w:val="21"/>
        </w:rPr>
      </w:pPr>
      <w:r w:rsidRPr="00AA1126">
        <w:rPr>
          <w:rFonts w:asciiTheme="minorHAnsi" w:hAnsiTheme="minorHAnsi"/>
          <w:b/>
          <w:sz w:val="21"/>
        </w:rPr>
        <w:lastRenderedPageBreak/>
        <w:t>Figure</w:t>
      </w:r>
      <w:r w:rsidRPr="00AA1126">
        <w:rPr>
          <w:rFonts w:asciiTheme="minorHAnsi" w:hAnsiTheme="minorHAnsi"/>
          <w:b/>
          <w:spacing w:val="-3"/>
          <w:sz w:val="21"/>
        </w:rPr>
        <w:t xml:space="preserve"> </w:t>
      </w:r>
      <w:r w:rsidRPr="00AA1126">
        <w:rPr>
          <w:rFonts w:asciiTheme="minorHAnsi" w:hAnsiTheme="minorHAnsi"/>
          <w:b/>
          <w:sz w:val="21"/>
        </w:rPr>
        <w:t>3.2</w:t>
      </w:r>
      <w:r w:rsidRPr="00AA1126">
        <w:rPr>
          <w:rFonts w:asciiTheme="minorHAnsi" w:hAnsiTheme="minorHAnsi"/>
          <w:b/>
          <w:sz w:val="21"/>
        </w:rPr>
        <w:tab/>
        <w:t>Schematic</w:t>
      </w:r>
      <w:r w:rsidRPr="00AA1126">
        <w:rPr>
          <w:rFonts w:asciiTheme="minorHAnsi" w:hAnsiTheme="minorHAnsi"/>
          <w:b/>
          <w:spacing w:val="-6"/>
          <w:sz w:val="21"/>
        </w:rPr>
        <w:t xml:space="preserve"> </w:t>
      </w:r>
      <w:r w:rsidRPr="00AA1126">
        <w:rPr>
          <w:rFonts w:asciiTheme="minorHAnsi" w:hAnsiTheme="minorHAnsi"/>
          <w:b/>
          <w:sz w:val="21"/>
        </w:rPr>
        <w:t>of</w:t>
      </w:r>
      <w:r w:rsidRPr="00AA1126">
        <w:rPr>
          <w:rFonts w:asciiTheme="minorHAnsi" w:hAnsiTheme="minorHAnsi"/>
          <w:b/>
          <w:spacing w:val="-5"/>
          <w:sz w:val="21"/>
        </w:rPr>
        <w:t xml:space="preserve"> </w:t>
      </w:r>
      <w:bookmarkStart w:id="18" w:name="_bookmark6"/>
      <w:bookmarkEnd w:id="18"/>
      <w:r w:rsidRPr="00AA1126">
        <w:rPr>
          <w:rFonts w:asciiTheme="minorHAnsi" w:hAnsiTheme="minorHAnsi"/>
          <w:b/>
          <w:sz w:val="21"/>
        </w:rPr>
        <w:t>groundwater</w:t>
      </w:r>
      <w:r w:rsidRPr="00AA1126">
        <w:rPr>
          <w:rFonts w:asciiTheme="minorHAnsi" w:hAnsiTheme="minorHAnsi"/>
          <w:b/>
          <w:spacing w:val="-6"/>
          <w:sz w:val="21"/>
        </w:rPr>
        <w:t xml:space="preserve"> </w:t>
      </w:r>
      <w:r w:rsidRPr="00AA1126">
        <w:rPr>
          <w:rFonts w:asciiTheme="minorHAnsi" w:hAnsiTheme="minorHAnsi"/>
          <w:b/>
          <w:sz w:val="21"/>
        </w:rPr>
        <w:t>levels</w:t>
      </w:r>
      <w:r w:rsidRPr="00AA1126">
        <w:rPr>
          <w:rFonts w:asciiTheme="minorHAnsi" w:hAnsiTheme="minorHAnsi"/>
          <w:b/>
          <w:spacing w:val="-5"/>
          <w:sz w:val="21"/>
        </w:rPr>
        <w:t xml:space="preserve"> </w:t>
      </w:r>
      <w:r w:rsidRPr="00AA1126">
        <w:rPr>
          <w:rFonts w:asciiTheme="minorHAnsi" w:hAnsiTheme="minorHAnsi"/>
          <w:b/>
          <w:sz w:val="21"/>
        </w:rPr>
        <w:t>with</w:t>
      </w:r>
      <w:r w:rsidRPr="00AA1126">
        <w:rPr>
          <w:rFonts w:asciiTheme="minorHAnsi" w:hAnsiTheme="minorHAnsi"/>
          <w:b/>
          <w:spacing w:val="-5"/>
          <w:sz w:val="21"/>
        </w:rPr>
        <w:t xml:space="preserve"> </w:t>
      </w:r>
      <w:r w:rsidRPr="00AA1126">
        <w:rPr>
          <w:rFonts w:asciiTheme="minorHAnsi" w:hAnsiTheme="minorHAnsi"/>
          <w:b/>
          <w:sz w:val="21"/>
        </w:rPr>
        <w:t>and</w:t>
      </w:r>
      <w:r w:rsidRPr="00AA1126">
        <w:rPr>
          <w:rFonts w:asciiTheme="minorHAnsi" w:hAnsiTheme="minorHAnsi"/>
          <w:b/>
          <w:spacing w:val="-5"/>
          <w:sz w:val="21"/>
        </w:rPr>
        <w:t xml:space="preserve"> </w:t>
      </w:r>
      <w:r w:rsidRPr="00AA1126">
        <w:rPr>
          <w:rFonts w:asciiTheme="minorHAnsi" w:hAnsiTheme="minorHAnsi"/>
          <w:b/>
          <w:sz w:val="21"/>
        </w:rPr>
        <w:t>without</w:t>
      </w:r>
      <w:r w:rsidRPr="00AA1126">
        <w:rPr>
          <w:rFonts w:asciiTheme="minorHAnsi" w:hAnsiTheme="minorHAnsi"/>
          <w:b/>
          <w:spacing w:val="-5"/>
          <w:sz w:val="21"/>
        </w:rPr>
        <w:t xml:space="preserve"> </w:t>
      </w:r>
      <w:r w:rsidRPr="00AA1126">
        <w:rPr>
          <w:rFonts w:asciiTheme="minorHAnsi" w:hAnsiTheme="minorHAnsi"/>
          <w:b/>
          <w:sz w:val="21"/>
        </w:rPr>
        <w:t>proposed</w:t>
      </w:r>
      <w:r w:rsidRPr="00AA1126">
        <w:rPr>
          <w:rFonts w:asciiTheme="minorHAnsi" w:hAnsiTheme="minorHAnsi"/>
          <w:b/>
          <w:spacing w:val="-5"/>
          <w:sz w:val="21"/>
        </w:rPr>
        <w:t xml:space="preserve"> </w:t>
      </w:r>
      <w:r w:rsidRPr="00AA1126">
        <w:rPr>
          <w:rFonts w:asciiTheme="minorHAnsi" w:hAnsiTheme="minorHAnsi"/>
          <w:b/>
          <w:sz w:val="21"/>
        </w:rPr>
        <w:t>trenches</w:t>
      </w:r>
      <w:r w:rsidRPr="00AA1126">
        <w:rPr>
          <w:rFonts w:asciiTheme="minorHAnsi" w:hAnsiTheme="minorHAnsi"/>
          <w:b/>
          <w:spacing w:val="-7"/>
          <w:sz w:val="21"/>
        </w:rPr>
        <w:t xml:space="preserve"> </w:t>
      </w:r>
      <w:r w:rsidRPr="00AA1126">
        <w:rPr>
          <w:rFonts w:asciiTheme="minorHAnsi" w:hAnsiTheme="minorHAnsi"/>
          <w:b/>
          <w:sz w:val="21"/>
        </w:rPr>
        <w:t>– drought</w:t>
      </w:r>
      <w:r w:rsidRPr="00AA1126">
        <w:rPr>
          <w:rFonts w:asciiTheme="minorHAnsi" w:hAnsiTheme="minorHAnsi"/>
          <w:b/>
          <w:spacing w:val="-2"/>
          <w:sz w:val="21"/>
        </w:rPr>
        <w:t xml:space="preserve"> </w:t>
      </w:r>
      <w:r w:rsidRPr="00AA1126">
        <w:rPr>
          <w:rFonts w:asciiTheme="minorHAnsi" w:hAnsiTheme="minorHAnsi"/>
          <w:b/>
          <w:sz w:val="21"/>
        </w:rPr>
        <w:t>conditions</w:t>
      </w:r>
    </w:p>
    <w:p w14:paraId="3A6E6A62" w14:textId="77777777" w:rsidR="009F68EC" w:rsidRPr="00891357" w:rsidRDefault="007A3A2B">
      <w:pPr>
        <w:pStyle w:val="BodyText"/>
        <w:spacing w:before="11"/>
        <w:rPr>
          <w:rFonts w:asciiTheme="minorHAnsi" w:hAnsiTheme="minorHAnsi"/>
          <w:sz w:val="28"/>
        </w:rPr>
      </w:pPr>
      <w:r w:rsidRPr="00891357">
        <w:rPr>
          <w:rFonts w:asciiTheme="minorHAnsi" w:hAnsiTheme="minorHAnsi"/>
          <w:noProof/>
          <w:lang w:val="en-GB" w:eastAsia="en-GB" w:bidi="ar-SA"/>
        </w:rPr>
        <w:drawing>
          <wp:anchor distT="0" distB="0" distL="0" distR="0" simplePos="0" relativeHeight="251648000" behindDoc="1" locked="0" layoutInCell="1" allowOverlap="1" wp14:anchorId="0FEA7C1F" wp14:editId="1FC0F9AE">
            <wp:simplePos x="0" y="0"/>
            <wp:positionH relativeFrom="page">
              <wp:posOffset>1325245</wp:posOffset>
            </wp:positionH>
            <wp:positionV relativeFrom="paragraph">
              <wp:posOffset>261620</wp:posOffset>
            </wp:positionV>
            <wp:extent cx="5488305" cy="3957320"/>
            <wp:effectExtent l="0" t="0" r="0" b="0"/>
            <wp:wrapTight wrapText="bothSides">
              <wp:wrapPolygon edited="0">
                <wp:start x="0" y="0"/>
                <wp:lineTo x="0" y="21524"/>
                <wp:lineTo x="21518" y="21524"/>
                <wp:lineTo x="21518" y="0"/>
                <wp:lineTo x="0" y="0"/>
              </wp:wrapPolygon>
            </wp:wrapTight>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screen">
                      <a:extLst>
                        <a:ext uri="{28A0092B-C50C-407E-A947-70E740481C1C}">
                          <a14:useLocalDpi xmlns:a14="http://schemas.microsoft.com/office/drawing/2010/main"/>
                        </a:ext>
                      </a:extLst>
                    </a:blip>
                    <a:stretch>
                      <a:fillRect/>
                    </a:stretch>
                  </pic:blipFill>
                  <pic:spPr>
                    <a:xfrm>
                      <a:off x="0" y="0"/>
                      <a:ext cx="5488305" cy="3957320"/>
                    </a:xfrm>
                    <a:prstGeom prst="rect">
                      <a:avLst/>
                    </a:prstGeom>
                  </pic:spPr>
                </pic:pic>
              </a:graphicData>
            </a:graphic>
          </wp:anchor>
        </w:drawing>
      </w:r>
    </w:p>
    <w:p w14:paraId="38F402D3" w14:textId="77777777" w:rsidR="009F68EC" w:rsidRPr="00891357" w:rsidRDefault="009F68EC">
      <w:pPr>
        <w:pStyle w:val="BodyText"/>
        <w:spacing w:before="2"/>
        <w:rPr>
          <w:rFonts w:asciiTheme="minorHAnsi" w:hAnsiTheme="minorHAnsi"/>
          <w:sz w:val="20"/>
        </w:rPr>
      </w:pPr>
    </w:p>
    <w:p w14:paraId="7249F658" w14:textId="77777777" w:rsidR="00AA1126" w:rsidRDefault="00AA1126">
      <w:pPr>
        <w:pStyle w:val="BodyText"/>
        <w:spacing w:before="100" w:line="223" w:lineRule="auto"/>
        <w:ind w:left="1700" w:right="1114"/>
        <w:rPr>
          <w:rFonts w:asciiTheme="minorHAnsi" w:hAnsiTheme="minorHAnsi"/>
          <w:spacing w:val="-10"/>
        </w:rPr>
      </w:pPr>
    </w:p>
    <w:p w14:paraId="6F7B72AE" w14:textId="77777777" w:rsidR="00AA1126" w:rsidRDefault="00AA1126">
      <w:pPr>
        <w:pStyle w:val="BodyText"/>
        <w:spacing w:before="100" w:line="223" w:lineRule="auto"/>
        <w:ind w:left="1700" w:right="1114"/>
        <w:rPr>
          <w:rFonts w:asciiTheme="minorHAnsi" w:hAnsiTheme="minorHAnsi"/>
          <w:spacing w:val="-10"/>
        </w:rPr>
      </w:pPr>
    </w:p>
    <w:p w14:paraId="0A544921" w14:textId="77777777" w:rsidR="00AA1126" w:rsidRDefault="00AA1126">
      <w:pPr>
        <w:pStyle w:val="BodyText"/>
        <w:spacing w:before="100" w:line="223" w:lineRule="auto"/>
        <w:ind w:left="1700" w:right="1114"/>
        <w:rPr>
          <w:rFonts w:asciiTheme="minorHAnsi" w:hAnsiTheme="minorHAnsi"/>
          <w:spacing w:val="-10"/>
        </w:rPr>
      </w:pPr>
    </w:p>
    <w:p w14:paraId="68430051" w14:textId="77777777" w:rsidR="00AA1126" w:rsidRDefault="00AA1126">
      <w:pPr>
        <w:pStyle w:val="BodyText"/>
        <w:spacing w:before="100" w:line="223" w:lineRule="auto"/>
        <w:ind w:left="1700" w:right="1114"/>
        <w:rPr>
          <w:rFonts w:asciiTheme="minorHAnsi" w:hAnsiTheme="minorHAnsi"/>
          <w:spacing w:val="-10"/>
        </w:rPr>
      </w:pPr>
    </w:p>
    <w:p w14:paraId="0120AEBF" w14:textId="77777777" w:rsidR="00AA1126" w:rsidRDefault="00AA1126">
      <w:pPr>
        <w:pStyle w:val="BodyText"/>
        <w:spacing w:before="100" w:line="223" w:lineRule="auto"/>
        <w:ind w:left="1700" w:right="1114"/>
        <w:rPr>
          <w:rFonts w:asciiTheme="minorHAnsi" w:hAnsiTheme="minorHAnsi"/>
          <w:spacing w:val="-10"/>
        </w:rPr>
      </w:pPr>
    </w:p>
    <w:p w14:paraId="63C8A103" w14:textId="77777777" w:rsidR="00AA1126" w:rsidRDefault="00AA1126">
      <w:pPr>
        <w:pStyle w:val="BodyText"/>
        <w:spacing w:before="100" w:line="223" w:lineRule="auto"/>
        <w:ind w:left="1700" w:right="1114"/>
        <w:rPr>
          <w:rFonts w:asciiTheme="minorHAnsi" w:hAnsiTheme="minorHAnsi"/>
          <w:spacing w:val="-10"/>
        </w:rPr>
      </w:pPr>
    </w:p>
    <w:p w14:paraId="46778DF8" w14:textId="77777777" w:rsidR="00AA1126" w:rsidRDefault="00AA1126">
      <w:pPr>
        <w:pStyle w:val="BodyText"/>
        <w:spacing w:before="100" w:line="223" w:lineRule="auto"/>
        <w:ind w:left="1700" w:right="1114"/>
        <w:rPr>
          <w:rFonts w:asciiTheme="minorHAnsi" w:hAnsiTheme="minorHAnsi"/>
          <w:spacing w:val="-10"/>
        </w:rPr>
      </w:pPr>
    </w:p>
    <w:p w14:paraId="2002441F" w14:textId="77777777" w:rsidR="00AA1126" w:rsidRDefault="00AA1126">
      <w:pPr>
        <w:pStyle w:val="BodyText"/>
        <w:spacing w:before="100" w:line="223" w:lineRule="auto"/>
        <w:ind w:left="1700" w:right="1114"/>
        <w:rPr>
          <w:rFonts w:asciiTheme="minorHAnsi" w:hAnsiTheme="minorHAnsi"/>
          <w:spacing w:val="-10"/>
        </w:rPr>
      </w:pPr>
    </w:p>
    <w:p w14:paraId="1678D3FF" w14:textId="77777777" w:rsidR="00AA1126" w:rsidRDefault="00AA1126">
      <w:pPr>
        <w:pStyle w:val="BodyText"/>
        <w:spacing w:before="100" w:line="223" w:lineRule="auto"/>
        <w:ind w:left="1700" w:right="1114"/>
        <w:rPr>
          <w:rFonts w:asciiTheme="minorHAnsi" w:hAnsiTheme="minorHAnsi"/>
          <w:spacing w:val="-10"/>
        </w:rPr>
      </w:pPr>
    </w:p>
    <w:p w14:paraId="716A634D" w14:textId="77777777" w:rsidR="00AA1126" w:rsidRDefault="00AA1126">
      <w:pPr>
        <w:pStyle w:val="BodyText"/>
        <w:spacing w:before="100" w:line="223" w:lineRule="auto"/>
        <w:ind w:left="1700" w:right="1114"/>
        <w:rPr>
          <w:rFonts w:asciiTheme="minorHAnsi" w:hAnsiTheme="minorHAnsi"/>
          <w:spacing w:val="-10"/>
        </w:rPr>
      </w:pPr>
    </w:p>
    <w:p w14:paraId="053737D6" w14:textId="77777777" w:rsidR="00AA1126" w:rsidRDefault="00AA1126">
      <w:pPr>
        <w:pStyle w:val="BodyText"/>
        <w:spacing w:before="100" w:line="223" w:lineRule="auto"/>
        <w:ind w:left="1700" w:right="1114"/>
        <w:rPr>
          <w:rFonts w:asciiTheme="minorHAnsi" w:hAnsiTheme="minorHAnsi"/>
          <w:spacing w:val="-10"/>
        </w:rPr>
      </w:pPr>
    </w:p>
    <w:p w14:paraId="61F54590" w14:textId="77777777" w:rsidR="00AA1126" w:rsidRDefault="00AA1126">
      <w:pPr>
        <w:pStyle w:val="BodyText"/>
        <w:spacing w:before="100" w:line="223" w:lineRule="auto"/>
        <w:ind w:left="1700" w:right="1114"/>
        <w:rPr>
          <w:rFonts w:asciiTheme="minorHAnsi" w:hAnsiTheme="minorHAnsi"/>
          <w:spacing w:val="-10"/>
        </w:rPr>
      </w:pPr>
    </w:p>
    <w:p w14:paraId="544D0A17" w14:textId="77777777" w:rsidR="00AA1126" w:rsidRDefault="00AA1126">
      <w:pPr>
        <w:pStyle w:val="BodyText"/>
        <w:spacing w:before="100" w:line="223" w:lineRule="auto"/>
        <w:ind w:left="1700" w:right="1114"/>
        <w:rPr>
          <w:rFonts w:asciiTheme="minorHAnsi" w:hAnsiTheme="minorHAnsi"/>
          <w:spacing w:val="-10"/>
        </w:rPr>
      </w:pPr>
    </w:p>
    <w:p w14:paraId="7122149A" w14:textId="77777777" w:rsidR="00AA1126" w:rsidRDefault="00AA1126">
      <w:pPr>
        <w:pStyle w:val="BodyText"/>
        <w:spacing w:before="100" w:line="223" w:lineRule="auto"/>
        <w:ind w:left="1700" w:right="1114"/>
        <w:rPr>
          <w:rFonts w:asciiTheme="minorHAnsi" w:hAnsiTheme="minorHAnsi"/>
          <w:spacing w:val="-10"/>
        </w:rPr>
      </w:pPr>
    </w:p>
    <w:p w14:paraId="109050A2" w14:textId="77777777" w:rsidR="00AA1126" w:rsidRDefault="00AA1126">
      <w:pPr>
        <w:pStyle w:val="BodyText"/>
        <w:spacing w:before="100" w:line="223" w:lineRule="auto"/>
        <w:ind w:left="1700" w:right="1114"/>
        <w:rPr>
          <w:rFonts w:asciiTheme="minorHAnsi" w:hAnsiTheme="minorHAnsi"/>
          <w:spacing w:val="-10"/>
        </w:rPr>
      </w:pPr>
    </w:p>
    <w:p w14:paraId="69DC941B" w14:textId="77777777" w:rsidR="00AA1126" w:rsidRDefault="00AA1126">
      <w:pPr>
        <w:pStyle w:val="BodyText"/>
        <w:spacing w:before="100" w:line="223" w:lineRule="auto"/>
        <w:ind w:left="1700" w:right="1114"/>
        <w:rPr>
          <w:rFonts w:asciiTheme="minorHAnsi" w:hAnsiTheme="minorHAnsi"/>
          <w:spacing w:val="-10"/>
        </w:rPr>
      </w:pPr>
    </w:p>
    <w:p w14:paraId="22F32874" w14:textId="77777777" w:rsidR="00AA1126" w:rsidRDefault="00AA1126">
      <w:pPr>
        <w:pStyle w:val="BodyText"/>
        <w:spacing w:before="100" w:line="223" w:lineRule="auto"/>
        <w:ind w:left="1700" w:right="1114"/>
        <w:rPr>
          <w:rFonts w:asciiTheme="minorHAnsi" w:hAnsiTheme="minorHAnsi"/>
          <w:spacing w:val="-10"/>
        </w:rPr>
      </w:pPr>
    </w:p>
    <w:p w14:paraId="5842ED1B" w14:textId="77777777" w:rsidR="00AA1126" w:rsidRDefault="00AA1126">
      <w:pPr>
        <w:pStyle w:val="BodyText"/>
        <w:spacing w:before="100" w:line="223" w:lineRule="auto"/>
        <w:ind w:left="1700" w:right="1114"/>
        <w:rPr>
          <w:rFonts w:asciiTheme="minorHAnsi" w:hAnsiTheme="minorHAnsi"/>
          <w:spacing w:val="-10"/>
        </w:rPr>
      </w:pPr>
    </w:p>
    <w:p w14:paraId="33772C38" w14:textId="77777777" w:rsidR="00AA1126" w:rsidRDefault="00AA1126">
      <w:pPr>
        <w:pStyle w:val="BodyText"/>
        <w:spacing w:before="100" w:line="223" w:lineRule="auto"/>
        <w:ind w:left="1700" w:right="1114"/>
        <w:rPr>
          <w:rFonts w:asciiTheme="minorHAnsi" w:hAnsiTheme="minorHAnsi"/>
          <w:spacing w:val="-10"/>
        </w:rPr>
      </w:pPr>
    </w:p>
    <w:p w14:paraId="2961C3D4" w14:textId="77777777" w:rsidR="00AA1126" w:rsidRDefault="00AA1126">
      <w:pPr>
        <w:pStyle w:val="BodyText"/>
        <w:spacing w:before="100" w:line="223" w:lineRule="auto"/>
        <w:ind w:left="1700" w:right="1114"/>
        <w:rPr>
          <w:rFonts w:asciiTheme="minorHAnsi" w:hAnsiTheme="minorHAnsi"/>
          <w:spacing w:val="-10"/>
        </w:rPr>
      </w:pPr>
    </w:p>
    <w:p w14:paraId="2922957D" w14:textId="77777777" w:rsidR="00AA1126" w:rsidRDefault="00AA1126">
      <w:pPr>
        <w:pStyle w:val="BodyText"/>
        <w:spacing w:before="100" w:line="223" w:lineRule="auto"/>
        <w:ind w:left="1700" w:right="1114"/>
        <w:rPr>
          <w:rFonts w:asciiTheme="minorHAnsi" w:hAnsiTheme="minorHAnsi"/>
          <w:spacing w:val="-10"/>
        </w:rPr>
      </w:pPr>
    </w:p>
    <w:p w14:paraId="041D2E99" w14:textId="22EE4039" w:rsidR="009F68EC" w:rsidRPr="00891357" w:rsidRDefault="007A3A2B">
      <w:pPr>
        <w:pStyle w:val="BodyText"/>
        <w:spacing w:before="100" w:line="223" w:lineRule="auto"/>
        <w:ind w:left="1700" w:right="1114"/>
        <w:rPr>
          <w:rFonts w:asciiTheme="minorHAnsi" w:hAnsiTheme="minorHAnsi"/>
        </w:rPr>
      </w:pPr>
      <w:r w:rsidRPr="00891357">
        <w:rPr>
          <w:rFonts w:asciiTheme="minorHAnsi" w:hAnsiTheme="minorHAnsi"/>
          <w:spacing w:val="-10"/>
        </w:rPr>
        <w:t xml:space="preserve">To </w:t>
      </w:r>
      <w:r w:rsidRPr="00891357">
        <w:rPr>
          <w:rFonts w:asciiTheme="minorHAnsi" w:hAnsiTheme="minorHAnsi"/>
          <w:spacing w:val="-3"/>
        </w:rPr>
        <w:t xml:space="preserve">understand </w:t>
      </w:r>
      <w:r w:rsidRPr="00891357">
        <w:rPr>
          <w:rFonts w:asciiTheme="minorHAnsi" w:hAnsiTheme="minorHAnsi"/>
        </w:rPr>
        <w:t xml:space="preserve">the </w:t>
      </w:r>
      <w:r w:rsidRPr="00891357">
        <w:rPr>
          <w:rFonts w:asciiTheme="minorHAnsi" w:hAnsiTheme="minorHAnsi"/>
          <w:spacing w:val="-3"/>
        </w:rPr>
        <w:t xml:space="preserve">effect </w:t>
      </w:r>
      <w:r w:rsidRPr="00891357">
        <w:rPr>
          <w:rFonts w:asciiTheme="minorHAnsi" w:hAnsiTheme="minorHAnsi"/>
        </w:rPr>
        <w:t xml:space="preserve">of the </w:t>
      </w:r>
      <w:r w:rsidRPr="00891357">
        <w:rPr>
          <w:rFonts w:asciiTheme="minorHAnsi" w:hAnsiTheme="minorHAnsi"/>
          <w:spacing w:val="-3"/>
        </w:rPr>
        <w:t xml:space="preserve">trenches </w:t>
      </w:r>
      <w:r w:rsidRPr="00891357">
        <w:rPr>
          <w:rFonts w:asciiTheme="minorHAnsi" w:hAnsiTheme="minorHAnsi"/>
        </w:rPr>
        <w:t xml:space="preserve">on </w:t>
      </w:r>
      <w:r w:rsidRPr="00891357">
        <w:rPr>
          <w:rFonts w:asciiTheme="minorHAnsi" w:hAnsiTheme="minorHAnsi"/>
          <w:spacing w:val="-3"/>
        </w:rPr>
        <w:t xml:space="preserve">groundwater levels, </w:t>
      </w:r>
      <w:r w:rsidRPr="00891357">
        <w:rPr>
          <w:rFonts w:asciiTheme="minorHAnsi" w:hAnsiTheme="minorHAnsi"/>
        </w:rPr>
        <w:t xml:space="preserve">a </w:t>
      </w:r>
      <w:r w:rsidRPr="00891357">
        <w:rPr>
          <w:rFonts w:asciiTheme="minorHAnsi" w:hAnsiTheme="minorHAnsi"/>
          <w:spacing w:val="-3"/>
        </w:rPr>
        <w:t xml:space="preserve">regional groundwater </w:t>
      </w:r>
      <w:r w:rsidRPr="00891357">
        <w:rPr>
          <w:rFonts w:asciiTheme="minorHAnsi" w:hAnsiTheme="minorHAnsi"/>
        </w:rPr>
        <w:t xml:space="preserve">model was </w:t>
      </w:r>
      <w:r w:rsidRPr="00891357">
        <w:rPr>
          <w:rFonts w:asciiTheme="minorHAnsi" w:hAnsiTheme="minorHAnsi"/>
          <w:spacing w:val="-3"/>
        </w:rPr>
        <w:t xml:space="preserve">constructed, </w:t>
      </w:r>
      <w:r w:rsidRPr="00891357">
        <w:rPr>
          <w:rFonts w:asciiTheme="minorHAnsi" w:hAnsiTheme="minorHAnsi"/>
        </w:rPr>
        <w:t xml:space="preserve">using 20 </w:t>
      </w:r>
      <w:r w:rsidRPr="00891357">
        <w:rPr>
          <w:rFonts w:asciiTheme="minorHAnsi" w:hAnsiTheme="minorHAnsi"/>
          <w:spacing w:val="-3"/>
        </w:rPr>
        <w:t xml:space="preserve">years </w:t>
      </w:r>
      <w:r w:rsidRPr="00891357">
        <w:rPr>
          <w:rFonts w:asciiTheme="minorHAnsi" w:hAnsiTheme="minorHAnsi"/>
        </w:rPr>
        <w:t xml:space="preserve">of data </w:t>
      </w:r>
      <w:r w:rsidRPr="00891357">
        <w:rPr>
          <w:rFonts w:asciiTheme="minorHAnsi" w:hAnsiTheme="minorHAnsi"/>
          <w:spacing w:val="-3"/>
        </w:rPr>
        <w:t xml:space="preserve">collected from </w:t>
      </w:r>
      <w:r w:rsidRPr="00891357">
        <w:rPr>
          <w:rFonts w:asciiTheme="minorHAnsi" w:hAnsiTheme="minorHAnsi"/>
        </w:rPr>
        <w:t xml:space="preserve">an </w:t>
      </w:r>
      <w:r w:rsidRPr="00891357">
        <w:rPr>
          <w:rFonts w:asciiTheme="minorHAnsi" w:hAnsiTheme="minorHAnsi"/>
          <w:spacing w:val="-3"/>
        </w:rPr>
        <w:t xml:space="preserve">existing </w:t>
      </w:r>
      <w:r w:rsidRPr="00891357">
        <w:rPr>
          <w:rFonts w:asciiTheme="minorHAnsi" w:hAnsiTheme="minorHAnsi"/>
        </w:rPr>
        <w:t xml:space="preserve">set of </w:t>
      </w:r>
      <w:r w:rsidRPr="00891357">
        <w:rPr>
          <w:rFonts w:asciiTheme="minorHAnsi" w:hAnsiTheme="minorHAnsi"/>
          <w:spacing w:val="-3"/>
        </w:rPr>
        <w:t xml:space="preserve">groundwater </w:t>
      </w:r>
      <w:r w:rsidRPr="00891357">
        <w:rPr>
          <w:rFonts w:asciiTheme="minorHAnsi" w:hAnsiTheme="minorHAnsi"/>
        </w:rPr>
        <w:t xml:space="preserve">monitoring </w:t>
      </w:r>
      <w:r w:rsidRPr="00891357">
        <w:rPr>
          <w:rFonts w:asciiTheme="minorHAnsi" w:hAnsiTheme="minorHAnsi"/>
          <w:spacing w:val="-3"/>
        </w:rPr>
        <w:t xml:space="preserve">bores through </w:t>
      </w:r>
      <w:r w:rsidRPr="00891357">
        <w:rPr>
          <w:rFonts w:asciiTheme="minorHAnsi" w:hAnsiTheme="minorHAnsi"/>
        </w:rPr>
        <w:t xml:space="preserve">the </w:t>
      </w:r>
      <w:r w:rsidRPr="00891357">
        <w:rPr>
          <w:rFonts w:asciiTheme="minorHAnsi" w:hAnsiTheme="minorHAnsi"/>
          <w:spacing w:val="-3"/>
        </w:rPr>
        <w:t xml:space="preserve">region, </w:t>
      </w:r>
      <w:r w:rsidRPr="00891357">
        <w:rPr>
          <w:rFonts w:asciiTheme="minorHAnsi" w:hAnsiTheme="minorHAnsi"/>
        </w:rPr>
        <w:t xml:space="preserve">as </w:t>
      </w:r>
      <w:r w:rsidRPr="00891357">
        <w:rPr>
          <w:rFonts w:asciiTheme="minorHAnsi" w:hAnsiTheme="minorHAnsi"/>
          <w:spacing w:val="-3"/>
        </w:rPr>
        <w:t xml:space="preserve">well </w:t>
      </w:r>
      <w:r w:rsidRPr="00891357">
        <w:rPr>
          <w:rFonts w:asciiTheme="minorHAnsi" w:hAnsiTheme="minorHAnsi"/>
        </w:rPr>
        <w:t xml:space="preserve">as data </w:t>
      </w:r>
      <w:r w:rsidRPr="00891357">
        <w:rPr>
          <w:rFonts w:asciiTheme="minorHAnsi" w:hAnsiTheme="minorHAnsi"/>
          <w:spacing w:val="-3"/>
        </w:rPr>
        <w:t xml:space="preserve">collected from over </w:t>
      </w:r>
      <w:r w:rsidRPr="00891357">
        <w:rPr>
          <w:rFonts w:asciiTheme="minorHAnsi" w:hAnsiTheme="minorHAnsi"/>
        </w:rPr>
        <w:t xml:space="preserve">120 </w:t>
      </w:r>
      <w:r w:rsidRPr="00891357">
        <w:rPr>
          <w:rFonts w:asciiTheme="minorHAnsi" w:hAnsiTheme="minorHAnsi"/>
          <w:spacing w:val="-3"/>
        </w:rPr>
        <w:t xml:space="preserve">bores installed more </w:t>
      </w:r>
      <w:r w:rsidRPr="00891357">
        <w:rPr>
          <w:rFonts w:asciiTheme="minorHAnsi" w:hAnsiTheme="minorHAnsi"/>
          <w:spacing w:val="-4"/>
        </w:rPr>
        <w:t xml:space="preserve">recently </w:t>
      </w:r>
      <w:r w:rsidRPr="00891357">
        <w:rPr>
          <w:rFonts w:asciiTheme="minorHAnsi" w:hAnsiTheme="minorHAnsi"/>
        </w:rPr>
        <w:t xml:space="preserve">along the </w:t>
      </w:r>
      <w:r w:rsidRPr="00891357">
        <w:rPr>
          <w:rFonts w:asciiTheme="minorHAnsi" w:hAnsiTheme="minorHAnsi"/>
          <w:spacing w:val="-4"/>
        </w:rPr>
        <w:t xml:space="preserve">Frankston </w:t>
      </w:r>
      <w:r w:rsidRPr="00891357">
        <w:rPr>
          <w:rFonts w:asciiTheme="minorHAnsi" w:hAnsiTheme="minorHAnsi"/>
        </w:rPr>
        <w:t xml:space="preserve">rail </w:t>
      </w:r>
      <w:r w:rsidRPr="00891357">
        <w:rPr>
          <w:rFonts w:asciiTheme="minorHAnsi" w:hAnsiTheme="minorHAnsi"/>
          <w:spacing w:val="-3"/>
        </w:rPr>
        <w:t xml:space="preserve">corridor </w:t>
      </w:r>
      <w:r w:rsidRPr="00891357">
        <w:rPr>
          <w:rFonts w:asciiTheme="minorHAnsi" w:hAnsiTheme="minorHAnsi"/>
        </w:rPr>
        <w:t xml:space="preserve">and </w:t>
      </w:r>
      <w:r w:rsidRPr="00891357">
        <w:rPr>
          <w:rFonts w:asciiTheme="minorHAnsi" w:hAnsiTheme="minorHAnsi"/>
          <w:spacing w:val="-2"/>
        </w:rPr>
        <w:t xml:space="preserve">within </w:t>
      </w:r>
      <w:r w:rsidRPr="00891357">
        <w:rPr>
          <w:rFonts w:asciiTheme="minorHAnsi" w:hAnsiTheme="minorHAnsi"/>
        </w:rPr>
        <w:t xml:space="preserve">the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Wetland. </w:t>
      </w:r>
      <w:r w:rsidRPr="00891357">
        <w:rPr>
          <w:rFonts w:asciiTheme="minorHAnsi" w:hAnsiTheme="minorHAnsi"/>
        </w:rPr>
        <w:t xml:space="preserve">The model, </w:t>
      </w:r>
      <w:r w:rsidRPr="00891357">
        <w:rPr>
          <w:rFonts w:asciiTheme="minorHAnsi" w:hAnsiTheme="minorHAnsi"/>
          <w:spacing w:val="-3"/>
        </w:rPr>
        <w:t xml:space="preserve">once calibrated </w:t>
      </w:r>
      <w:r w:rsidRPr="00891357">
        <w:rPr>
          <w:rFonts w:asciiTheme="minorHAnsi" w:hAnsiTheme="minorHAnsi"/>
        </w:rPr>
        <w:t xml:space="preserve">(running and </w:t>
      </w:r>
      <w:r w:rsidRPr="00891357">
        <w:rPr>
          <w:rFonts w:asciiTheme="minorHAnsi" w:hAnsiTheme="minorHAnsi"/>
          <w:spacing w:val="-3"/>
        </w:rPr>
        <w:t xml:space="preserve">correcting parameters </w:t>
      </w:r>
      <w:r w:rsidRPr="00891357">
        <w:rPr>
          <w:rFonts w:asciiTheme="minorHAnsi" w:hAnsiTheme="minorHAnsi"/>
        </w:rPr>
        <w:t xml:space="preserve">within the model to align </w:t>
      </w:r>
      <w:r w:rsidRPr="00891357">
        <w:rPr>
          <w:rFonts w:asciiTheme="minorHAnsi" w:hAnsiTheme="minorHAnsi"/>
          <w:spacing w:val="-3"/>
        </w:rPr>
        <w:t xml:space="preserve">predicted </w:t>
      </w:r>
      <w:r w:rsidRPr="00891357">
        <w:rPr>
          <w:rFonts w:asciiTheme="minorHAnsi" w:hAnsiTheme="minorHAnsi"/>
        </w:rPr>
        <w:t xml:space="preserve">outputs against observed data), was run </w:t>
      </w:r>
      <w:r w:rsidRPr="00891357">
        <w:rPr>
          <w:rFonts w:asciiTheme="minorHAnsi" w:hAnsiTheme="minorHAnsi"/>
          <w:spacing w:val="-3"/>
        </w:rPr>
        <w:t xml:space="preserve">nearly </w:t>
      </w:r>
      <w:r w:rsidRPr="00891357">
        <w:rPr>
          <w:rFonts w:asciiTheme="minorHAnsi" w:hAnsiTheme="minorHAnsi"/>
        </w:rPr>
        <w:t xml:space="preserve">200 times to </w:t>
      </w:r>
      <w:r w:rsidRPr="00891357">
        <w:rPr>
          <w:rFonts w:asciiTheme="minorHAnsi" w:hAnsiTheme="minorHAnsi"/>
          <w:spacing w:val="-3"/>
        </w:rPr>
        <w:t xml:space="preserve">predict </w:t>
      </w:r>
      <w:r w:rsidRPr="00891357">
        <w:rPr>
          <w:rFonts w:asciiTheme="minorHAnsi" w:hAnsiTheme="minorHAnsi"/>
        </w:rPr>
        <w:t xml:space="preserve">the magnitude and </w:t>
      </w:r>
      <w:r w:rsidRPr="00891357">
        <w:rPr>
          <w:rFonts w:asciiTheme="minorHAnsi" w:hAnsiTheme="minorHAnsi"/>
          <w:spacing w:val="-3"/>
        </w:rPr>
        <w:t>extent</w:t>
      </w:r>
    </w:p>
    <w:p w14:paraId="6E91642B" w14:textId="77777777" w:rsidR="009F68EC" w:rsidRPr="00891357" w:rsidRDefault="007A3A2B">
      <w:pPr>
        <w:pStyle w:val="BodyText"/>
        <w:spacing w:line="233" w:lineRule="exact"/>
        <w:ind w:left="1700"/>
        <w:rPr>
          <w:rFonts w:asciiTheme="minorHAnsi" w:hAnsiTheme="minorHAnsi"/>
        </w:rPr>
      </w:pPr>
      <w:r w:rsidRPr="00891357">
        <w:rPr>
          <w:rFonts w:asciiTheme="minorHAnsi" w:hAnsiTheme="minorHAnsi"/>
        </w:rPr>
        <w:t>of changes in groundwater levels. A peer review of the groundwater model was also conducted.</w:t>
      </w:r>
    </w:p>
    <w:p w14:paraId="5ABCB57D" w14:textId="77777777" w:rsidR="009F68EC" w:rsidRPr="00891357" w:rsidRDefault="007A3A2B">
      <w:pPr>
        <w:pStyle w:val="BodyText"/>
        <w:spacing w:before="167" w:line="223" w:lineRule="auto"/>
        <w:ind w:left="1700" w:right="1114"/>
        <w:rPr>
          <w:rFonts w:asciiTheme="minorHAnsi" w:hAnsiTheme="minorHAnsi"/>
        </w:rPr>
      </w:pPr>
      <w:r w:rsidRPr="00891357">
        <w:rPr>
          <w:rFonts w:asciiTheme="minorHAnsi" w:hAnsiTheme="minorHAnsi"/>
        </w:rPr>
        <w:t xml:space="preserve">The extent of groundwater mounding predicted from the initial modelling is shown in </w:t>
      </w:r>
      <w:hyperlink w:anchor="_bookmark7" w:history="1">
        <w:r w:rsidRPr="00891357">
          <w:rPr>
            <w:rFonts w:asciiTheme="minorHAnsi" w:hAnsiTheme="minorHAnsi"/>
          </w:rPr>
          <w:t>Figure 3.3</w:t>
        </w:r>
      </w:hyperlink>
      <w:r w:rsidRPr="00891357">
        <w:rPr>
          <w:rFonts w:asciiTheme="minorHAnsi" w:hAnsiTheme="minorHAnsi"/>
        </w:rPr>
        <w:t xml:space="preserve">. This shows the modelled </w:t>
      </w:r>
      <w:proofErr w:type="gramStart"/>
      <w:r w:rsidRPr="00891357">
        <w:rPr>
          <w:rFonts w:asciiTheme="minorHAnsi" w:hAnsiTheme="minorHAnsi"/>
        </w:rPr>
        <w:t>worst case</w:t>
      </w:r>
      <w:proofErr w:type="gramEnd"/>
      <w:r w:rsidRPr="00891357">
        <w:rPr>
          <w:rFonts w:asciiTheme="minorHAnsi" w:hAnsiTheme="minorHAnsi"/>
        </w:rPr>
        <w:t xml:space="preserve"> scenario, derived from a range of climatic data that spans drought periods and extended wet periods. The changes to groundwater shown in this figure represent a particularly wet period, when there is more groundwater in the soils, it is shallower, and hence a larger area of change is predicted.</w:t>
      </w:r>
    </w:p>
    <w:p w14:paraId="148B5D98" w14:textId="77777777" w:rsidR="009F68EC" w:rsidRPr="00891357" w:rsidRDefault="007A3A2B">
      <w:pPr>
        <w:pStyle w:val="BodyText"/>
        <w:spacing w:before="172" w:line="223" w:lineRule="auto"/>
        <w:ind w:left="1700" w:right="1076"/>
        <w:rPr>
          <w:rFonts w:asciiTheme="minorHAnsi" w:hAnsiTheme="minorHAnsi"/>
        </w:rPr>
      </w:pPr>
      <w:r w:rsidRPr="00891357">
        <w:rPr>
          <w:rFonts w:asciiTheme="minorHAnsi" w:hAnsiTheme="minorHAnsi"/>
          <w:spacing w:val="-4"/>
        </w:rPr>
        <w:t xml:space="preserve">The </w:t>
      </w:r>
      <w:r w:rsidRPr="00891357">
        <w:rPr>
          <w:rFonts w:asciiTheme="minorHAnsi" w:hAnsiTheme="minorHAnsi"/>
          <w:spacing w:val="-5"/>
        </w:rPr>
        <w:t xml:space="preserve">most </w:t>
      </w:r>
      <w:r w:rsidRPr="00891357">
        <w:rPr>
          <w:rFonts w:asciiTheme="minorHAnsi" w:hAnsiTheme="minorHAnsi"/>
          <w:spacing w:val="-6"/>
        </w:rPr>
        <w:t xml:space="preserve">conservative modelled impacts, </w:t>
      </w:r>
      <w:r w:rsidRPr="00891357">
        <w:rPr>
          <w:rFonts w:asciiTheme="minorHAnsi" w:hAnsiTheme="minorHAnsi"/>
          <w:spacing w:val="-5"/>
        </w:rPr>
        <w:t xml:space="preserve">shown </w:t>
      </w:r>
      <w:r w:rsidRPr="00891357">
        <w:rPr>
          <w:rFonts w:asciiTheme="minorHAnsi" w:hAnsiTheme="minorHAnsi"/>
          <w:spacing w:val="-3"/>
        </w:rPr>
        <w:t xml:space="preserve">in </w:t>
      </w:r>
      <w:hyperlink w:anchor="_bookmark7" w:history="1">
        <w:r w:rsidRPr="00891357">
          <w:rPr>
            <w:rFonts w:asciiTheme="minorHAnsi" w:hAnsiTheme="minorHAnsi"/>
            <w:spacing w:val="-6"/>
          </w:rPr>
          <w:t xml:space="preserve">Figure </w:t>
        </w:r>
        <w:r w:rsidRPr="00891357">
          <w:rPr>
            <w:rFonts w:asciiTheme="minorHAnsi" w:hAnsiTheme="minorHAnsi"/>
            <w:spacing w:val="-5"/>
          </w:rPr>
          <w:t>3.3</w:t>
        </w:r>
      </w:hyperlink>
      <w:r w:rsidRPr="00891357">
        <w:rPr>
          <w:rFonts w:asciiTheme="minorHAnsi" w:hAnsiTheme="minorHAnsi"/>
          <w:spacing w:val="-5"/>
        </w:rPr>
        <w:t xml:space="preserve">, have </w:t>
      </w:r>
      <w:r w:rsidRPr="00891357">
        <w:rPr>
          <w:rFonts w:asciiTheme="minorHAnsi" w:hAnsiTheme="minorHAnsi"/>
          <w:spacing w:val="-6"/>
        </w:rPr>
        <w:t xml:space="preserve">informed </w:t>
      </w:r>
      <w:r w:rsidRPr="00891357">
        <w:rPr>
          <w:rFonts w:asciiTheme="minorHAnsi" w:hAnsiTheme="minorHAnsi"/>
          <w:spacing w:val="-4"/>
        </w:rPr>
        <w:t xml:space="preserve">the </w:t>
      </w:r>
      <w:r w:rsidRPr="00891357">
        <w:rPr>
          <w:rFonts w:asciiTheme="minorHAnsi" w:hAnsiTheme="minorHAnsi"/>
          <w:spacing w:val="-5"/>
        </w:rPr>
        <w:t xml:space="preserve">impact </w:t>
      </w:r>
      <w:r w:rsidRPr="00891357">
        <w:rPr>
          <w:rFonts w:asciiTheme="minorHAnsi" w:hAnsiTheme="minorHAnsi"/>
          <w:spacing w:val="-6"/>
        </w:rPr>
        <w:t xml:space="preserve">assessments. </w:t>
      </w:r>
      <w:r w:rsidRPr="00891357">
        <w:rPr>
          <w:rFonts w:asciiTheme="minorHAnsi" w:hAnsiTheme="minorHAnsi"/>
          <w:spacing w:val="-3"/>
        </w:rPr>
        <w:t xml:space="preserve">On </w:t>
      </w:r>
      <w:r w:rsidRPr="00891357">
        <w:rPr>
          <w:rFonts w:asciiTheme="minorHAnsi" w:hAnsiTheme="minorHAnsi"/>
          <w:spacing w:val="-5"/>
        </w:rPr>
        <w:t xml:space="preserve">this </w:t>
      </w:r>
      <w:r w:rsidRPr="00891357">
        <w:rPr>
          <w:rFonts w:asciiTheme="minorHAnsi" w:hAnsiTheme="minorHAnsi"/>
          <w:spacing w:val="-6"/>
        </w:rPr>
        <w:t xml:space="preserve">basis, </w:t>
      </w:r>
      <w:r w:rsidRPr="00891357">
        <w:rPr>
          <w:rFonts w:asciiTheme="minorHAnsi" w:hAnsiTheme="minorHAnsi"/>
          <w:spacing w:val="-3"/>
        </w:rPr>
        <w:t xml:space="preserve">in </w:t>
      </w:r>
      <w:r w:rsidRPr="00891357">
        <w:rPr>
          <w:rFonts w:asciiTheme="minorHAnsi" w:hAnsiTheme="minorHAnsi"/>
          <w:spacing w:val="-5"/>
        </w:rPr>
        <w:t xml:space="preserve">drier </w:t>
      </w:r>
      <w:r w:rsidRPr="00891357">
        <w:rPr>
          <w:rFonts w:asciiTheme="minorHAnsi" w:hAnsiTheme="minorHAnsi"/>
          <w:spacing w:val="-6"/>
        </w:rPr>
        <w:t xml:space="preserve">periods </w:t>
      </w:r>
      <w:r w:rsidRPr="00891357">
        <w:rPr>
          <w:rFonts w:asciiTheme="minorHAnsi" w:hAnsiTheme="minorHAnsi"/>
          <w:spacing w:val="-4"/>
        </w:rPr>
        <w:t xml:space="preserve">the </w:t>
      </w:r>
      <w:r w:rsidRPr="00891357">
        <w:rPr>
          <w:rFonts w:asciiTheme="minorHAnsi" w:hAnsiTheme="minorHAnsi"/>
          <w:spacing w:val="-6"/>
        </w:rPr>
        <w:t xml:space="preserve">potential effects </w:t>
      </w:r>
      <w:r w:rsidRPr="00891357">
        <w:rPr>
          <w:rFonts w:asciiTheme="minorHAnsi" w:hAnsiTheme="minorHAnsi"/>
          <w:spacing w:val="-5"/>
        </w:rPr>
        <w:t xml:space="preserve">can </w:t>
      </w:r>
      <w:r w:rsidRPr="00891357">
        <w:rPr>
          <w:rFonts w:asciiTheme="minorHAnsi" w:hAnsiTheme="minorHAnsi"/>
          <w:spacing w:val="-3"/>
        </w:rPr>
        <w:t xml:space="preserve">be </w:t>
      </w:r>
      <w:r w:rsidRPr="00891357">
        <w:rPr>
          <w:rFonts w:asciiTheme="minorHAnsi" w:hAnsiTheme="minorHAnsi"/>
          <w:spacing w:val="-6"/>
        </w:rPr>
        <w:t xml:space="preserve">expected </w:t>
      </w:r>
      <w:r w:rsidRPr="00891357">
        <w:rPr>
          <w:rFonts w:asciiTheme="minorHAnsi" w:hAnsiTheme="minorHAnsi"/>
          <w:spacing w:val="-4"/>
        </w:rPr>
        <w:t xml:space="preserve">to </w:t>
      </w:r>
      <w:r w:rsidRPr="00891357">
        <w:rPr>
          <w:rFonts w:asciiTheme="minorHAnsi" w:hAnsiTheme="minorHAnsi"/>
          <w:spacing w:val="-3"/>
        </w:rPr>
        <w:t xml:space="preserve">be </w:t>
      </w:r>
      <w:r w:rsidRPr="00891357">
        <w:rPr>
          <w:rFonts w:asciiTheme="minorHAnsi" w:hAnsiTheme="minorHAnsi"/>
          <w:spacing w:val="-6"/>
        </w:rPr>
        <w:t xml:space="preserve">less, </w:t>
      </w:r>
      <w:r w:rsidRPr="00891357">
        <w:rPr>
          <w:rFonts w:asciiTheme="minorHAnsi" w:hAnsiTheme="minorHAnsi"/>
          <w:spacing w:val="-7"/>
        </w:rPr>
        <w:t xml:space="preserve">relative </w:t>
      </w:r>
      <w:r w:rsidRPr="00891357">
        <w:rPr>
          <w:rFonts w:asciiTheme="minorHAnsi" w:hAnsiTheme="minorHAnsi"/>
          <w:spacing w:val="-4"/>
        </w:rPr>
        <w:t xml:space="preserve">to </w:t>
      </w:r>
      <w:r w:rsidRPr="00891357">
        <w:rPr>
          <w:rFonts w:asciiTheme="minorHAnsi" w:hAnsiTheme="minorHAnsi"/>
          <w:spacing w:val="-5"/>
        </w:rPr>
        <w:t xml:space="preserve">those </w:t>
      </w:r>
      <w:r w:rsidRPr="00891357">
        <w:rPr>
          <w:rFonts w:asciiTheme="minorHAnsi" w:hAnsiTheme="minorHAnsi"/>
          <w:spacing w:val="-6"/>
        </w:rPr>
        <w:t xml:space="preserve">discussed </w:t>
      </w:r>
      <w:r w:rsidRPr="00891357">
        <w:rPr>
          <w:rFonts w:asciiTheme="minorHAnsi" w:hAnsiTheme="minorHAnsi"/>
          <w:spacing w:val="-5"/>
        </w:rPr>
        <w:t xml:space="preserve">within this </w:t>
      </w:r>
      <w:r w:rsidRPr="00891357">
        <w:rPr>
          <w:rFonts w:asciiTheme="minorHAnsi" w:hAnsiTheme="minorHAnsi"/>
          <w:spacing w:val="-6"/>
        </w:rPr>
        <w:t>EES.</w:t>
      </w:r>
    </w:p>
    <w:p w14:paraId="41925A40" w14:textId="77777777" w:rsidR="009F68EC" w:rsidRPr="00891357" w:rsidRDefault="009F68EC">
      <w:pPr>
        <w:spacing w:line="223" w:lineRule="auto"/>
        <w:rPr>
          <w:rFonts w:asciiTheme="minorHAnsi" w:hAnsiTheme="minorHAnsi"/>
        </w:rPr>
        <w:sectPr w:rsidR="009F68EC" w:rsidRPr="00891357">
          <w:pgSz w:w="11910" w:h="16840"/>
          <w:pgMar w:top="980" w:right="0" w:bottom="720" w:left="0" w:header="0" w:footer="529" w:gutter="0"/>
          <w:cols w:space="720"/>
        </w:sectPr>
      </w:pPr>
    </w:p>
    <w:p w14:paraId="269D0E69" w14:textId="77777777" w:rsidR="009F68EC" w:rsidRPr="00AA1126" w:rsidRDefault="007A3A2B">
      <w:pPr>
        <w:pStyle w:val="Heading4"/>
        <w:tabs>
          <w:tab w:val="left" w:pos="2437"/>
        </w:tabs>
        <w:spacing w:before="91" w:line="223" w:lineRule="auto"/>
        <w:ind w:left="2437" w:right="3182" w:hanging="1304"/>
        <w:rPr>
          <w:rFonts w:asciiTheme="minorHAnsi" w:hAnsiTheme="minorHAnsi"/>
          <w:b/>
        </w:rPr>
      </w:pPr>
      <w:r w:rsidRPr="00AA1126">
        <w:rPr>
          <w:rFonts w:asciiTheme="minorHAnsi" w:hAnsiTheme="minorHAnsi"/>
          <w:b/>
        </w:rPr>
        <w:lastRenderedPageBreak/>
        <w:t>Figure</w:t>
      </w:r>
      <w:r w:rsidRPr="00AA1126">
        <w:rPr>
          <w:rFonts w:asciiTheme="minorHAnsi" w:hAnsiTheme="minorHAnsi"/>
          <w:b/>
          <w:spacing w:val="-3"/>
        </w:rPr>
        <w:t xml:space="preserve"> </w:t>
      </w:r>
      <w:r w:rsidRPr="00AA1126">
        <w:rPr>
          <w:rFonts w:asciiTheme="minorHAnsi" w:hAnsiTheme="minorHAnsi"/>
          <w:b/>
        </w:rPr>
        <w:t>3.3</w:t>
      </w:r>
      <w:r w:rsidRPr="00AA1126">
        <w:rPr>
          <w:rFonts w:asciiTheme="minorHAnsi" w:hAnsiTheme="minorHAnsi"/>
          <w:b/>
        </w:rPr>
        <w:tab/>
        <w:t>Potential</w:t>
      </w:r>
      <w:r w:rsidRPr="00AA1126">
        <w:rPr>
          <w:rFonts w:asciiTheme="minorHAnsi" w:hAnsiTheme="minorHAnsi"/>
          <w:b/>
          <w:spacing w:val="-6"/>
        </w:rPr>
        <w:t xml:space="preserve"> </w:t>
      </w:r>
      <w:r w:rsidRPr="00AA1126">
        <w:rPr>
          <w:rFonts w:asciiTheme="minorHAnsi" w:hAnsiTheme="minorHAnsi"/>
          <w:b/>
        </w:rPr>
        <w:t>wat</w:t>
      </w:r>
      <w:bookmarkStart w:id="19" w:name="_bookmark7"/>
      <w:bookmarkEnd w:id="19"/>
      <w:r w:rsidRPr="00AA1126">
        <w:rPr>
          <w:rFonts w:asciiTheme="minorHAnsi" w:hAnsiTheme="minorHAnsi"/>
          <w:b/>
        </w:rPr>
        <w:t>er</w:t>
      </w:r>
      <w:r w:rsidRPr="00AA1126">
        <w:rPr>
          <w:rFonts w:asciiTheme="minorHAnsi" w:hAnsiTheme="minorHAnsi"/>
          <w:b/>
          <w:spacing w:val="-6"/>
        </w:rPr>
        <w:t xml:space="preserve"> </w:t>
      </w:r>
      <w:r w:rsidRPr="00AA1126">
        <w:rPr>
          <w:rFonts w:asciiTheme="minorHAnsi" w:hAnsiTheme="minorHAnsi"/>
          <w:b/>
        </w:rPr>
        <w:t>logging</w:t>
      </w:r>
      <w:r w:rsidRPr="00AA1126">
        <w:rPr>
          <w:rFonts w:asciiTheme="minorHAnsi" w:hAnsiTheme="minorHAnsi"/>
          <w:b/>
          <w:spacing w:val="-5"/>
        </w:rPr>
        <w:t xml:space="preserve"> </w:t>
      </w:r>
      <w:r w:rsidRPr="00AA1126">
        <w:rPr>
          <w:rFonts w:asciiTheme="minorHAnsi" w:hAnsiTheme="minorHAnsi"/>
          <w:b/>
        </w:rPr>
        <w:t>at</w:t>
      </w:r>
      <w:r w:rsidRPr="00AA1126">
        <w:rPr>
          <w:rFonts w:asciiTheme="minorHAnsi" w:hAnsiTheme="minorHAnsi"/>
          <w:b/>
          <w:spacing w:val="-5"/>
        </w:rPr>
        <w:t xml:space="preserve"> </w:t>
      </w:r>
      <w:proofErr w:type="spellStart"/>
      <w:r w:rsidRPr="00AA1126">
        <w:rPr>
          <w:rFonts w:asciiTheme="minorHAnsi" w:hAnsiTheme="minorHAnsi"/>
          <w:b/>
        </w:rPr>
        <w:t>Edithvale</w:t>
      </w:r>
      <w:proofErr w:type="spellEnd"/>
      <w:r w:rsidRPr="00AA1126">
        <w:rPr>
          <w:rFonts w:asciiTheme="minorHAnsi" w:hAnsiTheme="minorHAnsi"/>
          <w:b/>
          <w:spacing w:val="-6"/>
        </w:rPr>
        <w:t xml:space="preserve"> </w:t>
      </w:r>
      <w:r w:rsidRPr="00AA1126">
        <w:rPr>
          <w:rFonts w:asciiTheme="minorHAnsi" w:hAnsiTheme="minorHAnsi"/>
          <w:b/>
        </w:rPr>
        <w:t>and</w:t>
      </w:r>
      <w:r w:rsidRPr="00AA1126">
        <w:rPr>
          <w:rFonts w:asciiTheme="minorHAnsi" w:hAnsiTheme="minorHAnsi"/>
          <w:b/>
          <w:spacing w:val="-5"/>
        </w:rPr>
        <w:t xml:space="preserve"> </w:t>
      </w:r>
      <w:proofErr w:type="spellStart"/>
      <w:r w:rsidRPr="00AA1126">
        <w:rPr>
          <w:rFonts w:asciiTheme="minorHAnsi" w:hAnsiTheme="minorHAnsi"/>
          <w:b/>
        </w:rPr>
        <w:t>Bonbeach</w:t>
      </w:r>
      <w:proofErr w:type="spellEnd"/>
      <w:r w:rsidRPr="00AA1126">
        <w:rPr>
          <w:rFonts w:asciiTheme="minorHAnsi" w:hAnsiTheme="minorHAnsi"/>
          <w:b/>
          <w:spacing w:val="-5"/>
        </w:rPr>
        <w:t xml:space="preserve"> </w:t>
      </w:r>
      <w:r w:rsidRPr="00AA1126">
        <w:rPr>
          <w:rFonts w:asciiTheme="minorHAnsi" w:hAnsiTheme="minorHAnsi"/>
          <w:b/>
        </w:rPr>
        <w:t>predicted</w:t>
      </w:r>
      <w:r w:rsidRPr="00AA1126">
        <w:rPr>
          <w:rFonts w:asciiTheme="minorHAnsi" w:hAnsiTheme="minorHAnsi"/>
          <w:b/>
          <w:spacing w:val="-6"/>
        </w:rPr>
        <w:t xml:space="preserve"> </w:t>
      </w:r>
      <w:r w:rsidRPr="00AA1126">
        <w:rPr>
          <w:rFonts w:asciiTheme="minorHAnsi" w:hAnsiTheme="minorHAnsi"/>
          <w:b/>
        </w:rPr>
        <w:t>by</w:t>
      </w:r>
      <w:r w:rsidRPr="00AA1126">
        <w:rPr>
          <w:rFonts w:asciiTheme="minorHAnsi" w:hAnsiTheme="minorHAnsi"/>
          <w:b/>
          <w:spacing w:val="-5"/>
        </w:rPr>
        <w:t xml:space="preserve"> </w:t>
      </w:r>
      <w:r w:rsidRPr="00AA1126">
        <w:rPr>
          <w:rFonts w:asciiTheme="minorHAnsi" w:hAnsiTheme="minorHAnsi"/>
          <w:b/>
        </w:rPr>
        <w:t>the initial</w:t>
      </w:r>
      <w:r w:rsidRPr="00AA1126">
        <w:rPr>
          <w:rFonts w:asciiTheme="minorHAnsi" w:hAnsiTheme="minorHAnsi"/>
          <w:b/>
          <w:spacing w:val="-1"/>
        </w:rPr>
        <w:t xml:space="preserve"> </w:t>
      </w:r>
      <w:r w:rsidRPr="00AA1126">
        <w:rPr>
          <w:rFonts w:asciiTheme="minorHAnsi" w:hAnsiTheme="minorHAnsi"/>
          <w:b/>
        </w:rPr>
        <w:t>modelling</w:t>
      </w:r>
    </w:p>
    <w:p w14:paraId="723E9EB8" w14:textId="77777777" w:rsidR="009F68EC" w:rsidRPr="00891357" w:rsidRDefault="007A3A2B">
      <w:pPr>
        <w:pStyle w:val="BodyText"/>
        <w:spacing w:before="12"/>
        <w:rPr>
          <w:rFonts w:asciiTheme="minorHAnsi" w:hAnsiTheme="minorHAnsi"/>
          <w:sz w:val="13"/>
        </w:rPr>
      </w:pPr>
      <w:r w:rsidRPr="00891357">
        <w:rPr>
          <w:rFonts w:asciiTheme="minorHAnsi" w:hAnsiTheme="minorHAnsi"/>
          <w:noProof/>
          <w:lang w:val="en-GB" w:eastAsia="en-GB" w:bidi="ar-SA"/>
        </w:rPr>
        <w:drawing>
          <wp:anchor distT="0" distB="0" distL="0" distR="0" simplePos="0" relativeHeight="251649024" behindDoc="1" locked="0" layoutInCell="1" allowOverlap="1" wp14:anchorId="23A37E8B" wp14:editId="73B5BCED">
            <wp:simplePos x="0" y="0"/>
            <wp:positionH relativeFrom="page">
              <wp:posOffset>717550</wp:posOffset>
            </wp:positionH>
            <wp:positionV relativeFrom="paragraph">
              <wp:posOffset>140335</wp:posOffset>
            </wp:positionV>
            <wp:extent cx="5694045" cy="6754495"/>
            <wp:effectExtent l="0" t="0" r="0" b="0"/>
            <wp:wrapTight wrapText="bothSides">
              <wp:wrapPolygon edited="0">
                <wp:start x="0" y="0"/>
                <wp:lineTo x="0" y="21565"/>
                <wp:lineTo x="21535" y="21565"/>
                <wp:lineTo x="21535" y="0"/>
                <wp:lineTo x="0" y="0"/>
              </wp:wrapPolygon>
            </wp:wrapTight>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screen">
                      <a:extLst>
                        <a:ext uri="{28A0092B-C50C-407E-A947-70E740481C1C}">
                          <a14:useLocalDpi xmlns:a14="http://schemas.microsoft.com/office/drawing/2010/main"/>
                        </a:ext>
                      </a:extLst>
                    </a:blip>
                    <a:stretch>
                      <a:fillRect/>
                    </a:stretch>
                  </pic:blipFill>
                  <pic:spPr>
                    <a:xfrm>
                      <a:off x="0" y="0"/>
                      <a:ext cx="5694045" cy="6754495"/>
                    </a:xfrm>
                    <a:prstGeom prst="rect">
                      <a:avLst/>
                    </a:prstGeom>
                  </pic:spPr>
                </pic:pic>
              </a:graphicData>
            </a:graphic>
          </wp:anchor>
        </w:drawing>
      </w:r>
    </w:p>
    <w:p w14:paraId="675BEB1B" w14:textId="77777777" w:rsidR="009F68EC" w:rsidRPr="00891357" w:rsidRDefault="009F68EC">
      <w:pPr>
        <w:rPr>
          <w:rFonts w:asciiTheme="minorHAnsi" w:hAnsiTheme="minorHAnsi"/>
          <w:sz w:val="13"/>
        </w:rPr>
        <w:sectPr w:rsidR="009F68EC" w:rsidRPr="00891357">
          <w:pgSz w:w="11910" w:h="16840"/>
          <w:pgMar w:top="980" w:right="0" w:bottom="720" w:left="0" w:header="0" w:footer="529" w:gutter="0"/>
          <w:cols w:space="720"/>
        </w:sectPr>
      </w:pPr>
    </w:p>
    <w:p w14:paraId="4C576B29" w14:textId="77777777" w:rsidR="009F68EC" w:rsidRPr="00891357" w:rsidRDefault="00AA1126">
      <w:pPr>
        <w:pStyle w:val="BodyText"/>
        <w:rPr>
          <w:rFonts w:asciiTheme="minorHAnsi" w:hAnsiTheme="minorHAnsi"/>
          <w:sz w:val="20"/>
        </w:rPr>
      </w:pPr>
      <w:r>
        <w:rPr>
          <w:rFonts w:asciiTheme="minorHAnsi" w:hAnsiTheme="minorHAnsi"/>
        </w:rPr>
        <w:lastRenderedPageBreak/>
        <w:pict w14:anchorId="7CB74EFC">
          <v:group id="_x0000_s1059" style="position:absolute;margin-left:330.2pt;margin-top:0;width:265.6pt;height:842.4pt;z-index:251660288;mso-position-horizontal-relative:page;mso-position-vertical-relative:page" coordorigin="6604" coordsize="5312,16848">
            <v:shape id="_x0000_s1063" type="#_x0000_t75" style="position:absolute;left:6614;width:5292;height:16838">
              <v:imagedata r:id="rId14" o:title=""/>
            </v:shape>
            <v:shape id="_x0000_s1062" style="position:absolute;left:8972;top:11798;width:2933;height:4347" coordorigin="8973,11798" coordsize="2933,4347" path="m11906,11798l8973,14878r2933,1267l11906,11798xe" fillcolor="#48b9c7" stroked="f">
              <v:fill opacity="39321f"/>
              <v:path arrowok="t"/>
            </v:shape>
            <v:line id="_x0000_s1061" style="position:absolute" from="7109,16838" to="11906,11794" strokecolor="white" strokeweight="1pt"/>
            <v:line id="_x0000_s1060" style="position:absolute" from="11906,16149" to="6614,13853" strokecolor="white" strokeweight="1pt"/>
            <w10:wrap anchorx="page" anchory="page"/>
          </v:group>
        </w:pict>
      </w:r>
    </w:p>
    <w:p w14:paraId="50B6E381" w14:textId="77777777" w:rsidR="009F68EC" w:rsidRPr="00891357" w:rsidRDefault="009F68EC">
      <w:pPr>
        <w:pStyle w:val="BodyText"/>
        <w:rPr>
          <w:rFonts w:asciiTheme="minorHAnsi" w:hAnsiTheme="minorHAnsi"/>
          <w:sz w:val="20"/>
        </w:rPr>
      </w:pPr>
    </w:p>
    <w:p w14:paraId="13429D04" w14:textId="77777777" w:rsidR="009F68EC" w:rsidRPr="00891357" w:rsidRDefault="009F68EC">
      <w:pPr>
        <w:pStyle w:val="BodyText"/>
        <w:rPr>
          <w:rFonts w:asciiTheme="minorHAnsi" w:hAnsiTheme="minorHAnsi"/>
          <w:sz w:val="20"/>
        </w:rPr>
      </w:pPr>
    </w:p>
    <w:p w14:paraId="7D8E4B10" w14:textId="77777777" w:rsidR="009F68EC" w:rsidRPr="00891357" w:rsidRDefault="007A3A2B">
      <w:pPr>
        <w:pStyle w:val="ListParagraph"/>
        <w:numPr>
          <w:ilvl w:val="2"/>
          <w:numId w:val="6"/>
        </w:numPr>
        <w:tabs>
          <w:tab w:val="left" w:pos="2754"/>
          <w:tab w:val="left" w:pos="2755"/>
        </w:tabs>
        <w:spacing w:before="265"/>
        <w:ind w:left="2754"/>
        <w:jc w:val="left"/>
        <w:rPr>
          <w:rFonts w:asciiTheme="minorHAnsi" w:hAnsiTheme="minorHAnsi"/>
          <w:sz w:val="27"/>
        </w:rPr>
      </w:pPr>
      <w:bookmarkStart w:id="20" w:name="3.3.1_Edithvale"/>
      <w:bookmarkStart w:id="21" w:name="_bookmark8"/>
      <w:bookmarkEnd w:id="20"/>
      <w:bookmarkEnd w:id="21"/>
      <w:proofErr w:type="spellStart"/>
      <w:r w:rsidRPr="00891357">
        <w:rPr>
          <w:rFonts w:asciiTheme="minorHAnsi" w:hAnsiTheme="minorHAnsi"/>
          <w:color w:val="3E8B94"/>
          <w:sz w:val="27"/>
        </w:rPr>
        <w:t>Edithvale</w:t>
      </w:r>
      <w:proofErr w:type="spellEnd"/>
    </w:p>
    <w:p w14:paraId="56E28FE2" w14:textId="77777777" w:rsidR="009F68EC" w:rsidRPr="00891357" w:rsidRDefault="007A3A2B">
      <w:pPr>
        <w:pStyle w:val="BodyText"/>
        <w:spacing w:before="120" w:line="223" w:lineRule="auto"/>
        <w:ind w:left="1700" w:right="5946"/>
        <w:rPr>
          <w:rFonts w:asciiTheme="minorHAnsi" w:hAnsiTheme="minorHAnsi"/>
        </w:rPr>
      </w:pPr>
      <w:r w:rsidRPr="00891357">
        <w:rPr>
          <w:rFonts w:asciiTheme="minorHAnsi" w:hAnsiTheme="minorHAnsi"/>
        </w:rPr>
        <w:t xml:space="preserve">An initial assessment was </w:t>
      </w:r>
      <w:r w:rsidRPr="00891357">
        <w:rPr>
          <w:rFonts w:asciiTheme="minorHAnsi" w:hAnsiTheme="minorHAnsi"/>
          <w:spacing w:val="-3"/>
        </w:rPr>
        <w:t xml:space="preserve">undertaken </w:t>
      </w:r>
      <w:r w:rsidRPr="00891357">
        <w:rPr>
          <w:rFonts w:asciiTheme="minorHAnsi" w:hAnsiTheme="minorHAnsi"/>
        </w:rPr>
        <w:t xml:space="preserve">which included </w:t>
      </w:r>
      <w:r w:rsidRPr="00891357">
        <w:rPr>
          <w:rFonts w:asciiTheme="minorHAnsi" w:hAnsiTheme="minorHAnsi"/>
          <w:spacing w:val="-2"/>
        </w:rPr>
        <w:t xml:space="preserve">modelling </w:t>
      </w:r>
      <w:r w:rsidRPr="00891357">
        <w:rPr>
          <w:rFonts w:asciiTheme="minorHAnsi" w:hAnsiTheme="minorHAnsi"/>
        </w:rPr>
        <w:t xml:space="preserve">of </w:t>
      </w:r>
      <w:r w:rsidRPr="00891357">
        <w:rPr>
          <w:rFonts w:asciiTheme="minorHAnsi" w:hAnsiTheme="minorHAnsi"/>
          <w:spacing w:val="-3"/>
        </w:rPr>
        <w:t xml:space="preserve">project </w:t>
      </w:r>
      <w:r w:rsidRPr="00891357">
        <w:rPr>
          <w:rFonts w:asciiTheme="minorHAnsi" w:hAnsiTheme="minorHAnsi"/>
        </w:rPr>
        <w:t xml:space="preserve">operation based on the pile </w:t>
      </w:r>
      <w:r w:rsidRPr="00891357">
        <w:rPr>
          <w:rFonts w:asciiTheme="minorHAnsi" w:hAnsiTheme="minorHAnsi"/>
          <w:spacing w:val="-3"/>
        </w:rPr>
        <w:t xml:space="preserve">wall configuration </w:t>
      </w:r>
      <w:r w:rsidRPr="00891357">
        <w:rPr>
          <w:rFonts w:asciiTheme="minorHAnsi" w:hAnsiTheme="minorHAnsi"/>
        </w:rPr>
        <w:t xml:space="preserve">described in Chapter 2 </w:t>
      </w:r>
      <w:r w:rsidRPr="00AA1126">
        <w:rPr>
          <w:rFonts w:asciiTheme="minorHAnsi" w:hAnsiTheme="minorHAnsi"/>
          <w:i/>
          <w:spacing w:val="-4"/>
        </w:rPr>
        <w:t xml:space="preserve">Rationale </w:t>
      </w:r>
      <w:r w:rsidRPr="00AA1126">
        <w:rPr>
          <w:rFonts w:asciiTheme="minorHAnsi" w:hAnsiTheme="minorHAnsi"/>
          <w:i/>
          <w:spacing w:val="-3"/>
        </w:rPr>
        <w:t xml:space="preserve">and </w:t>
      </w:r>
      <w:r w:rsidRPr="00AA1126">
        <w:rPr>
          <w:rFonts w:asciiTheme="minorHAnsi" w:hAnsiTheme="minorHAnsi"/>
          <w:i/>
          <w:spacing w:val="-5"/>
        </w:rPr>
        <w:t xml:space="preserve">project </w:t>
      </w:r>
      <w:r w:rsidRPr="00AA1126">
        <w:rPr>
          <w:rFonts w:asciiTheme="minorHAnsi" w:hAnsiTheme="minorHAnsi"/>
          <w:i/>
          <w:spacing w:val="-4"/>
        </w:rPr>
        <w:t>descriptions</w:t>
      </w:r>
      <w:r w:rsidRPr="00891357">
        <w:rPr>
          <w:rFonts w:asciiTheme="minorHAnsi" w:hAnsiTheme="minorHAnsi"/>
          <w:spacing w:val="-4"/>
        </w:rPr>
        <w:t xml:space="preserve">. </w:t>
      </w:r>
      <w:r w:rsidRPr="00891357">
        <w:rPr>
          <w:rFonts w:asciiTheme="minorHAnsi" w:hAnsiTheme="minorHAnsi"/>
          <w:spacing w:val="-3"/>
        </w:rPr>
        <w:t xml:space="preserve">The </w:t>
      </w:r>
      <w:r w:rsidRPr="00891357">
        <w:rPr>
          <w:rFonts w:asciiTheme="minorHAnsi" w:hAnsiTheme="minorHAnsi"/>
          <w:spacing w:val="-5"/>
        </w:rPr>
        <w:t xml:space="preserve">groundwater </w:t>
      </w:r>
      <w:r w:rsidRPr="00891357">
        <w:rPr>
          <w:rFonts w:asciiTheme="minorHAnsi" w:hAnsiTheme="minorHAnsi"/>
        </w:rPr>
        <w:t xml:space="preserve">model </w:t>
      </w:r>
      <w:r w:rsidRPr="00891357">
        <w:rPr>
          <w:rFonts w:asciiTheme="minorHAnsi" w:hAnsiTheme="minorHAnsi"/>
          <w:spacing w:val="-4"/>
        </w:rPr>
        <w:t xml:space="preserve">prepared </w:t>
      </w:r>
      <w:r w:rsidRPr="00891357">
        <w:rPr>
          <w:rFonts w:asciiTheme="minorHAnsi" w:hAnsiTheme="minorHAnsi"/>
          <w:spacing w:val="-3"/>
        </w:rPr>
        <w:t xml:space="preserve">for </w:t>
      </w:r>
      <w:r w:rsidRPr="00891357">
        <w:rPr>
          <w:rFonts w:asciiTheme="minorHAnsi" w:hAnsiTheme="minorHAnsi"/>
        </w:rPr>
        <w:t xml:space="preserve">the EES </w:t>
      </w:r>
      <w:r w:rsidRPr="00891357">
        <w:rPr>
          <w:rFonts w:asciiTheme="minorHAnsi" w:hAnsiTheme="minorHAnsi"/>
          <w:spacing w:val="-3"/>
        </w:rPr>
        <w:t xml:space="preserve">predicted </w:t>
      </w:r>
      <w:r w:rsidRPr="00891357">
        <w:rPr>
          <w:rFonts w:asciiTheme="minorHAnsi" w:hAnsiTheme="minorHAnsi"/>
        </w:rPr>
        <w:t xml:space="preserve">that </w:t>
      </w:r>
      <w:r w:rsidRPr="00891357">
        <w:rPr>
          <w:rFonts w:asciiTheme="minorHAnsi" w:hAnsiTheme="minorHAnsi"/>
          <w:spacing w:val="-2"/>
        </w:rPr>
        <w:t xml:space="preserve">the </w:t>
      </w:r>
      <w:r w:rsidRPr="00891357">
        <w:rPr>
          <w:rFonts w:asciiTheme="minorHAnsi" w:hAnsiTheme="minorHAnsi"/>
          <w:spacing w:val="-3"/>
        </w:rPr>
        <w:t xml:space="preserve">trench proposed </w:t>
      </w:r>
      <w:r w:rsidRPr="00891357">
        <w:rPr>
          <w:rFonts w:asciiTheme="minorHAnsi" w:hAnsiTheme="minorHAnsi"/>
        </w:rPr>
        <w:t xml:space="preserve">at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would result </w:t>
      </w:r>
      <w:r w:rsidRPr="00891357">
        <w:rPr>
          <w:rFonts w:asciiTheme="minorHAnsi" w:hAnsiTheme="minorHAnsi"/>
        </w:rPr>
        <w:t xml:space="preserve">in </w:t>
      </w:r>
      <w:r w:rsidRPr="00891357">
        <w:rPr>
          <w:rFonts w:asciiTheme="minorHAnsi" w:hAnsiTheme="minorHAnsi"/>
          <w:spacing w:val="-5"/>
        </w:rPr>
        <w:t xml:space="preserve">groundwater </w:t>
      </w:r>
      <w:r w:rsidRPr="00891357">
        <w:rPr>
          <w:rFonts w:asciiTheme="minorHAnsi" w:hAnsiTheme="minorHAnsi"/>
          <w:spacing w:val="-4"/>
        </w:rPr>
        <w:t xml:space="preserve">mounding </w:t>
      </w:r>
      <w:r w:rsidRPr="00891357">
        <w:rPr>
          <w:rFonts w:asciiTheme="minorHAnsi" w:hAnsiTheme="minorHAnsi"/>
        </w:rPr>
        <w:t xml:space="preserve">on </w:t>
      </w:r>
      <w:r w:rsidRPr="00891357">
        <w:rPr>
          <w:rFonts w:asciiTheme="minorHAnsi" w:hAnsiTheme="minorHAnsi"/>
          <w:spacing w:val="-3"/>
        </w:rPr>
        <w:t xml:space="preserve">the </w:t>
      </w:r>
      <w:r w:rsidRPr="00891357">
        <w:rPr>
          <w:rFonts w:asciiTheme="minorHAnsi" w:hAnsiTheme="minorHAnsi"/>
          <w:spacing w:val="-4"/>
        </w:rPr>
        <w:t xml:space="preserve">inland </w:t>
      </w:r>
      <w:r w:rsidRPr="00891357">
        <w:rPr>
          <w:rFonts w:asciiTheme="minorHAnsi" w:hAnsiTheme="minorHAnsi"/>
          <w:spacing w:val="-3"/>
        </w:rPr>
        <w:t xml:space="preserve">side that </w:t>
      </w:r>
      <w:r w:rsidRPr="00891357">
        <w:rPr>
          <w:rFonts w:asciiTheme="minorHAnsi" w:hAnsiTheme="minorHAnsi"/>
          <w:spacing w:val="-5"/>
        </w:rPr>
        <w:t xml:space="preserve">could </w:t>
      </w:r>
      <w:r w:rsidRPr="00891357">
        <w:rPr>
          <w:rFonts w:asciiTheme="minorHAnsi" w:hAnsiTheme="minorHAnsi"/>
          <w:spacing w:val="-3"/>
        </w:rPr>
        <w:t xml:space="preserve">potentially increase </w:t>
      </w:r>
      <w:r w:rsidRPr="00891357">
        <w:rPr>
          <w:rFonts w:asciiTheme="minorHAnsi" w:hAnsiTheme="minorHAnsi"/>
        </w:rPr>
        <w:t xml:space="preserve">the </w:t>
      </w:r>
      <w:r w:rsidRPr="00891357">
        <w:rPr>
          <w:rFonts w:asciiTheme="minorHAnsi" w:hAnsiTheme="minorHAnsi"/>
          <w:spacing w:val="-3"/>
        </w:rPr>
        <w:t xml:space="preserve">frequency </w:t>
      </w:r>
      <w:r w:rsidRPr="00891357">
        <w:rPr>
          <w:rFonts w:asciiTheme="minorHAnsi" w:hAnsiTheme="minorHAnsi"/>
        </w:rPr>
        <w:t xml:space="preserve">of water </w:t>
      </w:r>
      <w:r w:rsidRPr="00891357">
        <w:rPr>
          <w:rFonts w:asciiTheme="minorHAnsi" w:hAnsiTheme="minorHAnsi"/>
          <w:spacing w:val="-3"/>
        </w:rPr>
        <w:t xml:space="preserve">logging </w:t>
      </w:r>
      <w:r w:rsidRPr="00891357">
        <w:rPr>
          <w:rFonts w:asciiTheme="minorHAnsi" w:hAnsiTheme="minorHAnsi"/>
        </w:rPr>
        <w:t xml:space="preserve">that </w:t>
      </w:r>
      <w:r w:rsidRPr="00891357">
        <w:rPr>
          <w:rFonts w:asciiTheme="minorHAnsi" w:hAnsiTheme="minorHAnsi"/>
          <w:spacing w:val="-3"/>
        </w:rPr>
        <w:t xml:space="preserve">already occurs </w:t>
      </w:r>
      <w:r w:rsidRPr="00891357">
        <w:rPr>
          <w:rFonts w:asciiTheme="minorHAnsi" w:hAnsiTheme="minorHAnsi"/>
        </w:rPr>
        <w:t xml:space="preserve">on </w:t>
      </w:r>
      <w:r w:rsidRPr="00891357">
        <w:rPr>
          <w:rFonts w:asciiTheme="minorHAnsi" w:hAnsiTheme="minorHAnsi"/>
          <w:spacing w:val="-3"/>
        </w:rPr>
        <w:t xml:space="preserve">occasion </w:t>
      </w:r>
      <w:r w:rsidRPr="00891357">
        <w:rPr>
          <w:rFonts w:asciiTheme="minorHAnsi" w:hAnsiTheme="minorHAnsi"/>
        </w:rPr>
        <w:t xml:space="preserve">in the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area, </w:t>
      </w:r>
      <w:r w:rsidRPr="00891357">
        <w:rPr>
          <w:rFonts w:asciiTheme="minorHAnsi" w:hAnsiTheme="minorHAnsi"/>
        </w:rPr>
        <w:t xml:space="preserve">as shown in </w:t>
      </w:r>
      <w:hyperlink w:anchor="_bookmark7" w:history="1">
        <w:r w:rsidRPr="00891357">
          <w:rPr>
            <w:rFonts w:asciiTheme="minorHAnsi" w:hAnsiTheme="minorHAnsi"/>
            <w:spacing w:val="-3"/>
          </w:rPr>
          <w:t xml:space="preserve">Figure </w:t>
        </w:r>
        <w:r w:rsidRPr="00891357">
          <w:rPr>
            <w:rFonts w:asciiTheme="minorHAnsi" w:hAnsiTheme="minorHAnsi"/>
          </w:rPr>
          <w:t>3.3</w:t>
        </w:r>
      </w:hyperlink>
      <w:r w:rsidRPr="00891357">
        <w:rPr>
          <w:rFonts w:asciiTheme="minorHAnsi" w:hAnsiTheme="minorHAnsi"/>
        </w:rPr>
        <w:t>.</w:t>
      </w:r>
    </w:p>
    <w:p w14:paraId="4CB6C0AB" w14:textId="77777777" w:rsidR="009F68EC" w:rsidRPr="00891357" w:rsidRDefault="007A3A2B">
      <w:pPr>
        <w:pStyle w:val="BodyText"/>
        <w:spacing w:before="175" w:line="223" w:lineRule="auto"/>
        <w:ind w:left="1700" w:right="6058"/>
        <w:rPr>
          <w:rFonts w:asciiTheme="minorHAnsi" w:hAnsiTheme="minorHAnsi"/>
        </w:rPr>
      </w:pPr>
      <w:r w:rsidRPr="00891357">
        <w:rPr>
          <w:rFonts w:asciiTheme="minorHAnsi" w:hAnsiTheme="minorHAnsi"/>
        </w:rPr>
        <w:t>This is because of the naturally very shallow water table and because groundwater flows at right angles to the proposed trench towards the coast. This direction of groundwater flow means that the damming effect of the trench is at its most significant. If the groundwater flow was less perpendicular to the trench, the mounding effect would be less because the trench would present less of an obstacle to groundwater flow.</w:t>
      </w:r>
    </w:p>
    <w:p w14:paraId="1A0A4BB9" w14:textId="77777777" w:rsidR="009F68EC" w:rsidRPr="00891357" w:rsidRDefault="007A3A2B">
      <w:pPr>
        <w:pStyle w:val="BodyText"/>
        <w:spacing w:before="173" w:line="223" w:lineRule="auto"/>
        <w:ind w:left="1700" w:right="6221"/>
        <w:rPr>
          <w:rFonts w:asciiTheme="minorHAnsi" w:hAnsiTheme="minorHAnsi"/>
        </w:rPr>
      </w:pPr>
      <w:r w:rsidRPr="00891357">
        <w:rPr>
          <w:rFonts w:asciiTheme="minorHAnsi" w:hAnsiTheme="minorHAnsi"/>
        </w:rPr>
        <w:t xml:space="preserve">In </w:t>
      </w:r>
      <w:r w:rsidRPr="00891357">
        <w:rPr>
          <w:rFonts w:asciiTheme="minorHAnsi" w:hAnsiTheme="minorHAnsi"/>
          <w:spacing w:val="-3"/>
        </w:rPr>
        <w:t xml:space="preserve">response </w:t>
      </w:r>
      <w:r w:rsidRPr="00891357">
        <w:rPr>
          <w:rFonts w:asciiTheme="minorHAnsi" w:hAnsiTheme="minorHAnsi"/>
        </w:rPr>
        <w:t xml:space="preserve">to the risk of water logging, </w:t>
      </w:r>
      <w:r w:rsidRPr="00891357">
        <w:rPr>
          <w:rFonts w:asciiTheme="minorHAnsi" w:hAnsiTheme="minorHAnsi"/>
          <w:spacing w:val="-2"/>
        </w:rPr>
        <w:t xml:space="preserve">and </w:t>
      </w:r>
      <w:r w:rsidRPr="00891357">
        <w:rPr>
          <w:rFonts w:asciiTheme="minorHAnsi" w:hAnsiTheme="minorHAnsi"/>
        </w:rPr>
        <w:t>other</w:t>
      </w:r>
      <w:r w:rsidRPr="00891357">
        <w:rPr>
          <w:rFonts w:asciiTheme="minorHAnsi" w:hAnsiTheme="minorHAnsi"/>
          <w:spacing w:val="-17"/>
        </w:rPr>
        <w:t xml:space="preserve"> </w:t>
      </w:r>
      <w:r w:rsidRPr="00891357">
        <w:rPr>
          <w:rFonts w:asciiTheme="minorHAnsi" w:hAnsiTheme="minorHAnsi"/>
        </w:rPr>
        <w:t>potential</w:t>
      </w:r>
      <w:r w:rsidRPr="00891357">
        <w:rPr>
          <w:rFonts w:asciiTheme="minorHAnsi" w:hAnsiTheme="minorHAnsi"/>
          <w:spacing w:val="-17"/>
        </w:rPr>
        <w:t xml:space="preserve"> </w:t>
      </w:r>
      <w:r w:rsidRPr="00891357">
        <w:rPr>
          <w:rFonts w:asciiTheme="minorHAnsi" w:hAnsiTheme="minorHAnsi"/>
        </w:rPr>
        <w:t>issues</w:t>
      </w:r>
      <w:r w:rsidRPr="00891357">
        <w:rPr>
          <w:rFonts w:asciiTheme="minorHAnsi" w:hAnsiTheme="minorHAnsi"/>
          <w:spacing w:val="-17"/>
        </w:rPr>
        <w:t xml:space="preserve"> </w:t>
      </w:r>
      <w:r w:rsidRPr="00891357">
        <w:rPr>
          <w:rFonts w:asciiTheme="minorHAnsi" w:hAnsiTheme="minorHAnsi"/>
        </w:rPr>
        <w:t>including</w:t>
      </w:r>
      <w:r w:rsidRPr="00891357">
        <w:rPr>
          <w:rFonts w:asciiTheme="minorHAnsi" w:hAnsiTheme="minorHAnsi"/>
          <w:spacing w:val="-17"/>
        </w:rPr>
        <w:t xml:space="preserve"> </w:t>
      </w:r>
      <w:r w:rsidRPr="00891357">
        <w:rPr>
          <w:rFonts w:asciiTheme="minorHAnsi" w:hAnsiTheme="minorHAnsi"/>
        </w:rPr>
        <w:t>activation</w:t>
      </w:r>
      <w:r w:rsidRPr="00891357">
        <w:rPr>
          <w:rFonts w:asciiTheme="minorHAnsi" w:hAnsiTheme="minorHAnsi"/>
          <w:spacing w:val="-17"/>
        </w:rPr>
        <w:t xml:space="preserve"> </w:t>
      </w:r>
      <w:r w:rsidRPr="00891357">
        <w:rPr>
          <w:rFonts w:asciiTheme="minorHAnsi" w:hAnsiTheme="minorHAnsi"/>
        </w:rPr>
        <w:t>of</w:t>
      </w:r>
      <w:r w:rsidRPr="00891357">
        <w:rPr>
          <w:rFonts w:asciiTheme="minorHAnsi" w:hAnsiTheme="minorHAnsi"/>
          <w:spacing w:val="-17"/>
        </w:rPr>
        <w:t xml:space="preserve"> </w:t>
      </w:r>
      <w:r w:rsidRPr="00891357">
        <w:rPr>
          <w:rFonts w:asciiTheme="minorHAnsi" w:hAnsiTheme="minorHAnsi"/>
        </w:rPr>
        <w:t>acid</w:t>
      </w:r>
    </w:p>
    <w:p w14:paraId="1807A564" w14:textId="77777777" w:rsidR="009F68EC" w:rsidRPr="00891357" w:rsidRDefault="007A3A2B">
      <w:pPr>
        <w:pStyle w:val="BodyText"/>
        <w:spacing w:before="1" w:line="223" w:lineRule="auto"/>
        <w:ind w:left="1700" w:right="6019"/>
        <w:rPr>
          <w:rFonts w:asciiTheme="minorHAnsi" w:hAnsiTheme="minorHAnsi"/>
        </w:rPr>
      </w:pPr>
      <w:r w:rsidRPr="00891357">
        <w:rPr>
          <w:rFonts w:asciiTheme="minorHAnsi" w:hAnsiTheme="minorHAnsi"/>
          <w:spacing w:val="-3"/>
        </w:rPr>
        <w:t xml:space="preserve">sulfate </w:t>
      </w:r>
      <w:r w:rsidRPr="00891357">
        <w:rPr>
          <w:rFonts w:asciiTheme="minorHAnsi" w:hAnsiTheme="minorHAnsi"/>
        </w:rPr>
        <w:t xml:space="preserve">soils and a potential </w:t>
      </w:r>
      <w:r w:rsidRPr="00891357">
        <w:rPr>
          <w:rFonts w:asciiTheme="minorHAnsi" w:hAnsiTheme="minorHAnsi"/>
          <w:spacing w:val="-3"/>
        </w:rPr>
        <w:t xml:space="preserve">increase </w:t>
      </w:r>
      <w:r w:rsidRPr="00891357">
        <w:rPr>
          <w:rFonts w:asciiTheme="minorHAnsi" w:hAnsiTheme="minorHAnsi"/>
        </w:rPr>
        <w:t xml:space="preserve">in the salinity of </w:t>
      </w:r>
      <w:r w:rsidRPr="00891357">
        <w:rPr>
          <w:rFonts w:asciiTheme="minorHAnsi" w:hAnsiTheme="minorHAnsi"/>
          <w:spacing w:val="-4"/>
        </w:rPr>
        <w:t xml:space="preserve">groundwater, </w:t>
      </w:r>
      <w:r w:rsidRPr="00891357">
        <w:rPr>
          <w:rFonts w:asciiTheme="minorHAnsi" w:hAnsiTheme="minorHAnsi"/>
        </w:rPr>
        <w:t xml:space="preserve">a mitigated assessment </w:t>
      </w:r>
      <w:r w:rsidRPr="00891357">
        <w:rPr>
          <w:rFonts w:asciiTheme="minorHAnsi" w:hAnsiTheme="minorHAnsi"/>
          <w:spacing w:val="-3"/>
        </w:rPr>
        <w:t xml:space="preserve">was undertaken. </w:t>
      </w:r>
      <w:r w:rsidRPr="00891357">
        <w:rPr>
          <w:rFonts w:asciiTheme="minorHAnsi" w:hAnsiTheme="minorHAnsi"/>
        </w:rPr>
        <w:t xml:space="preserve">This </w:t>
      </w:r>
      <w:r w:rsidRPr="00891357">
        <w:rPr>
          <w:rFonts w:asciiTheme="minorHAnsi" w:hAnsiTheme="minorHAnsi"/>
          <w:spacing w:val="-4"/>
        </w:rPr>
        <w:t xml:space="preserve">involved </w:t>
      </w:r>
      <w:r w:rsidRPr="00891357">
        <w:rPr>
          <w:rFonts w:asciiTheme="minorHAnsi" w:hAnsiTheme="minorHAnsi"/>
        </w:rPr>
        <w:t xml:space="preserve">amending the </w:t>
      </w:r>
      <w:r w:rsidRPr="00891357">
        <w:rPr>
          <w:rFonts w:asciiTheme="minorHAnsi" w:hAnsiTheme="minorHAnsi"/>
          <w:spacing w:val="-3"/>
        </w:rPr>
        <w:t xml:space="preserve">project </w:t>
      </w:r>
      <w:r w:rsidRPr="00891357">
        <w:rPr>
          <w:rFonts w:asciiTheme="minorHAnsi" w:hAnsiTheme="minorHAnsi"/>
        </w:rPr>
        <w:t>design to include an engineering solution that</w:t>
      </w:r>
    </w:p>
    <w:p w14:paraId="7860B51B" w14:textId="77777777" w:rsidR="009F68EC" w:rsidRPr="00891357" w:rsidRDefault="007A3A2B">
      <w:pPr>
        <w:pStyle w:val="BodyText"/>
        <w:spacing w:before="2" w:line="223" w:lineRule="auto"/>
        <w:ind w:left="1700" w:right="5936"/>
        <w:jc w:val="both"/>
        <w:rPr>
          <w:rFonts w:asciiTheme="minorHAnsi" w:hAnsiTheme="minorHAnsi"/>
        </w:rPr>
      </w:pPr>
      <w:r w:rsidRPr="00891357">
        <w:rPr>
          <w:rFonts w:asciiTheme="minorHAnsi" w:hAnsiTheme="minorHAnsi"/>
          <w:spacing w:val="-3"/>
        </w:rPr>
        <w:t xml:space="preserve">would </w:t>
      </w:r>
      <w:r w:rsidRPr="00891357">
        <w:rPr>
          <w:rFonts w:asciiTheme="minorHAnsi" w:hAnsiTheme="minorHAnsi"/>
          <w:spacing w:val="-2"/>
        </w:rPr>
        <w:t xml:space="preserve">enable </w:t>
      </w:r>
      <w:r w:rsidRPr="00891357">
        <w:rPr>
          <w:rFonts w:asciiTheme="minorHAnsi" w:hAnsiTheme="minorHAnsi"/>
          <w:spacing w:val="-3"/>
        </w:rPr>
        <w:t xml:space="preserve">groundwater </w:t>
      </w:r>
      <w:r w:rsidRPr="00891357">
        <w:rPr>
          <w:rFonts w:asciiTheme="minorHAnsi" w:hAnsiTheme="minorHAnsi"/>
        </w:rPr>
        <w:t xml:space="preserve">to </w:t>
      </w:r>
      <w:r w:rsidRPr="00891357">
        <w:rPr>
          <w:rFonts w:asciiTheme="minorHAnsi" w:hAnsiTheme="minorHAnsi"/>
          <w:spacing w:val="-3"/>
        </w:rPr>
        <w:t xml:space="preserve">flow around </w:t>
      </w:r>
      <w:r w:rsidRPr="00891357">
        <w:rPr>
          <w:rFonts w:asciiTheme="minorHAnsi" w:hAnsiTheme="minorHAnsi"/>
        </w:rPr>
        <w:t xml:space="preserve">the </w:t>
      </w:r>
      <w:r w:rsidRPr="00891357">
        <w:rPr>
          <w:rFonts w:asciiTheme="minorHAnsi" w:hAnsiTheme="minorHAnsi"/>
          <w:spacing w:val="-3"/>
        </w:rPr>
        <w:t xml:space="preserve">trench </w:t>
      </w:r>
      <w:r w:rsidRPr="00891357">
        <w:rPr>
          <w:rFonts w:asciiTheme="minorHAnsi" w:hAnsiTheme="minorHAnsi"/>
        </w:rPr>
        <w:t>and</w:t>
      </w:r>
      <w:r w:rsidRPr="00891357">
        <w:rPr>
          <w:rFonts w:asciiTheme="minorHAnsi" w:hAnsiTheme="minorHAnsi"/>
          <w:spacing w:val="-10"/>
        </w:rPr>
        <w:t xml:space="preserve"> </w:t>
      </w:r>
      <w:r w:rsidRPr="00891357">
        <w:rPr>
          <w:rFonts w:asciiTheme="minorHAnsi" w:hAnsiTheme="minorHAnsi"/>
          <w:spacing w:val="-4"/>
        </w:rPr>
        <w:t>reduce</w:t>
      </w:r>
      <w:r w:rsidRPr="00891357">
        <w:rPr>
          <w:rFonts w:asciiTheme="minorHAnsi" w:hAnsiTheme="minorHAnsi"/>
          <w:spacing w:val="-10"/>
        </w:rPr>
        <w:t xml:space="preserve"> </w:t>
      </w:r>
      <w:r w:rsidRPr="00891357">
        <w:rPr>
          <w:rFonts w:asciiTheme="minorHAnsi" w:hAnsiTheme="minorHAnsi"/>
        </w:rPr>
        <w:t>the</w:t>
      </w:r>
      <w:r w:rsidRPr="00891357">
        <w:rPr>
          <w:rFonts w:asciiTheme="minorHAnsi" w:hAnsiTheme="minorHAnsi"/>
          <w:spacing w:val="-10"/>
        </w:rPr>
        <w:t xml:space="preserve"> </w:t>
      </w:r>
      <w:r w:rsidRPr="00891357">
        <w:rPr>
          <w:rFonts w:asciiTheme="minorHAnsi" w:hAnsiTheme="minorHAnsi"/>
        </w:rPr>
        <w:t>potential</w:t>
      </w:r>
      <w:r w:rsidRPr="00891357">
        <w:rPr>
          <w:rFonts w:asciiTheme="minorHAnsi" w:hAnsiTheme="minorHAnsi"/>
          <w:spacing w:val="-10"/>
        </w:rPr>
        <w:t xml:space="preserve"> </w:t>
      </w:r>
      <w:r w:rsidRPr="00891357">
        <w:rPr>
          <w:rFonts w:asciiTheme="minorHAnsi" w:hAnsiTheme="minorHAnsi"/>
        </w:rPr>
        <w:t>mounding</w:t>
      </w:r>
      <w:r w:rsidRPr="00891357">
        <w:rPr>
          <w:rFonts w:asciiTheme="minorHAnsi" w:hAnsiTheme="minorHAnsi"/>
          <w:spacing w:val="-10"/>
        </w:rPr>
        <w:t xml:space="preserve"> </w:t>
      </w:r>
      <w:r w:rsidRPr="00891357">
        <w:rPr>
          <w:rFonts w:asciiTheme="minorHAnsi" w:hAnsiTheme="minorHAnsi"/>
        </w:rPr>
        <w:t>to</w:t>
      </w:r>
      <w:r w:rsidRPr="00891357">
        <w:rPr>
          <w:rFonts w:asciiTheme="minorHAnsi" w:hAnsiTheme="minorHAnsi"/>
          <w:spacing w:val="-10"/>
        </w:rPr>
        <w:t xml:space="preserve"> </w:t>
      </w:r>
      <w:r w:rsidRPr="00891357">
        <w:rPr>
          <w:rFonts w:asciiTheme="minorHAnsi" w:hAnsiTheme="minorHAnsi"/>
        </w:rPr>
        <w:t>within</w:t>
      </w:r>
      <w:r w:rsidRPr="00891357">
        <w:rPr>
          <w:rFonts w:asciiTheme="minorHAnsi" w:hAnsiTheme="minorHAnsi"/>
          <w:spacing w:val="-10"/>
        </w:rPr>
        <w:t xml:space="preserve"> </w:t>
      </w:r>
      <w:r w:rsidRPr="00891357">
        <w:rPr>
          <w:rFonts w:asciiTheme="minorHAnsi" w:hAnsiTheme="minorHAnsi"/>
          <w:spacing w:val="-3"/>
        </w:rPr>
        <w:t>natural variability.</w:t>
      </w:r>
      <w:r w:rsidRPr="00891357">
        <w:rPr>
          <w:rFonts w:asciiTheme="minorHAnsi" w:hAnsiTheme="minorHAnsi"/>
          <w:spacing w:val="-10"/>
        </w:rPr>
        <w:t xml:space="preserve"> </w:t>
      </w:r>
      <w:r w:rsidRPr="00891357">
        <w:rPr>
          <w:rFonts w:asciiTheme="minorHAnsi" w:hAnsiTheme="minorHAnsi"/>
        </w:rPr>
        <w:t>The</w:t>
      </w:r>
      <w:r w:rsidRPr="00891357">
        <w:rPr>
          <w:rFonts w:asciiTheme="minorHAnsi" w:hAnsiTheme="minorHAnsi"/>
          <w:spacing w:val="-10"/>
        </w:rPr>
        <w:t xml:space="preserve"> </w:t>
      </w:r>
      <w:r w:rsidRPr="00891357">
        <w:rPr>
          <w:rFonts w:asciiTheme="minorHAnsi" w:hAnsiTheme="minorHAnsi"/>
        </w:rPr>
        <w:t>engineering</w:t>
      </w:r>
      <w:r w:rsidRPr="00891357">
        <w:rPr>
          <w:rFonts w:asciiTheme="minorHAnsi" w:hAnsiTheme="minorHAnsi"/>
          <w:spacing w:val="-10"/>
        </w:rPr>
        <w:t xml:space="preserve"> </w:t>
      </w:r>
      <w:r w:rsidRPr="00891357">
        <w:rPr>
          <w:rFonts w:asciiTheme="minorHAnsi" w:hAnsiTheme="minorHAnsi"/>
        </w:rPr>
        <w:t>solution</w:t>
      </w:r>
      <w:r w:rsidRPr="00891357">
        <w:rPr>
          <w:rFonts w:asciiTheme="minorHAnsi" w:hAnsiTheme="minorHAnsi"/>
          <w:spacing w:val="-10"/>
        </w:rPr>
        <w:t xml:space="preserve"> </w:t>
      </w:r>
      <w:r w:rsidRPr="00891357">
        <w:rPr>
          <w:rFonts w:asciiTheme="minorHAnsi" w:hAnsiTheme="minorHAnsi"/>
        </w:rPr>
        <w:t>was</w:t>
      </w:r>
      <w:r w:rsidRPr="00891357">
        <w:rPr>
          <w:rFonts w:asciiTheme="minorHAnsi" w:hAnsiTheme="minorHAnsi"/>
          <w:spacing w:val="-10"/>
        </w:rPr>
        <w:t xml:space="preserve"> </w:t>
      </w:r>
      <w:r w:rsidRPr="00891357">
        <w:rPr>
          <w:rFonts w:asciiTheme="minorHAnsi" w:hAnsiTheme="minorHAnsi"/>
        </w:rPr>
        <w:t>then</w:t>
      </w:r>
      <w:r w:rsidRPr="00891357">
        <w:rPr>
          <w:rFonts w:asciiTheme="minorHAnsi" w:hAnsiTheme="minorHAnsi"/>
          <w:spacing w:val="-10"/>
        </w:rPr>
        <w:t xml:space="preserve"> </w:t>
      </w:r>
      <w:r w:rsidRPr="00891357">
        <w:rPr>
          <w:rFonts w:asciiTheme="minorHAnsi" w:hAnsiTheme="minorHAnsi"/>
          <w:spacing w:val="-3"/>
        </w:rPr>
        <w:t xml:space="preserve">tested </w:t>
      </w:r>
      <w:r w:rsidRPr="00891357">
        <w:rPr>
          <w:rFonts w:asciiTheme="minorHAnsi" w:hAnsiTheme="minorHAnsi"/>
        </w:rPr>
        <w:t xml:space="preserve">using the </w:t>
      </w:r>
      <w:r w:rsidRPr="00891357">
        <w:rPr>
          <w:rFonts w:asciiTheme="minorHAnsi" w:hAnsiTheme="minorHAnsi"/>
          <w:spacing w:val="-3"/>
        </w:rPr>
        <w:t xml:space="preserve">groundwater </w:t>
      </w:r>
      <w:r w:rsidRPr="00891357">
        <w:rPr>
          <w:rFonts w:asciiTheme="minorHAnsi" w:hAnsiTheme="minorHAnsi"/>
        </w:rPr>
        <w:t xml:space="preserve">model to </w:t>
      </w:r>
      <w:r w:rsidRPr="00891357">
        <w:rPr>
          <w:rFonts w:asciiTheme="minorHAnsi" w:hAnsiTheme="minorHAnsi"/>
          <w:spacing w:val="-3"/>
        </w:rPr>
        <w:t xml:space="preserve">confirm </w:t>
      </w:r>
      <w:r w:rsidRPr="00891357">
        <w:rPr>
          <w:rFonts w:asciiTheme="minorHAnsi" w:hAnsiTheme="minorHAnsi"/>
        </w:rPr>
        <w:t xml:space="preserve">it </w:t>
      </w:r>
      <w:r w:rsidRPr="00891357">
        <w:rPr>
          <w:rFonts w:asciiTheme="minorHAnsi" w:hAnsiTheme="minorHAnsi"/>
          <w:spacing w:val="-3"/>
        </w:rPr>
        <w:t xml:space="preserve">would </w:t>
      </w:r>
      <w:r w:rsidRPr="00891357">
        <w:rPr>
          <w:rFonts w:asciiTheme="minorHAnsi" w:hAnsiTheme="minorHAnsi"/>
        </w:rPr>
        <w:t xml:space="preserve">be </w:t>
      </w:r>
      <w:r w:rsidRPr="00891357">
        <w:rPr>
          <w:rFonts w:asciiTheme="minorHAnsi" w:hAnsiTheme="minorHAnsi"/>
          <w:spacing w:val="-3"/>
        </w:rPr>
        <w:t xml:space="preserve">effective </w:t>
      </w:r>
      <w:r w:rsidRPr="00891357">
        <w:rPr>
          <w:rFonts w:asciiTheme="minorHAnsi" w:hAnsiTheme="minorHAnsi"/>
        </w:rPr>
        <w:t xml:space="preserve">to </w:t>
      </w:r>
      <w:r w:rsidRPr="00891357">
        <w:rPr>
          <w:rFonts w:asciiTheme="minorHAnsi" w:hAnsiTheme="minorHAnsi"/>
          <w:spacing w:val="-4"/>
        </w:rPr>
        <w:t xml:space="preserve">reduce </w:t>
      </w:r>
      <w:r w:rsidRPr="00891357">
        <w:rPr>
          <w:rFonts w:asciiTheme="minorHAnsi" w:hAnsiTheme="minorHAnsi"/>
          <w:spacing w:val="-3"/>
        </w:rPr>
        <w:t xml:space="preserve">groundwater </w:t>
      </w:r>
      <w:r w:rsidRPr="00891357">
        <w:rPr>
          <w:rFonts w:asciiTheme="minorHAnsi" w:hAnsiTheme="minorHAnsi"/>
        </w:rPr>
        <w:t>mounding so</w:t>
      </w:r>
      <w:r w:rsidRPr="00891357">
        <w:rPr>
          <w:rFonts w:asciiTheme="minorHAnsi" w:hAnsiTheme="minorHAnsi"/>
          <w:spacing w:val="-20"/>
        </w:rPr>
        <w:t xml:space="preserve"> </w:t>
      </w:r>
      <w:r w:rsidRPr="00891357">
        <w:rPr>
          <w:rFonts w:asciiTheme="minorHAnsi" w:hAnsiTheme="minorHAnsi"/>
        </w:rPr>
        <w:t>that</w:t>
      </w:r>
    </w:p>
    <w:p w14:paraId="3110CD76" w14:textId="77777777" w:rsidR="009F68EC" w:rsidRPr="00891357" w:rsidRDefault="007A3A2B">
      <w:pPr>
        <w:pStyle w:val="BodyText"/>
        <w:spacing w:line="233" w:lineRule="exact"/>
        <w:ind w:left="1700"/>
        <w:rPr>
          <w:rFonts w:asciiTheme="minorHAnsi" w:hAnsiTheme="minorHAnsi"/>
        </w:rPr>
      </w:pPr>
      <w:r w:rsidRPr="00891357">
        <w:rPr>
          <w:rFonts w:asciiTheme="minorHAnsi" w:hAnsiTheme="minorHAnsi"/>
        </w:rPr>
        <w:t>it would not result in additional water logging.</w:t>
      </w:r>
    </w:p>
    <w:p w14:paraId="6CA6FD0F" w14:textId="77777777" w:rsidR="009F68EC" w:rsidRPr="00891357" w:rsidRDefault="007A3A2B">
      <w:pPr>
        <w:pStyle w:val="BodyText"/>
        <w:spacing w:before="167" w:line="223" w:lineRule="auto"/>
        <w:ind w:left="1700" w:right="6017"/>
        <w:rPr>
          <w:rFonts w:asciiTheme="minorHAnsi" w:hAnsiTheme="minorHAnsi"/>
        </w:rPr>
      </w:pPr>
      <w:r w:rsidRPr="00891357">
        <w:rPr>
          <w:rFonts w:asciiTheme="minorHAnsi" w:hAnsiTheme="minorHAnsi"/>
        </w:rPr>
        <w:t xml:space="preserve">Based on the mitigated assessment, the predicted groundwater level changes were less, compared with the initial assessment at </w:t>
      </w:r>
      <w:proofErr w:type="spellStart"/>
      <w:r w:rsidRPr="00891357">
        <w:rPr>
          <w:rFonts w:asciiTheme="minorHAnsi" w:hAnsiTheme="minorHAnsi"/>
        </w:rPr>
        <w:t>Edithvale</w:t>
      </w:r>
      <w:proofErr w:type="spellEnd"/>
      <w:r w:rsidRPr="00891357">
        <w:rPr>
          <w:rFonts w:asciiTheme="minorHAnsi" w:hAnsiTheme="minorHAnsi"/>
        </w:rPr>
        <w:t>. The model predicts that with the engineering solution to manage groundwater flows in place, levels</w:t>
      </w:r>
    </w:p>
    <w:p w14:paraId="5D471671" w14:textId="77777777" w:rsidR="009F68EC" w:rsidRPr="00891357" w:rsidRDefault="007A3A2B">
      <w:pPr>
        <w:pStyle w:val="BodyText"/>
        <w:spacing w:before="2" w:line="223" w:lineRule="auto"/>
        <w:ind w:left="1700" w:right="5782"/>
        <w:rPr>
          <w:rFonts w:asciiTheme="minorHAnsi" w:hAnsiTheme="minorHAnsi"/>
        </w:rPr>
      </w:pPr>
      <w:r w:rsidRPr="00891357">
        <w:rPr>
          <w:rFonts w:asciiTheme="minorHAnsi" w:hAnsiTheme="minorHAnsi"/>
        </w:rPr>
        <w:t xml:space="preserve">may </w:t>
      </w:r>
      <w:proofErr w:type="gramStart"/>
      <w:r w:rsidRPr="00891357">
        <w:rPr>
          <w:rFonts w:asciiTheme="minorHAnsi" w:hAnsiTheme="minorHAnsi"/>
        </w:rPr>
        <w:t>rise up</w:t>
      </w:r>
      <w:proofErr w:type="gramEnd"/>
      <w:r w:rsidRPr="00891357">
        <w:rPr>
          <w:rFonts w:asciiTheme="minorHAnsi" w:hAnsiTheme="minorHAnsi"/>
        </w:rPr>
        <w:t xml:space="preserve"> to 0.2 </w:t>
      </w:r>
      <w:proofErr w:type="spellStart"/>
      <w:r w:rsidRPr="00891357">
        <w:rPr>
          <w:rFonts w:asciiTheme="minorHAnsi" w:hAnsiTheme="minorHAnsi"/>
        </w:rPr>
        <w:t>metres</w:t>
      </w:r>
      <w:proofErr w:type="spellEnd"/>
      <w:r w:rsidRPr="00891357">
        <w:rPr>
          <w:rFonts w:asciiTheme="minorHAnsi" w:hAnsiTheme="minorHAnsi"/>
        </w:rPr>
        <w:t xml:space="preserve"> within 50 </w:t>
      </w:r>
      <w:proofErr w:type="spellStart"/>
      <w:r w:rsidRPr="00891357">
        <w:rPr>
          <w:rFonts w:asciiTheme="minorHAnsi" w:hAnsiTheme="minorHAnsi"/>
        </w:rPr>
        <w:t>metres</w:t>
      </w:r>
      <w:proofErr w:type="spellEnd"/>
      <w:r w:rsidRPr="00891357">
        <w:rPr>
          <w:rFonts w:asciiTheme="minorHAnsi" w:hAnsiTheme="minorHAnsi"/>
        </w:rPr>
        <w:t xml:space="preserve"> of the trench walls on the up-gradient or inland side, with levels reducing on the down-gradient (coastal) side by 0.3 </w:t>
      </w:r>
      <w:proofErr w:type="spellStart"/>
      <w:r w:rsidRPr="00891357">
        <w:rPr>
          <w:rFonts w:asciiTheme="minorHAnsi" w:hAnsiTheme="minorHAnsi"/>
        </w:rPr>
        <w:t>metres</w:t>
      </w:r>
      <w:proofErr w:type="spellEnd"/>
      <w:r w:rsidRPr="00891357">
        <w:rPr>
          <w:rFonts w:asciiTheme="minorHAnsi" w:hAnsiTheme="minorHAnsi"/>
        </w:rPr>
        <w:t xml:space="preserve"> within 50 </w:t>
      </w:r>
      <w:proofErr w:type="spellStart"/>
      <w:r w:rsidRPr="00891357">
        <w:rPr>
          <w:rFonts w:asciiTheme="minorHAnsi" w:hAnsiTheme="minorHAnsi"/>
        </w:rPr>
        <w:t>metres</w:t>
      </w:r>
      <w:proofErr w:type="spellEnd"/>
      <w:r w:rsidRPr="00891357">
        <w:rPr>
          <w:rFonts w:asciiTheme="minorHAnsi" w:hAnsiTheme="minorHAnsi"/>
        </w:rPr>
        <w:t xml:space="preserve"> of the trench. Contours representing the extent of mounding and drawdown after the engineering solution has been implemented are shown in </w:t>
      </w:r>
      <w:hyperlink w:anchor="_bookmark9" w:history="1">
        <w:r w:rsidRPr="00891357">
          <w:rPr>
            <w:rFonts w:asciiTheme="minorHAnsi" w:hAnsiTheme="minorHAnsi"/>
          </w:rPr>
          <w:t>Figure 3.4</w:t>
        </w:r>
      </w:hyperlink>
      <w:r w:rsidRPr="00891357">
        <w:rPr>
          <w:rFonts w:asciiTheme="minorHAnsi" w:hAnsiTheme="minorHAnsi"/>
        </w:rPr>
        <w:t>.</w:t>
      </w:r>
    </w:p>
    <w:p w14:paraId="0B34DFC5" w14:textId="77777777" w:rsidR="009F68EC" w:rsidRPr="00891357" w:rsidRDefault="009F68EC">
      <w:pPr>
        <w:spacing w:line="223" w:lineRule="auto"/>
        <w:rPr>
          <w:rFonts w:asciiTheme="minorHAnsi" w:hAnsiTheme="minorHAnsi"/>
        </w:rPr>
        <w:sectPr w:rsidR="009F68EC" w:rsidRPr="00891357">
          <w:footerReference w:type="default" r:id="rId15"/>
          <w:pgSz w:w="11910" w:h="16840"/>
          <w:pgMar w:top="0" w:right="0" w:bottom="0" w:left="0" w:header="0" w:footer="0" w:gutter="0"/>
          <w:cols w:space="720"/>
        </w:sectPr>
      </w:pPr>
    </w:p>
    <w:p w14:paraId="06793F91" w14:textId="77777777" w:rsidR="009F68EC" w:rsidRPr="00AA1126" w:rsidRDefault="007A3A2B">
      <w:pPr>
        <w:pStyle w:val="Heading4"/>
        <w:tabs>
          <w:tab w:val="left" w:pos="2437"/>
        </w:tabs>
        <w:spacing w:before="91" w:line="223" w:lineRule="auto"/>
        <w:ind w:left="2437" w:right="3264" w:hanging="1304"/>
        <w:rPr>
          <w:rFonts w:asciiTheme="minorHAnsi" w:hAnsiTheme="minorHAnsi"/>
          <w:b/>
        </w:rPr>
      </w:pPr>
      <w:r w:rsidRPr="00AA1126">
        <w:rPr>
          <w:rFonts w:asciiTheme="minorHAnsi" w:hAnsiTheme="minorHAnsi"/>
          <w:b/>
        </w:rPr>
        <w:lastRenderedPageBreak/>
        <w:t>Figure</w:t>
      </w:r>
      <w:r w:rsidRPr="00AA1126">
        <w:rPr>
          <w:rFonts w:asciiTheme="minorHAnsi" w:hAnsiTheme="minorHAnsi"/>
          <w:b/>
          <w:spacing w:val="-3"/>
        </w:rPr>
        <w:t xml:space="preserve"> </w:t>
      </w:r>
      <w:r w:rsidRPr="00AA1126">
        <w:rPr>
          <w:rFonts w:asciiTheme="minorHAnsi" w:hAnsiTheme="minorHAnsi"/>
          <w:b/>
        </w:rPr>
        <w:t>3.4</w:t>
      </w:r>
      <w:r w:rsidRPr="00AA1126">
        <w:rPr>
          <w:rFonts w:asciiTheme="minorHAnsi" w:hAnsiTheme="minorHAnsi"/>
          <w:b/>
        </w:rPr>
        <w:tab/>
        <w:t>Modelled</w:t>
      </w:r>
      <w:r w:rsidRPr="00AA1126">
        <w:rPr>
          <w:rFonts w:asciiTheme="minorHAnsi" w:hAnsiTheme="minorHAnsi"/>
          <w:b/>
          <w:spacing w:val="-6"/>
        </w:rPr>
        <w:t xml:space="preserve"> </w:t>
      </w:r>
      <w:r w:rsidRPr="00AA1126">
        <w:rPr>
          <w:rFonts w:asciiTheme="minorHAnsi" w:hAnsiTheme="minorHAnsi"/>
          <w:b/>
        </w:rPr>
        <w:t>ch</w:t>
      </w:r>
      <w:bookmarkStart w:id="22" w:name="_bookmark9"/>
      <w:bookmarkEnd w:id="22"/>
      <w:r w:rsidRPr="00AA1126">
        <w:rPr>
          <w:rFonts w:asciiTheme="minorHAnsi" w:hAnsiTheme="minorHAnsi"/>
          <w:b/>
        </w:rPr>
        <w:t>anges</w:t>
      </w:r>
      <w:r w:rsidRPr="00AA1126">
        <w:rPr>
          <w:rFonts w:asciiTheme="minorHAnsi" w:hAnsiTheme="minorHAnsi"/>
          <w:b/>
          <w:spacing w:val="-6"/>
        </w:rPr>
        <w:t xml:space="preserve"> </w:t>
      </w:r>
      <w:r w:rsidRPr="00AA1126">
        <w:rPr>
          <w:rFonts w:asciiTheme="minorHAnsi" w:hAnsiTheme="minorHAnsi"/>
          <w:b/>
        </w:rPr>
        <w:t>to</w:t>
      </w:r>
      <w:r w:rsidRPr="00AA1126">
        <w:rPr>
          <w:rFonts w:asciiTheme="minorHAnsi" w:hAnsiTheme="minorHAnsi"/>
          <w:b/>
          <w:spacing w:val="-5"/>
        </w:rPr>
        <w:t xml:space="preserve"> </w:t>
      </w:r>
      <w:r w:rsidRPr="00AA1126">
        <w:rPr>
          <w:rFonts w:asciiTheme="minorHAnsi" w:hAnsiTheme="minorHAnsi"/>
          <w:b/>
        </w:rPr>
        <w:t>groundwater</w:t>
      </w:r>
      <w:r w:rsidRPr="00AA1126">
        <w:rPr>
          <w:rFonts w:asciiTheme="minorHAnsi" w:hAnsiTheme="minorHAnsi"/>
          <w:b/>
          <w:spacing w:val="-6"/>
        </w:rPr>
        <w:t xml:space="preserve"> </w:t>
      </w:r>
      <w:r w:rsidRPr="00AA1126">
        <w:rPr>
          <w:rFonts w:asciiTheme="minorHAnsi" w:hAnsiTheme="minorHAnsi"/>
          <w:b/>
        </w:rPr>
        <w:t>levels</w:t>
      </w:r>
      <w:r w:rsidRPr="00AA1126">
        <w:rPr>
          <w:rFonts w:asciiTheme="minorHAnsi" w:hAnsiTheme="minorHAnsi"/>
          <w:b/>
          <w:spacing w:val="-5"/>
        </w:rPr>
        <w:t xml:space="preserve"> </w:t>
      </w:r>
      <w:r w:rsidRPr="00AA1126">
        <w:rPr>
          <w:rFonts w:asciiTheme="minorHAnsi" w:hAnsiTheme="minorHAnsi"/>
          <w:b/>
        </w:rPr>
        <w:t>at</w:t>
      </w:r>
      <w:r w:rsidRPr="00AA1126">
        <w:rPr>
          <w:rFonts w:asciiTheme="minorHAnsi" w:hAnsiTheme="minorHAnsi"/>
          <w:b/>
          <w:spacing w:val="-5"/>
        </w:rPr>
        <w:t xml:space="preserve"> </w:t>
      </w:r>
      <w:proofErr w:type="spellStart"/>
      <w:r w:rsidRPr="00AA1126">
        <w:rPr>
          <w:rFonts w:asciiTheme="minorHAnsi" w:hAnsiTheme="minorHAnsi"/>
          <w:b/>
        </w:rPr>
        <w:t>Edithvale</w:t>
      </w:r>
      <w:proofErr w:type="spellEnd"/>
      <w:r w:rsidRPr="00AA1126">
        <w:rPr>
          <w:rFonts w:asciiTheme="minorHAnsi" w:hAnsiTheme="minorHAnsi"/>
          <w:b/>
          <w:spacing w:val="-6"/>
        </w:rPr>
        <w:t xml:space="preserve"> </w:t>
      </w:r>
      <w:r w:rsidRPr="00AA1126">
        <w:rPr>
          <w:rFonts w:asciiTheme="minorHAnsi" w:hAnsiTheme="minorHAnsi"/>
          <w:b/>
        </w:rPr>
        <w:t>based</w:t>
      </w:r>
      <w:r w:rsidRPr="00AA1126">
        <w:rPr>
          <w:rFonts w:asciiTheme="minorHAnsi" w:hAnsiTheme="minorHAnsi"/>
          <w:b/>
          <w:spacing w:val="-6"/>
        </w:rPr>
        <w:t xml:space="preserve"> </w:t>
      </w:r>
      <w:r w:rsidRPr="00AA1126">
        <w:rPr>
          <w:rFonts w:asciiTheme="minorHAnsi" w:hAnsiTheme="minorHAnsi"/>
          <w:b/>
        </w:rPr>
        <w:t>on</w:t>
      </w:r>
      <w:r w:rsidRPr="00AA1126">
        <w:rPr>
          <w:rFonts w:asciiTheme="minorHAnsi" w:hAnsiTheme="minorHAnsi"/>
          <w:b/>
          <w:spacing w:val="-5"/>
        </w:rPr>
        <w:t xml:space="preserve"> </w:t>
      </w:r>
      <w:r w:rsidRPr="00AA1126">
        <w:rPr>
          <w:rFonts w:asciiTheme="minorHAnsi" w:hAnsiTheme="minorHAnsi"/>
          <w:b/>
        </w:rPr>
        <w:t>the mitigated</w:t>
      </w:r>
      <w:r w:rsidRPr="00AA1126">
        <w:rPr>
          <w:rFonts w:asciiTheme="minorHAnsi" w:hAnsiTheme="minorHAnsi"/>
          <w:b/>
          <w:spacing w:val="-2"/>
        </w:rPr>
        <w:t xml:space="preserve"> </w:t>
      </w:r>
      <w:r w:rsidRPr="00AA1126">
        <w:rPr>
          <w:rFonts w:asciiTheme="minorHAnsi" w:hAnsiTheme="minorHAnsi"/>
          <w:b/>
        </w:rPr>
        <w:t>assessment</w:t>
      </w:r>
    </w:p>
    <w:p w14:paraId="74885D96" w14:textId="77777777" w:rsidR="009F68EC" w:rsidRPr="00891357" w:rsidRDefault="007A3A2B">
      <w:pPr>
        <w:pStyle w:val="BodyText"/>
        <w:spacing w:before="12"/>
        <w:rPr>
          <w:rFonts w:asciiTheme="minorHAnsi" w:hAnsiTheme="minorHAnsi"/>
          <w:sz w:val="13"/>
        </w:rPr>
      </w:pPr>
      <w:r w:rsidRPr="00891357">
        <w:rPr>
          <w:rFonts w:asciiTheme="minorHAnsi" w:hAnsiTheme="minorHAnsi"/>
          <w:noProof/>
          <w:lang w:val="en-GB" w:eastAsia="en-GB" w:bidi="ar-SA"/>
        </w:rPr>
        <w:drawing>
          <wp:anchor distT="0" distB="0" distL="0" distR="0" simplePos="0" relativeHeight="251650048" behindDoc="0" locked="0" layoutInCell="1" allowOverlap="1" wp14:anchorId="5B4E3649" wp14:editId="74DE1370">
            <wp:simplePos x="0" y="0"/>
            <wp:positionH relativeFrom="page">
              <wp:posOffset>720001</wp:posOffset>
            </wp:positionH>
            <wp:positionV relativeFrom="paragraph">
              <wp:posOffset>139183</wp:posOffset>
            </wp:positionV>
            <wp:extent cx="5694434" cy="6754558"/>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screen">
                      <a:extLst>
                        <a:ext uri="{28A0092B-C50C-407E-A947-70E740481C1C}">
                          <a14:useLocalDpi xmlns:a14="http://schemas.microsoft.com/office/drawing/2010/main"/>
                        </a:ext>
                      </a:extLst>
                    </a:blip>
                    <a:stretch>
                      <a:fillRect/>
                    </a:stretch>
                  </pic:blipFill>
                  <pic:spPr>
                    <a:xfrm>
                      <a:off x="0" y="0"/>
                      <a:ext cx="5694434" cy="6754558"/>
                    </a:xfrm>
                    <a:prstGeom prst="rect">
                      <a:avLst/>
                    </a:prstGeom>
                  </pic:spPr>
                </pic:pic>
              </a:graphicData>
            </a:graphic>
          </wp:anchor>
        </w:drawing>
      </w:r>
    </w:p>
    <w:p w14:paraId="2E7B4160" w14:textId="77777777" w:rsidR="009F68EC" w:rsidRPr="00891357" w:rsidRDefault="009F68EC">
      <w:pPr>
        <w:rPr>
          <w:rFonts w:asciiTheme="minorHAnsi" w:hAnsiTheme="minorHAnsi"/>
          <w:sz w:val="13"/>
        </w:rPr>
        <w:sectPr w:rsidR="009F68EC" w:rsidRPr="00891357">
          <w:footerReference w:type="even" r:id="rId17"/>
          <w:footerReference w:type="default" r:id="rId18"/>
          <w:pgSz w:w="11910" w:h="16840"/>
          <w:pgMar w:top="980" w:right="0" w:bottom="720" w:left="0" w:header="0" w:footer="529" w:gutter="0"/>
          <w:pgNumType w:start="8"/>
          <w:cols w:space="720"/>
        </w:sectPr>
      </w:pPr>
    </w:p>
    <w:p w14:paraId="4987B958" w14:textId="77777777" w:rsidR="009F68EC" w:rsidRPr="00891357" w:rsidRDefault="007A3A2B">
      <w:pPr>
        <w:pStyle w:val="BodyText"/>
        <w:spacing w:before="75" w:line="223" w:lineRule="auto"/>
        <w:ind w:left="1700" w:right="1457"/>
        <w:rPr>
          <w:rFonts w:asciiTheme="minorHAnsi" w:hAnsiTheme="minorHAnsi"/>
        </w:rPr>
      </w:pPr>
      <w:bookmarkStart w:id="23" w:name="3.3.2_Bonbeach"/>
      <w:bookmarkStart w:id="24" w:name="_bookmark10"/>
      <w:bookmarkEnd w:id="23"/>
      <w:bookmarkEnd w:id="24"/>
      <w:r w:rsidRPr="00891357">
        <w:rPr>
          <w:rFonts w:asciiTheme="minorHAnsi" w:hAnsiTheme="minorHAnsi"/>
        </w:rPr>
        <w:lastRenderedPageBreak/>
        <w:t>The groundwater changes based on the implementation of the engineering solution are within the range of natural variability and would not affect existing water logging.</w:t>
      </w:r>
    </w:p>
    <w:p w14:paraId="76DE4B05" w14:textId="77777777" w:rsidR="009F68EC" w:rsidRPr="00891357" w:rsidRDefault="007A3A2B">
      <w:pPr>
        <w:pStyle w:val="BodyText"/>
        <w:spacing w:before="157"/>
        <w:ind w:left="1700"/>
        <w:rPr>
          <w:rFonts w:asciiTheme="minorHAnsi" w:hAnsiTheme="minorHAnsi"/>
        </w:rPr>
      </w:pPr>
      <w:r w:rsidRPr="00891357">
        <w:rPr>
          <w:rFonts w:asciiTheme="minorHAnsi" w:hAnsiTheme="minorHAnsi"/>
        </w:rPr>
        <w:t>Based on the mitigated assessment, the key findings of the model also indicate that:</w:t>
      </w:r>
    </w:p>
    <w:p w14:paraId="48F0E7CA" w14:textId="77777777" w:rsidR="009F68EC" w:rsidRPr="00891357" w:rsidRDefault="007A3A2B">
      <w:pPr>
        <w:pStyle w:val="ListParagraph"/>
        <w:numPr>
          <w:ilvl w:val="0"/>
          <w:numId w:val="2"/>
        </w:numPr>
        <w:tabs>
          <w:tab w:val="left" w:pos="1928"/>
        </w:tabs>
        <w:spacing w:before="82" w:line="223" w:lineRule="auto"/>
        <w:ind w:right="1263"/>
        <w:rPr>
          <w:rFonts w:asciiTheme="minorHAnsi" w:hAnsiTheme="minorHAnsi"/>
          <w:sz w:val="19"/>
        </w:rPr>
      </w:pPr>
      <w:r w:rsidRPr="00891357">
        <w:rPr>
          <w:rFonts w:asciiTheme="minorHAnsi" w:hAnsiTheme="minorHAnsi"/>
          <w:sz w:val="19"/>
        </w:rPr>
        <w:t xml:space="preserve">Mounding is predicted to reduce to less than 0.1 </w:t>
      </w:r>
      <w:proofErr w:type="spellStart"/>
      <w:r w:rsidRPr="00891357">
        <w:rPr>
          <w:rFonts w:asciiTheme="minorHAnsi" w:hAnsiTheme="minorHAnsi"/>
          <w:sz w:val="19"/>
        </w:rPr>
        <w:t>metres</w:t>
      </w:r>
      <w:proofErr w:type="spellEnd"/>
      <w:r w:rsidRPr="00891357">
        <w:rPr>
          <w:rFonts w:asciiTheme="minorHAnsi" w:hAnsiTheme="minorHAnsi"/>
          <w:sz w:val="19"/>
        </w:rPr>
        <w:t xml:space="preserve"> within 150 </w:t>
      </w:r>
      <w:proofErr w:type="spellStart"/>
      <w:r w:rsidRPr="00891357">
        <w:rPr>
          <w:rFonts w:asciiTheme="minorHAnsi" w:hAnsiTheme="minorHAnsi"/>
          <w:sz w:val="19"/>
        </w:rPr>
        <w:t>metres</w:t>
      </w:r>
      <w:proofErr w:type="spellEnd"/>
      <w:r w:rsidRPr="00891357">
        <w:rPr>
          <w:rFonts w:asciiTheme="minorHAnsi" w:hAnsiTheme="minorHAnsi"/>
          <w:sz w:val="19"/>
        </w:rPr>
        <w:t xml:space="preserve"> of the trench, and therefore would return to background levels at around 1,000 </w:t>
      </w:r>
      <w:proofErr w:type="spellStart"/>
      <w:r w:rsidRPr="00891357">
        <w:rPr>
          <w:rFonts w:asciiTheme="minorHAnsi" w:hAnsiTheme="minorHAnsi"/>
          <w:sz w:val="19"/>
        </w:rPr>
        <w:t>metres</w:t>
      </w:r>
      <w:proofErr w:type="spellEnd"/>
      <w:r w:rsidRPr="00891357">
        <w:rPr>
          <w:rFonts w:asciiTheme="minorHAnsi" w:hAnsiTheme="minorHAnsi"/>
          <w:sz w:val="19"/>
        </w:rPr>
        <w:t xml:space="preserve"> of the </w:t>
      </w:r>
      <w:proofErr w:type="spellStart"/>
      <w:r w:rsidRPr="00891357">
        <w:rPr>
          <w:rFonts w:asciiTheme="minorHAnsi" w:hAnsiTheme="minorHAnsi"/>
          <w:sz w:val="19"/>
        </w:rPr>
        <w:t>Edithvale</w:t>
      </w:r>
      <w:proofErr w:type="spellEnd"/>
      <w:r w:rsidRPr="00891357">
        <w:rPr>
          <w:rFonts w:asciiTheme="minorHAnsi" w:hAnsiTheme="minorHAnsi"/>
          <w:sz w:val="19"/>
        </w:rPr>
        <w:t xml:space="preserve">-Seaford Wetlands. On this basis, the assessment presented in Chapter 6 </w:t>
      </w:r>
      <w:proofErr w:type="spellStart"/>
      <w:r w:rsidRPr="00E37B90">
        <w:rPr>
          <w:rFonts w:asciiTheme="minorHAnsi" w:hAnsiTheme="minorHAnsi"/>
          <w:i/>
          <w:sz w:val="19"/>
        </w:rPr>
        <w:t>Edithvale</w:t>
      </w:r>
      <w:proofErr w:type="spellEnd"/>
      <w:r w:rsidRPr="00E37B90">
        <w:rPr>
          <w:rFonts w:asciiTheme="minorHAnsi" w:hAnsiTheme="minorHAnsi"/>
          <w:i/>
          <w:sz w:val="19"/>
        </w:rPr>
        <w:t xml:space="preserve">-Seaford Wetlands and groundwater dependent </w:t>
      </w:r>
      <w:r w:rsidRPr="00E37B90">
        <w:rPr>
          <w:rFonts w:asciiTheme="minorHAnsi" w:hAnsiTheme="minorHAnsi"/>
          <w:i/>
          <w:spacing w:val="-3"/>
          <w:sz w:val="19"/>
        </w:rPr>
        <w:t>ecosystems</w:t>
      </w:r>
      <w:r w:rsidRPr="00891357">
        <w:rPr>
          <w:rFonts w:asciiTheme="minorHAnsi" w:hAnsiTheme="minorHAnsi"/>
          <w:spacing w:val="-3"/>
          <w:sz w:val="19"/>
        </w:rPr>
        <w:t xml:space="preserve"> </w:t>
      </w:r>
      <w:r w:rsidRPr="00891357">
        <w:rPr>
          <w:rFonts w:asciiTheme="minorHAnsi" w:hAnsiTheme="minorHAnsi"/>
          <w:sz w:val="19"/>
        </w:rPr>
        <w:t xml:space="preserve">and </w:t>
      </w:r>
      <w:r w:rsidRPr="00891357">
        <w:rPr>
          <w:rFonts w:asciiTheme="minorHAnsi" w:hAnsiTheme="minorHAnsi"/>
          <w:spacing w:val="-4"/>
          <w:sz w:val="19"/>
        </w:rPr>
        <w:t xml:space="preserve">Technical </w:t>
      </w:r>
      <w:r w:rsidRPr="00891357">
        <w:rPr>
          <w:rFonts w:asciiTheme="minorHAnsi" w:hAnsiTheme="minorHAnsi"/>
          <w:spacing w:val="-3"/>
          <w:sz w:val="19"/>
        </w:rPr>
        <w:t xml:space="preserve">Report </w:t>
      </w:r>
      <w:r w:rsidRPr="00891357">
        <w:rPr>
          <w:rFonts w:asciiTheme="minorHAnsi" w:hAnsiTheme="minorHAnsi"/>
          <w:sz w:val="19"/>
        </w:rPr>
        <w:t xml:space="preserve">B </w:t>
      </w:r>
      <w:r w:rsidRPr="00E37B90">
        <w:rPr>
          <w:rFonts w:asciiTheme="minorHAnsi" w:hAnsiTheme="minorHAnsi"/>
          <w:i/>
          <w:spacing w:val="-3"/>
          <w:sz w:val="19"/>
        </w:rPr>
        <w:t xml:space="preserve">Ecology: Wetlands </w:t>
      </w:r>
      <w:r w:rsidRPr="00E37B90">
        <w:rPr>
          <w:rFonts w:asciiTheme="minorHAnsi" w:hAnsiTheme="minorHAnsi"/>
          <w:i/>
          <w:sz w:val="19"/>
        </w:rPr>
        <w:t xml:space="preserve">and </w:t>
      </w:r>
      <w:r w:rsidRPr="00E37B90">
        <w:rPr>
          <w:rFonts w:asciiTheme="minorHAnsi" w:hAnsiTheme="minorHAnsi"/>
          <w:i/>
          <w:spacing w:val="-3"/>
          <w:sz w:val="19"/>
        </w:rPr>
        <w:t xml:space="preserve">Groundwater </w:t>
      </w:r>
      <w:r w:rsidRPr="00E37B90">
        <w:rPr>
          <w:rFonts w:asciiTheme="minorHAnsi" w:hAnsiTheme="minorHAnsi"/>
          <w:i/>
          <w:sz w:val="19"/>
        </w:rPr>
        <w:t xml:space="preserve">Dependent </w:t>
      </w:r>
      <w:r w:rsidRPr="00E37B90">
        <w:rPr>
          <w:rFonts w:asciiTheme="minorHAnsi" w:hAnsiTheme="minorHAnsi"/>
          <w:i/>
          <w:spacing w:val="-3"/>
          <w:sz w:val="19"/>
        </w:rPr>
        <w:t>Ecosystems</w:t>
      </w:r>
      <w:r w:rsidRPr="00891357">
        <w:rPr>
          <w:rFonts w:asciiTheme="minorHAnsi" w:hAnsiTheme="minorHAnsi"/>
          <w:spacing w:val="-26"/>
          <w:sz w:val="19"/>
        </w:rPr>
        <w:t xml:space="preserve"> </w:t>
      </w:r>
      <w:r w:rsidRPr="00891357">
        <w:rPr>
          <w:rFonts w:asciiTheme="minorHAnsi" w:hAnsiTheme="minorHAnsi"/>
          <w:spacing w:val="-3"/>
          <w:sz w:val="19"/>
        </w:rPr>
        <w:t xml:space="preserve">concludes </w:t>
      </w:r>
      <w:r w:rsidRPr="00891357">
        <w:rPr>
          <w:rFonts w:asciiTheme="minorHAnsi" w:hAnsiTheme="minorHAnsi"/>
          <w:sz w:val="19"/>
        </w:rPr>
        <w:t xml:space="preserve">that it would be almost impossible for the proposed rail trenches to affect regional groundwater to the extent that the ecological character of the </w:t>
      </w:r>
      <w:proofErr w:type="spellStart"/>
      <w:r w:rsidRPr="00891357">
        <w:rPr>
          <w:rFonts w:asciiTheme="minorHAnsi" w:hAnsiTheme="minorHAnsi"/>
          <w:sz w:val="19"/>
        </w:rPr>
        <w:t>Edithvale</w:t>
      </w:r>
      <w:proofErr w:type="spellEnd"/>
      <w:r w:rsidRPr="00891357">
        <w:rPr>
          <w:rFonts w:asciiTheme="minorHAnsi" w:hAnsiTheme="minorHAnsi"/>
          <w:sz w:val="19"/>
        </w:rPr>
        <w:t>-Seaford Wetlands would be</w:t>
      </w:r>
      <w:r w:rsidRPr="00891357">
        <w:rPr>
          <w:rFonts w:asciiTheme="minorHAnsi" w:hAnsiTheme="minorHAnsi"/>
          <w:spacing w:val="-13"/>
          <w:sz w:val="19"/>
        </w:rPr>
        <w:t xml:space="preserve"> </w:t>
      </w:r>
      <w:r w:rsidRPr="00891357">
        <w:rPr>
          <w:rFonts w:asciiTheme="minorHAnsi" w:hAnsiTheme="minorHAnsi"/>
          <w:sz w:val="19"/>
        </w:rPr>
        <w:t>affected.</w:t>
      </w:r>
    </w:p>
    <w:p w14:paraId="5CF91CA7" w14:textId="77777777" w:rsidR="009F68EC" w:rsidRPr="00891357" w:rsidRDefault="007A3A2B">
      <w:pPr>
        <w:pStyle w:val="ListParagraph"/>
        <w:numPr>
          <w:ilvl w:val="0"/>
          <w:numId w:val="2"/>
        </w:numPr>
        <w:tabs>
          <w:tab w:val="left" w:pos="1928"/>
        </w:tabs>
        <w:spacing w:before="88" w:line="223" w:lineRule="auto"/>
        <w:ind w:right="1457"/>
        <w:rPr>
          <w:rFonts w:asciiTheme="minorHAnsi" w:hAnsiTheme="minorHAnsi"/>
          <w:sz w:val="19"/>
        </w:rPr>
      </w:pPr>
      <w:r w:rsidRPr="00891357">
        <w:rPr>
          <w:rFonts w:asciiTheme="minorHAnsi" w:hAnsiTheme="minorHAnsi"/>
          <w:sz w:val="19"/>
        </w:rPr>
        <w:t xml:space="preserve">Drawdown on the coastal side of the trench is predicted to reduce to less than 0.1 </w:t>
      </w:r>
      <w:proofErr w:type="spellStart"/>
      <w:r w:rsidRPr="00891357">
        <w:rPr>
          <w:rFonts w:asciiTheme="minorHAnsi" w:hAnsiTheme="minorHAnsi"/>
          <w:sz w:val="19"/>
        </w:rPr>
        <w:t>metres</w:t>
      </w:r>
      <w:proofErr w:type="spellEnd"/>
      <w:r w:rsidRPr="00891357">
        <w:rPr>
          <w:rFonts w:asciiTheme="minorHAnsi" w:hAnsiTheme="minorHAnsi"/>
          <w:sz w:val="19"/>
        </w:rPr>
        <w:t xml:space="preserve"> also within 150</w:t>
      </w:r>
      <w:r w:rsidRPr="00891357">
        <w:rPr>
          <w:rFonts w:asciiTheme="minorHAnsi" w:hAnsiTheme="minorHAnsi"/>
          <w:spacing w:val="-9"/>
          <w:sz w:val="19"/>
        </w:rPr>
        <w:t xml:space="preserve"> </w:t>
      </w:r>
      <w:proofErr w:type="spellStart"/>
      <w:r w:rsidRPr="00891357">
        <w:rPr>
          <w:rFonts w:asciiTheme="minorHAnsi" w:hAnsiTheme="minorHAnsi"/>
          <w:spacing w:val="-3"/>
          <w:sz w:val="19"/>
        </w:rPr>
        <w:t>metres</w:t>
      </w:r>
      <w:proofErr w:type="spellEnd"/>
      <w:r w:rsidRPr="00891357">
        <w:rPr>
          <w:rFonts w:asciiTheme="minorHAnsi" w:hAnsiTheme="minorHAnsi"/>
          <w:spacing w:val="-9"/>
          <w:sz w:val="19"/>
        </w:rPr>
        <w:t xml:space="preserve"> </w:t>
      </w:r>
      <w:r w:rsidRPr="00891357">
        <w:rPr>
          <w:rFonts w:asciiTheme="minorHAnsi" w:hAnsiTheme="minorHAnsi"/>
          <w:sz w:val="19"/>
        </w:rPr>
        <w:t>of</w:t>
      </w:r>
      <w:r w:rsidRPr="00891357">
        <w:rPr>
          <w:rFonts w:asciiTheme="minorHAnsi" w:hAnsiTheme="minorHAnsi"/>
          <w:spacing w:val="-9"/>
          <w:sz w:val="19"/>
        </w:rPr>
        <w:t xml:space="preserve"> </w:t>
      </w:r>
      <w:r w:rsidRPr="00891357">
        <w:rPr>
          <w:rFonts w:asciiTheme="minorHAnsi" w:hAnsiTheme="minorHAnsi"/>
          <w:sz w:val="19"/>
        </w:rPr>
        <w:t>the</w:t>
      </w:r>
      <w:r w:rsidRPr="00891357">
        <w:rPr>
          <w:rFonts w:asciiTheme="minorHAnsi" w:hAnsiTheme="minorHAnsi"/>
          <w:spacing w:val="-9"/>
          <w:sz w:val="19"/>
        </w:rPr>
        <w:t xml:space="preserve"> </w:t>
      </w:r>
      <w:r w:rsidRPr="00891357">
        <w:rPr>
          <w:rFonts w:asciiTheme="minorHAnsi" w:hAnsiTheme="minorHAnsi"/>
          <w:spacing w:val="-3"/>
          <w:sz w:val="19"/>
        </w:rPr>
        <w:t>trench.</w:t>
      </w:r>
      <w:r w:rsidRPr="00891357">
        <w:rPr>
          <w:rFonts w:asciiTheme="minorHAnsi" w:hAnsiTheme="minorHAnsi"/>
          <w:spacing w:val="-9"/>
          <w:sz w:val="19"/>
        </w:rPr>
        <w:t xml:space="preserve"> </w:t>
      </w:r>
      <w:r w:rsidRPr="00891357">
        <w:rPr>
          <w:rFonts w:asciiTheme="minorHAnsi" w:hAnsiTheme="minorHAnsi"/>
          <w:sz w:val="19"/>
        </w:rPr>
        <w:t>On</w:t>
      </w:r>
      <w:r w:rsidRPr="00891357">
        <w:rPr>
          <w:rFonts w:asciiTheme="minorHAnsi" w:hAnsiTheme="minorHAnsi"/>
          <w:spacing w:val="-9"/>
          <w:sz w:val="19"/>
        </w:rPr>
        <w:t xml:space="preserve"> </w:t>
      </w:r>
      <w:r w:rsidRPr="00891357">
        <w:rPr>
          <w:rFonts w:asciiTheme="minorHAnsi" w:hAnsiTheme="minorHAnsi"/>
          <w:sz w:val="19"/>
        </w:rPr>
        <w:t>this</w:t>
      </w:r>
      <w:r w:rsidRPr="00891357">
        <w:rPr>
          <w:rFonts w:asciiTheme="minorHAnsi" w:hAnsiTheme="minorHAnsi"/>
          <w:spacing w:val="-9"/>
          <w:sz w:val="19"/>
        </w:rPr>
        <w:t xml:space="preserve"> </w:t>
      </w:r>
      <w:r w:rsidRPr="00891357">
        <w:rPr>
          <w:rFonts w:asciiTheme="minorHAnsi" w:hAnsiTheme="minorHAnsi"/>
          <w:sz w:val="19"/>
        </w:rPr>
        <w:t>basis,</w:t>
      </w:r>
      <w:r w:rsidRPr="00891357">
        <w:rPr>
          <w:rFonts w:asciiTheme="minorHAnsi" w:hAnsiTheme="minorHAnsi"/>
          <w:spacing w:val="-9"/>
          <w:sz w:val="19"/>
        </w:rPr>
        <w:t xml:space="preserve"> </w:t>
      </w:r>
      <w:r w:rsidRPr="00891357">
        <w:rPr>
          <w:rFonts w:asciiTheme="minorHAnsi" w:hAnsiTheme="minorHAnsi"/>
          <w:sz w:val="19"/>
        </w:rPr>
        <w:t>the</w:t>
      </w:r>
      <w:r w:rsidRPr="00891357">
        <w:rPr>
          <w:rFonts w:asciiTheme="minorHAnsi" w:hAnsiTheme="minorHAnsi"/>
          <w:spacing w:val="-9"/>
          <w:sz w:val="19"/>
        </w:rPr>
        <w:t xml:space="preserve"> </w:t>
      </w:r>
      <w:r w:rsidRPr="00891357">
        <w:rPr>
          <w:rFonts w:asciiTheme="minorHAnsi" w:hAnsiTheme="minorHAnsi"/>
          <w:sz w:val="19"/>
        </w:rPr>
        <w:t>risk</w:t>
      </w:r>
      <w:r w:rsidRPr="00891357">
        <w:rPr>
          <w:rFonts w:asciiTheme="minorHAnsi" w:hAnsiTheme="minorHAnsi"/>
          <w:spacing w:val="-9"/>
          <w:sz w:val="19"/>
        </w:rPr>
        <w:t xml:space="preserve"> </w:t>
      </w:r>
      <w:r w:rsidRPr="00891357">
        <w:rPr>
          <w:rFonts w:asciiTheme="minorHAnsi" w:hAnsiTheme="minorHAnsi"/>
          <w:sz w:val="19"/>
        </w:rPr>
        <w:t>to</w:t>
      </w:r>
      <w:r w:rsidRPr="00891357">
        <w:rPr>
          <w:rFonts w:asciiTheme="minorHAnsi" w:hAnsiTheme="minorHAnsi"/>
          <w:spacing w:val="-9"/>
          <w:sz w:val="19"/>
        </w:rPr>
        <w:t xml:space="preserve"> </w:t>
      </w:r>
      <w:r w:rsidRPr="00891357">
        <w:rPr>
          <w:rFonts w:asciiTheme="minorHAnsi" w:hAnsiTheme="minorHAnsi"/>
          <w:sz w:val="19"/>
        </w:rPr>
        <w:t>beneficial</w:t>
      </w:r>
      <w:r w:rsidRPr="00891357">
        <w:rPr>
          <w:rFonts w:asciiTheme="minorHAnsi" w:hAnsiTheme="minorHAnsi"/>
          <w:spacing w:val="-9"/>
          <w:sz w:val="19"/>
        </w:rPr>
        <w:t xml:space="preserve"> </w:t>
      </w:r>
      <w:r w:rsidRPr="00891357">
        <w:rPr>
          <w:rFonts w:asciiTheme="minorHAnsi" w:hAnsiTheme="minorHAnsi"/>
          <w:sz w:val="19"/>
        </w:rPr>
        <w:t>uses</w:t>
      </w:r>
      <w:r w:rsidRPr="00891357">
        <w:rPr>
          <w:rFonts w:asciiTheme="minorHAnsi" w:hAnsiTheme="minorHAnsi"/>
          <w:spacing w:val="-9"/>
          <w:sz w:val="19"/>
        </w:rPr>
        <w:t xml:space="preserve"> </w:t>
      </w:r>
      <w:r w:rsidRPr="00891357">
        <w:rPr>
          <w:rFonts w:asciiTheme="minorHAnsi" w:hAnsiTheme="minorHAnsi"/>
          <w:sz w:val="19"/>
        </w:rPr>
        <w:t>of</w:t>
      </w:r>
      <w:r w:rsidRPr="00891357">
        <w:rPr>
          <w:rFonts w:asciiTheme="minorHAnsi" w:hAnsiTheme="minorHAnsi"/>
          <w:spacing w:val="-9"/>
          <w:sz w:val="19"/>
        </w:rPr>
        <w:t xml:space="preserve"> </w:t>
      </w:r>
      <w:r w:rsidRPr="00891357">
        <w:rPr>
          <w:rFonts w:asciiTheme="minorHAnsi" w:hAnsiTheme="minorHAnsi"/>
          <w:spacing w:val="-4"/>
          <w:sz w:val="19"/>
        </w:rPr>
        <w:t>groundwater,</w:t>
      </w:r>
      <w:r w:rsidRPr="00891357">
        <w:rPr>
          <w:rFonts w:asciiTheme="minorHAnsi" w:hAnsiTheme="minorHAnsi"/>
          <w:spacing w:val="-9"/>
          <w:sz w:val="19"/>
        </w:rPr>
        <w:t xml:space="preserve"> </w:t>
      </w:r>
      <w:r w:rsidRPr="00891357">
        <w:rPr>
          <w:rFonts w:asciiTheme="minorHAnsi" w:hAnsiTheme="minorHAnsi"/>
          <w:sz w:val="19"/>
        </w:rPr>
        <w:t>including</w:t>
      </w:r>
      <w:r w:rsidRPr="00891357">
        <w:rPr>
          <w:rFonts w:asciiTheme="minorHAnsi" w:hAnsiTheme="minorHAnsi"/>
          <w:spacing w:val="-9"/>
          <w:sz w:val="19"/>
        </w:rPr>
        <w:t xml:space="preserve"> </w:t>
      </w:r>
      <w:r w:rsidRPr="00891357">
        <w:rPr>
          <w:rFonts w:asciiTheme="minorHAnsi" w:hAnsiTheme="minorHAnsi"/>
          <w:spacing w:val="-3"/>
          <w:sz w:val="19"/>
        </w:rPr>
        <w:t xml:space="preserve">groundwater </w:t>
      </w:r>
      <w:r w:rsidRPr="00891357">
        <w:rPr>
          <w:rFonts w:asciiTheme="minorHAnsi" w:hAnsiTheme="minorHAnsi"/>
          <w:sz w:val="19"/>
        </w:rPr>
        <w:t xml:space="preserve">bore users and vegetation, </w:t>
      </w:r>
      <w:proofErr w:type="gramStart"/>
      <w:r w:rsidRPr="00891357">
        <w:rPr>
          <w:rFonts w:asciiTheme="minorHAnsi" w:hAnsiTheme="minorHAnsi"/>
          <w:sz w:val="19"/>
        </w:rPr>
        <w:t>is considered to be</w:t>
      </w:r>
      <w:proofErr w:type="gramEnd"/>
      <w:r w:rsidRPr="00891357">
        <w:rPr>
          <w:rFonts w:asciiTheme="minorHAnsi" w:hAnsiTheme="minorHAnsi"/>
          <w:spacing w:val="-3"/>
          <w:sz w:val="19"/>
        </w:rPr>
        <w:t xml:space="preserve"> </w:t>
      </w:r>
      <w:r w:rsidRPr="00891357">
        <w:rPr>
          <w:rFonts w:asciiTheme="minorHAnsi" w:hAnsiTheme="minorHAnsi"/>
          <w:sz w:val="19"/>
        </w:rPr>
        <w:t>negligible.</w:t>
      </w:r>
    </w:p>
    <w:p w14:paraId="5BCD1E90" w14:textId="77777777" w:rsidR="009F68EC" w:rsidRPr="00891357" w:rsidRDefault="009F68EC">
      <w:pPr>
        <w:pStyle w:val="BodyText"/>
        <w:spacing w:before="9"/>
        <w:rPr>
          <w:rFonts w:asciiTheme="minorHAnsi" w:hAnsiTheme="minorHAnsi"/>
        </w:rPr>
      </w:pPr>
    </w:p>
    <w:p w14:paraId="671A69BB" w14:textId="77777777" w:rsidR="009F68EC" w:rsidRPr="00891357" w:rsidRDefault="007A3A2B">
      <w:pPr>
        <w:pStyle w:val="ListParagraph"/>
        <w:numPr>
          <w:ilvl w:val="2"/>
          <w:numId w:val="6"/>
        </w:numPr>
        <w:tabs>
          <w:tab w:val="left" w:pos="2754"/>
          <w:tab w:val="left" w:pos="2755"/>
        </w:tabs>
        <w:spacing w:before="1"/>
        <w:ind w:left="2754"/>
        <w:jc w:val="left"/>
        <w:rPr>
          <w:rFonts w:asciiTheme="minorHAnsi" w:hAnsiTheme="minorHAnsi"/>
          <w:sz w:val="27"/>
        </w:rPr>
      </w:pPr>
      <w:proofErr w:type="spellStart"/>
      <w:r w:rsidRPr="00891357">
        <w:rPr>
          <w:rFonts w:asciiTheme="minorHAnsi" w:hAnsiTheme="minorHAnsi"/>
          <w:color w:val="3E8B94"/>
          <w:sz w:val="27"/>
        </w:rPr>
        <w:t>Bonbe</w:t>
      </w:r>
      <w:bookmarkStart w:id="25" w:name="_Ref500488347"/>
      <w:bookmarkEnd w:id="25"/>
      <w:r w:rsidRPr="00891357">
        <w:rPr>
          <w:rFonts w:asciiTheme="minorHAnsi" w:hAnsiTheme="minorHAnsi"/>
          <w:color w:val="3E8B94"/>
          <w:sz w:val="27"/>
        </w:rPr>
        <w:t>ach</w:t>
      </w:r>
      <w:proofErr w:type="spellEnd"/>
    </w:p>
    <w:p w14:paraId="7B570897" w14:textId="77777777" w:rsidR="009F68EC" w:rsidRPr="00891357" w:rsidRDefault="007A3A2B">
      <w:pPr>
        <w:pStyle w:val="BodyText"/>
        <w:spacing w:before="120" w:line="223" w:lineRule="auto"/>
        <w:ind w:left="1700" w:right="1636"/>
        <w:rPr>
          <w:rFonts w:asciiTheme="minorHAnsi" w:hAnsiTheme="minorHAnsi"/>
        </w:rPr>
      </w:pPr>
      <w:r w:rsidRPr="00891357">
        <w:rPr>
          <w:rFonts w:asciiTheme="minorHAnsi" w:hAnsiTheme="minorHAnsi"/>
        </w:rPr>
        <w:t xml:space="preserve">The initial assessment included groundwater modelling at </w:t>
      </w:r>
      <w:proofErr w:type="spellStart"/>
      <w:r w:rsidRPr="00891357">
        <w:rPr>
          <w:rFonts w:asciiTheme="minorHAnsi" w:hAnsiTheme="minorHAnsi"/>
        </w:rPr>
        <w:t>Bonbeach</w:t>
      </w:r>
      <w:proofErr w:type="spellEnd"/>
      <w:r w:rsidRPr="00891357">
        <w:rPr>
          <w:rFonts w:asciiTheme="minorHAnsi" w:hAnsiTheme="minorHAnsi"/>
        </w:rPr>
        <w:t xml:space="preserve">, based on the piled walls of the trench described in Chapter 2 </w:t>
      </w:r>
      <w:r w:rsidRPr="00E37B90">
        <w:rPr>
          <w:rFonts w:asciiTheme="minorHAnsi" w:hAnsiTheme="minorHAnsi"/>
          <w:i/>
        </w:rPr>
        <w:t>Rationale and project descriptions</w:t>
      </w:r>
      <w:r w:rsidRPr="00891357">
        <w:rPr>
          <w:rFonts w:asciiTheme="minorHAnsi" w:hAnsiTheme="minorHAnsi"/>
        </w:rPr>
        <w:t>.</w:t>
      </w:r>
    </w:p>
    <w:p w14:paraId="54F18B01" w14:textId="77777777" w:rsidR="009F68EC" w:rsidRPr="00891357" w:rsidRDefault="007A3A2B">
      <w:pPr>
        <w:pStyle w:val="BodyText"/>
        <w:spacing w:before="170" w:line="223" w:lineRule="auto"/>
        <w:ind w:left="1700" w:right="1324"/>
        <w:rPr>
          <w:rFonts w:asciiTheme="minorHAnsi" w:hAnsiTheme="minorHAnsi"/>
        </w:rPr>
      </w:pPr>
      <w:r w:rsidRPr="00891357">
        <w:rPr>
          <w:rFonts w:asciiTheme="minorHAnsi" w:hAnsiTheme="minorHAnsi"/>
          <w:spacing w:val="-5"/>
        </w:rPr>
        <w:t xml:space="preserve">Groundwater </w:t>
      </w:r>
      <w:r w:rsidRPr="00891357">
        <w:rPr>
          <w:rFonts w:asciiTheme="minorHAnsi" w:hAnsiTheme="minorHAnsi"/>
        </w:rPr>
        <w:t xml:space="preserve">is </w:t>
      </w:r>
      <w:r w:rsidRPr="00891357">
        <w:rPr>
          <w:rFonts w:asciiTheme="minorHAnsi" w:hAnsiTheme="minorHAnsi"/>
          <w:spacing w:val="-5"/>
        </w:rPr>
        <w:t xml:space="preserve">naturally </w:t>
      </w:r>
      <w:r w:rsidRPr="00891357">
        <w:rPr>
          <w:rFonts w:asciiTheme="minorHAnsi" w:hAnsiTheme="minorHAnsi"/>
          <w:spacing w:val="-4"/>
        </w:rPr>
        <w:t xml:space="preserve">deeper </w:t>
      </w:r>
      <w:r w:rsidRPr="00891357">
        <w:rPr>
          <w:rFonts w:asciiTheme="minorHAnsi" w:hAnsiTheme="minorHAnsi"/>
        </w:rPr>
        <w:t xml:space="preserve">at </w:t>
      </w:r>
      <w:proofErr w:type="spellStart"/>
      <w:r w:rsidRPr="00891357">
        <w:rPr>
          <w:rFonts w:asciiTheme="minorHAnsi" w:hAnsiTheme="minorHAnsi"/>
          <w:spacing w:val="-4"/>
        </w:rPr>
        <w:t>Bonbeach</w:t>
      </w:r>
      <w:proofErr w:type="spellEnd"/>
      <w:r w:rsidRPr="00891357">
        <w:rPr>
          <w:rFonts w:asciiTheme="minorHAnsi" w:hAnsiTheme="minorHAnsi"/>
          <w:spacing w:val="-4"/>
        </w:rPr>
        <w:t xml:space="preserve"> </w:t>
      </w:r>
      <w:r w:rsidRPr="00891357">
        <w:rPr>
          <w:rFonts w:asciiTheme="minorHAnsi" w:hAnsiTheme="minorHAnsi"/>
          <w:spacing w:val="-3"/>
        </w:rPr>
        <w:t xml:space="preserve">than </w:t>
      </w:r>
      <w:r w:rsidRPr="00891357">
        <w:rPr>
          <w:rFonts w:asciiTheme="minorHAnsi" w:hAnsiTheme="minorHAnsi"/>
        </w:rPr>
        <w:t xml:space="preserve">it is at </w:t>
      </w:r>
      <w:proofErr w:type="spellStart"/>
      <w:r w:rsidRPr="00891357">
        <w:rPr>
          <w:rFonts w:asciiTheme="minorHAnsi" w:hAnsiTheme="minorHAnsi"/>
          <w:spacing w:val="-4"/>
        </w:rPr>
        <w:t>Edithvale</w:t>
      </w:r>
      <w:proofErr w:type="spellEnd"/>
      <w:r w:rsidRPr="00891357">
        <w:rPr>
          <w:rFonts w:asciiTheme="minorHAnsi" w:hAnsiTheme="minorHAnsi"/>
          <w:spacing w:val="-4"/>
        </w:rPr>
        <w:t xml:space="preserve">, </w:t>
      </w:r>
      <w:r w:rsidRPr="00891357">
        <w:rPr>
          <w:rFonts w:asciiTheme="minorHAnsi" w:hAnsiTheme="minorHAnsi"/>
          <w:spacing w:val="-5"/>
        </w:rPr>
        <w:t xml:space="preserve">resulting </w:t>
      </w:r>
      <w:r w:rsidRPr="00891357">
        <w:rPr>
          <w:rFonts w:asciiTheme="minorHAnsi" w:hAnsiTheme="minorHAnsi"/>
        </w:rPr>
        <w:t xml:space="preserve">in </w:t>
      </w:r>
      <w:r w:rsidRPr="00891357">
        <w:rPr>
          <w:rFonts w:asciiTheme="minorHAnsi" w:hAnsiTheme="minorHAnsi"/>
          <w:spacing w:val="-5"/>
        </w:rPr>
        <w:t xml:space="preserve">lower </w:t>
      </w:r>
      <w:r w:rsidRPr="00891357">
        <w:rPr>
          <w:rFonts w:asciiTheme="minorHAnsi" w:hAnsiTheme="minorHAnsi"/>
          <w:spacing w:val="-4"/>
        </w:rPr>
        <w:t xml:space="preserve">potential for </w:t>
      </w:r>
      <w:r w:rsidRPr="00891357">
        <w:rPr>
          <w:rFonts w:asciiTheme="minorHAnsi" w:hAnsiTheme="minorHAnsi"/>
          <w:spacing w:val="-5"/>
        </w:rPr>
        <w:t xml:space="preserve">interference </w:t>
      </w:r>
      <w:r w:rsidRPr="00891357">
        <w:rPr>
          <w:rFonts w:asciiTheme="minorHAnsi" w:hAnsiTheme="minorHAnsi"/>
          <w:spacing w:val="-3"/>
        </w:rPr>
        <w:t xml:space="preserve">from </w:t>
      </w:r>
      <w:r w:rsidRPr="00891357">
        <w:rPr>
          <w:rFonts w:asciiTheme="minorHAnsi" w:hAnsiTheme="minorHAnsi"/>
        </w:rPr>
        <w:t xml:space="preserve">the </w:t>
      </w:r>
      <w:r w:rsidRPr="00891357">
        <w:rPr>
          <w:rFonts w:asciiTheme="minorHAnsi" w:hAnsiTheme="minorHAnsi"/>
          <w:spacing w:val="-3"/>
        </w:rPr>
        <w:t xml:space="preserve">trench. </w:t>
      </w:r>
      <w:r w:rsidRPr="00891357">
        <w:rPr>
          <w:rFonts w:asciiTheme="minorHAnsi" w:hAnsiTheme="minorHAnsi"/>
        </w:rPr>
        <w:t xml:space="preserve">The </w:t>
      </w:r>
      <w:r w:rsidRPr="00891357">
        <w:rPr>
          <w:rFonts w:asciiTheme="minorHAnsi" w:hAnsiTheme="minorHAnsi"/>
          <w:spacing w:val="-3"/>
        </w:rPr>
        <w:t xml:space="preserve">direction </w:t>
      </w:r>
      <w:r w:rsidRPr="00891357">
        <w:rPr>
          <w:rFonts w:asciiTheme="minorHAnsi" w:hAnsiTheme="minorHAnsi"/>
        </w:rPr>
        <w:t xml:space="preserve">of </w:t>
      </w:r>
      <w:r w:rsidRPr="00891357">
        <w:rPr>
          <w:rFonts w:asciiTheme="minorHAnsi" w:hAnsiTheme="minorHAnsi"/>
          <w:spacing w:val="-3"/>
        </w:rPr>
        <w:t xml:space="preserve">groundwater flow </w:t>
      </w:r>
      <w:r w:rsidRPr="00891357">
        <w:rPr>
          <w:rFonts w:asciiTheme="minorHAnsi" w:hAnsiTheme="minorHAnsi"/>
        </w:rPr>
        <w:t xml:space="preserve">is also </w:t>
      </w:r>
      <w:r w:rsidRPr="00891357">
        <w:rPr>
          <w:rFonts w:asciiTheme="minorHAnsi" w:hAnsiTheme="minorHAnsi"/>
          <w:spacing w:val="-3"/>
        </w:rPr>
        <w:t xml:space="preserve">different </w:t>
      </w:r>
      <w:r w:rsidRPr="00891357">
        <w:rPr>
          <w:rFonts w:asciiTheme="minorHAnsi" w:hAnsiTheme="minorHAnsi"/>
        </w:rPr>
        <w:t xml:space="preserve">at </w:t>
      </w:r>
      <w:proofErr w:type="spellStart"/>
      <w:r w:rsidRPr="00891357">
        <w:rPr>
          <w:rFonts w:asciiTheme="minorHAnsi" w:hAnsiTheme="minorHAnsi"/>
        </w:rPr>
        <w:t>Bonbeach</w:t>
      </w:r>
      <w:proofErr w:type="spellEnd"/>
      <w:r w:rsidRPr="00891357">
        <w:rPr>
          <w:rFonts w:asciiTheme="minorHAnsi" w:hAnsiTheme="minorHAnsi"/>
        </w:rPr>
        <w:t xml:space="preserve">, </w:t>
      </w:r>
      <w:r w:rsidRPr="00891357">
        <w:rPr>
          <w:rFonts w:asciiTheme="minorHAnsi" w:hAnsiTheme="minorHAnsi"/>
          <w:spacing w:val="-3"/>
        </w:rPr>
        <w:t xml:space="preserve">flowing </w:t>
      </w:r>
      <w:r w:rsidRPr="00891357">
        <w:rPr>
          <w:rFonts w:asciiTheme="minorHAnsi" w:hAnsiTheme="minorHAnsi"/>
        </w:rPr>
        <w:t xml:space="preserve">in a </w:t>
      </w:r>
      <w:r w:rsidRPr="00891357">
        <w:rPr>
          <w:rFonts w:asciiTheme="minorHAnsi" w:hAnsiTheme="minorHAnsi"/>
          <w:spacing w:val="-3"/>
        </w:rPr>
        <w:t xml:space="preserve">south-westerly direction, </w:t>
      </w:r>
      <w:r w:rsidRPr="00891357">
        <w:rPr>
          <w:rFonts w:asciiTheme="minorHAnsi" w:hAnsiTheme="minorHAnsi"/>
        </w:rPr>
        <w:t xml:space="preserve">meaning that the north-south oriented </w:t>
      </w:r>
      <w:r w:rsidRPr="00891357">
        <w:rPr>
          <w:rFonts w:asciiTheme="minorHAnsi" w:hAnsiTheme="minorHAnsi"/>
          <w:spacing w:val="-3"/>
        </w:rPr>
        <w:t xml:space="preserve">trench presents less </w:t>
      </w:r>
      <w:r w:rsidRPr="00891357">
        <w:rPr>
          <w:rFonts w:asciiTheme="minorHAnsi" w:hAnsiTheme="minorHAnsi"/>
        </w:rPr>
        <w:t xml:space="preserve">of an </w:t>
      </w:r>
      <w:r w:rsidRPr="00891357">
        <w:rPr>
          <w:rFonts w:asciiTheme="minorHAnsi" w:hAnsiTheme="minorHAnsi"/>
          <w:spacing w:val="-3"/>
        </w:rPr>
        <w:t xml:space="preserve">obstacle </w:t>
      </w:r>
      <w:r w:rsidRPr="00891357">
        <w:rPr>
          <w:rFonts w:asciiTheme="minorHAnsi" w:hAnsiTheme="minorHAnsi"/>
        </w:rPr>
        <w:t xml:space="preserve">to </w:t>
      </w:r>
      <w:r w:rsidRPr="00891357">
        <w:rPr>
          <w:rFonts w:asciiTheme="minorHAnsi" w:hAnsiTheme="minorHAnsi"/>
          <w:spacing w:val="-3"/>
        </w:rPr>
        <w:t xml:space="preserve">groundwater </w:t>
      </w:r>
      <w:r w:rsidRPr="00891357">
        <w:rPr>
          <w:rFonts w:asciiTheme="minorHAnsi" w:hAnsiTheme="minorHAnsi"/>
          <w:spacing w:val="-4"/>
        </w:rPr>
        <w:t xml:space="preserve">flow, </w:t>
      </w:r>
      <w:r w:rsidRPr="00891357">
        <w:rPr>
          <w:rFonts w:asciiTheme="minorHAnsi" w:hAnsiTheme="minorHAnsi"/>
        </w:rPr>
        <w:t xml:space="preserve">and </w:t>
      </w:r>
      <w:r w:rsidRPr="00891357">
        <w:rPr>
          <w:rFonts w:asciiTheme="minorHAnsi" w:hAnsiTheme="minorHAnsi"/>
          <w:spacing w:val="-3"/>
        </w:rPr>
        <w:t xml:space="preserve">subsequently results </w:t>
      </w:r>
      <w:r w:rsidRPr="00891357">
        <w:rPr>
          <w:rFonts w:asciiTheme="minorHAnsi" w:hAnsiTheme="minorHAnsi"/>
        </w:rPr>
        <w:t xml:space="preserve">in </w:t>
      </w:r>
      <w:r w:rsidRPr="00891357">
        <w:rPr>
          <w:rFonts w:asciiTheme="minorHAnsi" w:hAnsiTheme="minorHAnsi"/>
          <w:spacing w:val="-3"/>
        </w:rPr>
        <w:t xml:space="preserve">less </w:t>
      </w:r>
      <w:r w:rsidRPr="00891357">
        <w:rPr>
          <w:rFonts w:asciiTheme="minorHAnsi" w:hAnsiTheme="minorHAnsi"/>
        </w:rPr>
        <w:t xml:space="preserve">mounding than if the </w:t>
      </w:r>
      <w:r w:rsidRPr="00891357">
        <w:rPr>
          <w:rFonts w:asciiTheme="minorHAnsi" w:hAnsiTheme="minorHAnsi"/>
          <w:spacing w:val="-3"/>
        </w:rPr>
        <w:t xml:space="preserve">trench </w:t>
      </w:r>
      <w:r w:rsidRPr="00891357">
        <w:rPr>
          <w:rFonts w:asciiTheme="minorHAnsi" w:hAnsiTheme="minorHAnsi"/>
        </w:rPr>
        <w:t xml:space="preserve">was at right angles to </w:t>
      </w:r>
      <w:r w:rsidRPr="00891357">
        <w:rPr>
          <w:rFonts w:asciiTheme="minorHAnsi" w:hAnsiTheme="minorHAnsi"/>
          <w:spacing w:val="-3"/>
        </w:rPr>
        <w:t xml:space="preserve">groundwater flow </w:t>
      </w:r>
      <w:r w:rsidRPr="00891357">
        <w:rPr>
          <w:rFonts w:asciiTheme="minorHAnsi" w:hAnsiTheme="minorHAnsi"/>
        </w:rPr>
        <w:t>as</w:t>
      </w:r>
    </w:p>
    <w:p w14:paraId="516E92D5" w14:textId="77777777" w:rsidR="009F68EC" w:rsidRPr="00891357" w:rsidRDefault="007A3A2B">
      <w:pPr>
        <w:pStyle w:val="BodyText"/>
        <w:spacing w:line="232" w:lineRule="exact"/>
        <w:ind w:left="1700"/>
        <w:rPr>
          <w:rFonts w:asciiTheme="minorHAnsi" w:hAnsiTheme="minorHAnsi"/>
        </w:rPr>
      </w:pPr>
      <w:r w:rsidRPr="00891357">
        <w:rPr>
          <w:rFonts w:asciiTheme="minorHAnsi" w:hAnsiTheme="minorHAnsi"/>
        </w:rPr>
        <w:t xml:space="preserve">at </w:t>
      </w:r>
      <w:proofErr w:type="spellStart"/>
      <w:r w:rsidRPr="00891357">
        <w:rPr>
          <w:rFonts w:asciiTheme="minorHAnsi" w:hAnsiTheme="minorHAnsi"/>
        </w:rPr>
        <w:t>Edithvale</w:t>
      </w:r>
      <w:proofErr w:type="spellEnd"/>
      <w:r w:rsidRPr="00891357">
        <w:rPr>
          <w:rFonts w:asciiTheme="minorHAnsi" w:hAnsiTheme="minorHAnsi"/>
        </w:rPr>
        <w:t>.</w:t>
      </w:r>
    </w:p>
    <w:p w14:paraId="1A03DDAF" w14:textId="77777777" w:rsidR="009F68EC" w:rsidRPr="00891357" w:rsidRDefault="007A3A2B">
      <w:pPr>
        <w:pStyle w:val="BodyText"/>
        <w:spacing w:before="168" w:line="223" w:lineRule="auto"/>
        <w:ind w:left="1700" w:right="1292"/>
        <w:rPr>
          <w:rFonts w:asciiTheme="minorHAnsi" w:hAnsiTheme="minorHAnsi"/>
        </w:rPr>
      </w:pPr>
      <w:r w:rsidRPr="00891357">
        <w:rPr>
          <w:rFonts w:asciiTheme="minorHAnsi" w:hAnsiTheme="minorHAnsi"/>
        </w:rPr>
        <w:t xml:space="preserve">The groundwater mounding and drawdown predicted through the initial assessment at </w:t>
      </w:r>
      <w:proofErr w:type="spellStart"/>
      <w:r w:rsidRPr="00891357">
        <w:rPr>
          <w:rFonts w:asciiTheme="minorHAnsi" w:hAnsiTheme="minorHAnsi"/>
        </w:rPr>
        <w:t>Bonbeach</w:t>
      </w:r>
      <w:proofErr w:type="spellEnd"/>
      <w:r w:rsidRPr="00891357">
        <w:rPr>
          <w:rFonts w:asciiTheme="minorHAnsi" w:hAnsiTheme="minorHAnsi"/>
        </w:rPr>
        <w:t xml:space="preserve"> was significantly less in terms of magnitude and extent of potential impacts, when compared to the initial </w:t>
      </w:r>
      <w:r w:rsidRPr="00891357">
        <w:rPr>
          <w:rFonts w:asciiTheme="minorHAnsi" w:hAnsiTheme="minorHAnsi"/>
          <w:spacing w:val="-2"/>
        </w:rPr>
        <w:t xml:space="preserve">modelling </w:t>
      </w:r>
      <w:r w:rsidRPr="00891357">
        <w:rPr>
          <w:rFonts w:asciiTheme="minorHAnsi" w:hAnsiTheme="minorHAnsi"/>
          <w:spacing w:val="-3"/>
        </w:rPr>
        <w:t xml:space="preserve">predictions for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Contours representing </w:t>
      </w:r>
      <w:r w:rsidRPr="00891357">
        <w:rPr>
          <w:rFonts w:asciiTheme="minorHAnsi" w:hAnsiTheme="minorHAnsi"/>
        </w:rPr>
        <w:t xml:space="preserve">the </w:t>
      </w:r>
      <w:r w:rsidRPr="00891357">
        <w:rPr>
          <w:rFonts w:asciiTheme="minorHAnsi" w:hAnsiTheme="minorHAnsi"/>
          <w:spacing w:val="-3"/>
        </w:rPr>
        <w:t xml:space="preserve">extent </w:t>
      </w:r>
      <w:r w:rsidRPr="00891357">
        <w:rPr>
          <w:rFonts w:asciiTheme="minorHAnsi" w:hAnsiTheme="minorHAnsi"/>
        </w:rPr>
        <w:t xml:space="preserve">of mounding and </w:t>
      </w:r>
      <w:r w:rsidRPr="00891357">
        <w:rPr>
          <w:rFonts w:asciiTheme="minorHAnsi" w:hAnsiTheme="minorHAnsi"/>
          <w:spacing w:val="-3"/>
        </w:rPr>
        <w:t xml:space="preserve">drawdown </w:t>
      </w:r>
      <w:r w:rsidRPr="00891357">
        <w:rPr>
          <w:rFonts w:asciiTheme="minorHAnsi" w:hAnsiTheme="minorHAnsi"/>
          <w:spacing w:val="-4"/>
        </w:rPr>
        <w:t xml:space="preserve">are </w:t>
      </w:r>
      <w:r w:rsidRPr="00891357">
        <w:rPr>
          <w:rFonts w:asciiTheme="minorHAnsi" w:hAnsiTheme="minorHAnsi"/>
          <w:spacing w:val="-3"/>
        </w:rPr>
        <w:t xml:space="preserve">shown </w:t>
      </w:r>
      <w:r w:rsidRPr="00891357">
        <w:rPr>
          <w:rFonts w:asciiTheme="minorHAnsi" w:hAnsiTheme="minorHAnsi"/>
        </w:rPr>
        <w:t xml:space="preserve">in </w:t>
      </w:r>
      <w:hyperlink w:anchor="_bookmark7" w:history="1">
        <w:r w:rsidRPr="00891357">
          <w:rPr>
            <w:rFonts w:asciiTheme="minorHAnsi" w:hAnsiTheme="minorHAnsi"/>
            <w:spacing w:val="-3"/>
          </w:rPr>
          <w:t xml:space="preserve">Figure </w:t>
        </w:r>
        <w:r w:rsidRPr="00891357">
          <w:rPr>
            <w:rFonts w:asciiTheme="minorHAnsi" w:hAnsiTheme="minorHAnsi"/>
          </w:rPr>
          <w:t>3.3</w:t>
        </w:r>
      </w:hyperlink>
      <w:r w:rsidRPr="00891357">
        <w:rPr>
          <w:rFonts w:asciiTheme="minorHAnsi" w:hAnsiTheme="minorHAnsi"/>
        </w:rPr>
        <w:t xml:space="preserve">. This </w:t>
      </w:r>
      <w:r w:rsidRPr="00891357">
        <w:rPr>
          <w:rFonts w:asciiTheme="minorHAnsi" w:hAnsiTheme="minorHAnsi"/>
          <w:spacing w:val="-3"/>
        </w:rPr>
        <w:t xml:space="preserve">demonstrates </w:t>
      </w:r>
      <w:r w:rsidRPr="00891357">
        <w:rPr>
          <w:rFonts w:asciiTheme="minorHAnsi" w:hAnsiTheme="minorHAnsi"/>
        </w:rPr>
        <w:t xml:space="preserve">that the </w:t>
      </w:r>
      <w:r w:rsidRPr="00891357">
        <w:rPr>
          <w:rFonts w:asciiTheme="minorHAnsi" w:hAnsiTheme="minorHAnsi"/>
          <w:spacing w:val="-3"/>
        </w:rPr>
        <w:t xml:space="preserve">project would </w:t>
      </w:r>
      <w:r w:rsidRPr="00891357">
        <w:rPr>
          <w:rFonts w:asciiTheme="minorHAnsi" w:hAnsiTheme="minorHAnsi"/>
        </w:rPr>
        <w:t xml:space="preserve">not </w:t>
      </w:r>
      <w:r w:rsidRPr="00891357">
        <w:rPr>
          <w:rFonts w:asciiTheme="minorHAnsi" w:hAnsiTheme="minorHAnsi"/>
          <w:spacing w:val="-3"/>
        </w:rPr>
        <w:t xml:space="preserve">result </w:t>
      </w:r>
      <w:r w:rsidRPr="00891357">
        <w:rPr>
          <w:rFonts w:asciiTheme="minorHAnsi" w:hAnsiTheme="minorHAnsi"/>
        </w:rPr>
        <w:t xml:space="preserve">in any water logging of the </w:t>
      </w:r>
      <w:proofErr w:type="spellStart"/>
      <w:r w:rsidRPr="00891357">
        <w:rPr>
          <w:rFonts w:asciiTheme="minorHAnsi" w:hAnsiTheme="minorHAnsi"/>
        </w:rPr>
        <w:t>Bonbeach</w:t>
      </w:r>
      <w:proofErr w:type="spellEnd"/>
      <w:r w:rsidRPr="00891357">
        <w:rPr>
          <w:rFonts w:asciiTheme="minorHAnsi" w:hAnsiTheme="minorHAnsi"/>
        </w:rPr>
        <w:t xml:space="preserve"> </w:t>
      </w:r>
      <w:r w:rsidRPr="00891357">
        <w:rPr>
          <w:rFonts w:asciiTheme="minorHAnsi" w:hAnsiTheme="minorHAnsi"/>
          <w:spacing w:val="-4"/>
        </w:rPr>
        <w:t>area.</w:t>
      </w:r>
    </w:p>
    <w:p w14:paraId="215C300F" w14:textId="77777777" w:rsidR="009F68EC" w:rsidRPr="00891357" w:rsidRDefault="007A3A2B">
      <w:pPr>
        <w:pStyle w:val="BodyText"/>
        <w:spacing w:before="171" w:line="223" w:lineRule="auto"/>
        <w:ind w:left="1700" w:right="1514"/>
        <w:jc w:val="both"/>
        <w:rPr>
          <w:rFonts w:asciiTheme="minorHAnsi" w:hAnsiTheme="minorHAnsi"/>
        </w:rPr>
      </w:pPr>
      <w:bookmarkStart w:id="26" w:name="_Ref499630775"/>
      <w:bookmarkEnd w:id="26"/>
      <w:r w:rsidRPr="00891357">
        <w:rPr>
          <w:rFonts w:asciiTheme="minorHAnsi" w:hAnsiTheme="minorHAnsi"/>
        </w:rPr>
        <w:t xml:space="preserve">The construction of the proposed trench at </w:t>
      </w:r>
      <w:proofErr w:type="spellStart"/>
      <w:r w:rsidRPr="00891357">
        <w:rPr>
          <w:rFonts w:asciiTheme="minorHAnsi" w:hAnsiTheme="minorHAnsi"/>
        </w:rPr>
        <w:t>Bonbeach</w:t>
      </w:r>
      <w:proofErr w:type="spellEnd"/>
      <w:r w:rsidRPr="00891357">
        <w:rPr>
          <w:rFonts w:asciiTheme="minorHAnsi" w:hAnsiTheme="minorHAnsi"/>
        </w:rPr>
        <w:t xml:space="preserve"> is predicted to result in groundwater mounding on the inland side of the trench and drawdown on the coastal side of the trench. Groundwater mounding of up</w:t>
      </w:r>
      <w:r w:rsidRPr="00891357">
        <w:rPr>
          <w:rFonts w:asciiTheme="minorHAnsi" w:hAnsiTheme="minorHAnsi"/>
          <w:spacing w:val="-6"/>
        </w:rPr>
        <w:t xml:space="preserve"> </w:t>
      </w:r>
      <w:r w:rsidRPr="00891357">
        <w:rPr>
          <w:rFonts w:asciiTheme="minorHAnsi" w:hAnsiTheme="minorHAnsi"/>
        </w:rPr>
        <w:t>to</w:t>
      </w:r>
      <w:r w:rsidRPr="00891357">
        <w:rPr>
          <w:rFonts w:asciiTheme="minorHAnsi" w:hAnsiTheme="minorHAnsi"/>
          <w:spacing w:val="-6"/>
        </w:rPr>
        <w:t xml:space="preserve"> </w:t>
      </w:r>
      <w:r w:rsidRPr="00891357">
        <w:rPr>
          <w:rFonts w:asciiTheme="minorHAnsi" w:hAnsiTheme="minorHAnsi"/>
        </w:rPr>
        <w:t>0.4</w:t>
      </w:r>
      <w:r w:rsidRPr="00891357">
        <w:rPr>
          <w:rFonts w:asciiTheme="minorHAnsi" w:hAnsiTheme="minorHAnsi"/>
          <w:spacing w:val="-6"/>
        </w:rPr>
        <w:t xml:space="preserve"> </w:t>
      </w:r>
      <w:proofErr w:type="spellStart"/>
      <w:r w:rsidRPr="00891357">
        <w:rPr>
          <w:rFonts w:asciiTheme="minorHAnsi" w:hAnsiTheme="minorHAnsi"/>
          <w:spacing w:val="-3"/>
        </w:rPr>
        <w:t>metres</w:t>
      </w:r>
      <w:proofErr w:type="spellEnd"/>
      <w:r w:rsidRPr="00891357">
        <w:rPr>
          <w:rFonts w:asciiTheme="minorHAnsi" w:hAnsiTheme="minorHAnsi"/>
          <w:spacing w:val="-6"/>
        </w:rPr>
        <w:t xml:space="preserve"> </w:t>
      </w:r>
      <w:r w:rsidRPr="00891357">
        <w:rPr>
          <w:rFonts w:asciiTheme="minorHAnsi" w:hAnsiTheme="minorHAnsi"/>
        </w:rPr>
        <w:t>within</w:t>
      </w:r>
      <w:r w:rsidRPr="00891357">
        <w:rPr>
          <w:rFonts w:asciiTheme="minorHAnsi" w:hAnsiTheme="minorHAnsi"/>
          <w:spacing w:val="-6"/>
        </w:rPr>
        <w:t xml:space="preserve"> </w:t>
      </w:r>
      <w:r w:rsidRPr="00891357">
        <w:rPr>
          <w:rFonts w:asciiTheme="minorHAnsi" w:hAnsiTheme="minorHAnsi"/>
        </w:rPr>
        <w:t>50</w:t>
      </w:r>
      <w:r w:rsidRPr="00891357">
        <w:rPr>
          <w:rFonts w:asciiTheme="minorHAnsi" w:hAnsiTheme="minorHAnsi"/>
          <w:spacing w:val="-6"/>
        </w:rPr>
        <w:t xml:space="preserve"> </w:t>
      </w:r>
      <w:proofErr w:type="spellStart"/>
      <w:r w:rsidRPr="00891357">
        <w:rPr>
          <w:rFonts w:asciiTheme="minorHAnsi" w:hAnsiTheme="minorHAnsi"/>
          <w:spacing w:val="-3"/>
        </w:rPr>
        <w:t>metres</w:t>
      </w:r>
      <w:proofErr w:type="spellEnd"/>
      <w:r w:rsidRPr="00891357">
        <w:rPr>
          <w:rFonts w:asciiTheme="minorHAnsi" w:hAnsiTheme="minorHAnsi"/>
          <w:spacing w:val="-6"/>
        </w:rPr>
        <w:t xml:space="preserve"> </w:t>
      </w:r>
      <w:r w:rsidRPr="00891357">
        <w:rPr>
          <w:rFonts w:asciiTheme="minorHAnsi" w:hAnsiTheme="minorHAnsi"/>
        </w:rPr>
        <w:t>of</w:t>
      </w:r>
      <w:r w:rsidRPr="00891357">
        <w:rPr>
          <w:rFonts w:asciiTheme="minorHAnsi" w:hAnsiTheme="minorHAnsi"/>
          <w:spacing w:val="-6"/>
        </w:rPr>
        <w:t xml:space="preserve"> </w:t>
      </w:r>
      <w:r w:rsidRPr="00891357">
        <w:rPr>
          <w:rFonts w:asciiTheme="minorHAnsi" w:hAnsiTheme="minorHAnsi"/>
        </w:rPr>
        <w:t>the</w:t>
      </w:r>
      <w:r w:rsidRPr="00891357">
        <w:rPr>
          <w:rFonts w:asciiTheme="minorHAnsi" w:hAnsiTheme="minorHAnsi"/>
          <w:spacing w:val="-6"/>
        </w:rPr>
        <w:t xml:space="preserve"> </w:t>
      </w:r>
      <w:r w:rsidRPr="00891357">
        <w:rPr>
          <w:rFonts w:asciiTheme="minorHAnsi" w:hAnsiTheme="minorHAnsi"/>
        </w:rPr>
        <w:t>rail</w:t>
      </w:r>
      <w:r w:rsidRPr="00891357">
        <w:rPr>
          <w:rFonts w:asciiTheme="minorHAnsi" w:hAnsiTheme="minorHAnsi"/>
          <w:spacing w:val="-6"/>
        </w:rPr>
        <w:t xml:space="preserve"> </w:t>
      </w:r>
      <w:r w:rsidRPr="00891357">
        <w:rPr>
          <w:rFonts w:asciiTheme="minorHAnsi" w:hAnsiTheme="minorHAnsi"/>
          <w:spacing w:val="-3"/>
        </w:rPr>
        <w:t>trench</w:t>
      </w:r>
      <w:r w:rsidRPr="00891357">
        <w:rPr>
          <w:rFonts w:asciiTheme="minorHAnsi" w:hAnsiTheme="minorHAnsi"/>
          <w:spacing w:val="-6"/>
        </w:rPr>
        <w:t xml:space="preserve"> </w:t>
      </w:r>
      <w:r w:rsidRPr="00891357">
        <w:rPr>
          <w:rFonts w:asciiTheme="minorHAnsi" w:hAnsiTheme="minorHAnsi"/>
        </w:rPr>
        <w:t>is</w:t>
      </w:r>
      <w:r w:rsidRPr="00891357">
        <w:rPr>
          <w:rFonts w:asciiTheme="minorHAnsi" w:hAnsiTheme="minorHAnsi"/>
          <w:spacing w:val="-6"/>
        </w:rPr>
        <w:t xml:space="preserve"> </w:t>
      </w:r>
      <w:r w:rsidRPr="00891357">
        <w:rPr>
          <w:rFonts w:asciiTheme="minorHAnsi" w:hAnsiTheme="minorHAnsi"/>
          <w:spacing w:val="-3"/>
        </w:rPr>
        <w:t>predicted,</w:t>
      </w:r>
      <w:r w:rsidRPr="00891357">
        <w:rPr>
          <w:rFonts w:asciiTheme="minorHAnsi" w:hAnsiTheme="minorHAnsi"/>
          <w:spacing w:val="-6"/>
        </w:rPr>
        <w:t xml:space="preserve"> </w:t>
      </w:r>
      <w:r w:rsidRPr="00891357">
        <w:rPr>
          <w:rFonts w:asciiTheme="minorHAnsi" w:hAnsiTheme="minorHAnsi"/>
        </w:rPr>
        <w:t>along</w:t>
      </w:r>
      <w:r w:rsidRPr="00891357">
        <w:rPr>
          <w:rFonts w:asciiTheme="minorHAnsi" w:hAnsiTheme="minorHAnsi"/>
          <w:spacing w:val="-6"/>
        </w:rPr>
        <w:t xml:space="preserve"> </w:t>
      </w:r>
      <w:r w:rsidRPr="00891357">
        <w:rPr>
          <w:rFonts w:asciiTheme="minorHAnsi" w:hAnsiTheme="minorHAnsi"/>
        </w:rPr>
        <w:t>with</w:t>
      </w:r>
      <w:r w:rsidRPr="00891357">
        <w:rPr>
          <w:rFonts w:asciiTheme="minorHAnsi" w:hAnsiTheme="minorHAnsi"/>
          <w:spacing w:val="-6"/>
        </w:rPr>
        <w:t xml:space="preserve"> </w:t>
      </w:r>
      <w:r w:rsidRPr="00891357">
        <w:rPr>
          <w:rFonts w:asciiTheme="minorHAnsi" w:hAnsiTheme="minorHAnsi"/>
          <w:spacing w:val="-3"/>
        </w:rPr>
        <w:t>groundwater</w:t>
      </w:r>
      <w:r w:rsidRPr="00891357">
        <w:rPr>
          <w:rFonts w:asciiTheme="minorHAnsi" w:hAnsiTheme="minorHAnsi"/>
          <w:spacing w:val="-6"/>
        </w:rPr>
        <w:t xml:space="preserve"> </w:t>
      </w:r>
      <w:r w:rsidRPr="00891357">
        <w:rPr>
          <w:rFonts w:asciiTheme="minorHAnsi" w:hAnsiTheme="minorHAnsi"/>
          <w:spacing w:val="-3"/>
        </w:rPr>
        <w:t>drawdown</w:t>
      </w:r>
      <w:r w:rsidRPr="00891357">
        <w:rPr>
          <w:rFonts w:asciiTheme="minorHAnsi" w:hAnsiTheme="minorHAnsi"/>
          <w:spacing w:val="-6"/>
        </w:rPr>
        <w:t xml:space="preserve"> </w:t>
      </w:r>
      <w:r w:rsidRPr="00891357">
        <w:rPr>
          <w:rFonts w:asciiTheme="minorHAnsi" w:hAnsiTheme="minorHAnsi"/>
        </w:rPr>
        <w:t>of</w:t>
      </w:r>
      <w:r w:rsidRPr="00891357">
        <w:rPr>
          <w:rFonts w:asciiTheme="minorHAnsi" w:hAnsiTheme="minorHAnsi"/>
          <w:spacing w:val="-6"/>
        </w:rPr>
        <w:t xml:space="preserve"> </w:t>
      </w:r>
      <w:r w:rsidRPr="00891357">
        <w:rPr>
          <w:rFonts w:asciiTheme="minorHAnsi" w:hAnsiTheme="minorHAnsi"/>
        </w:rPr>
        <w:t>up</w:t>
      </w:r>
      <w:r w:rsidRPr="00891357">
        <w:rPr>
          <w:rFonts w:asciiTheme="minorHAnsi" w:hAnsiTheme="minorHAnsi"/>
          <w:spacing w:val="-6"/>
        </w:rPr>
        <w:t xml:space="preserve"> </w:t>
      </w:r>
      <w:r w:rsidRPr="00891357">
        <w:rPr>
          <w:rFonts w:asciiTheme="minorHAnsi" w:hAnsiTheme="minorHAnsi"/>
        </w:rPr>
        <w:t>to</w:t>
      </w:r>
    </w:p>
    <w:p w14:paraId="68AC6CBD" w14:textId="77777777" w:rsidR="009F68EC" w:rsidRPr="00891357" w:rsidRDefault="007A3A2B">
      <w:pPr>
        <w:pStyle w:val="BodyText"/>
        <w:spacing w:before="2" w:line="223" w:lineRule="auto"/>
        <w:ind w:left="1700" w:right="1209"/>
        <w:rPr>
          <w:rFonts w:asciiTheme="minorHAnsi" w:hAnsiTheme="minorHAnsi"/>
        </w:rPr>
      </w:pPr>
      <w:r w:rsidRPr="00891357">
        <w:rPr>
          <w:rFonts w:asciiTheme="minorHAnsi" w:hAnsiTheme="minorHAnsi"/>
        </w:rPr>
        <w:t>0.7</w:t>
      </w:r>
      <w:r w:rsidRPr="00891357">
        <w:rPr>
          <w:rFonts w:asciiTheme="minorHAnsi" w:hAnsiTheme="minorHAnsi"/>
          <w:spacing w:val="-8"/>
        </w:rPr>
        <w:t xml:space="preserve"> </w:t>
      </w:r>
      <w:proofErr w:type="spellStart"/>
      <w:r w:rsidRPr="00891357">
        <w:rPr>
          <w:rFonts w:asciiTheme="minorHAnsi" w:hAnsiTheme="minorHAnsi"/>
          <w:spacing w:val="-3"/>
        </w:rPr>
        <w:t>metres</w:t>
      </w:r>
      <w:proofErr w:type="spellEnd"/>
      <w:r w:rsidRPr="00891357">
        <w:rPr>
          <w:rFonts w:asciiTheme="minorHAnsi" w:hAnsiTheme="minorHAnsi"/>
          <w:spacing w:val="-8"/>
        </w:rPr>
        <w:t xml:space="preserve"> </w:t>
      </w:r>
      <w:r w:rsidRPr="00891357">
        <w:rPr>
          <w:rFonts w:asciiTheme="minorHAnsi" w:hAnsiTheme="minorHAnsi"/>
        </w:rPr>
        <w:t>within</w:t>
      </w:r>
      <w:r w:rsidRPr="00891357">
        <w:rPr>
          <w:rFonts w:asciiTheme="minorHAnsi" w:hAnsiTheme="minorHAnsi"/>
          <w:spacing w:val="-8"/>
        </w:rPr>
        <w:t xml:space="preserve"> </w:t>
      </w:r>
      <w:r w:rsidRPr="00891357">
        <w:rPr>
          <w:rFonts w:asciiTheme="minorHAnsi" w:hAnsiTheme="minorHAnsi"/>
        </w:rPr>
        <w:t>50</w:t>
      </w:r>
      <w:r w:rsidRPr="00891357">
        <w:rPr>
          <w:rFonts w:asciiTheme="minorHAnsi" w:hAnsiTheme="minorHAnsi"/>
          <w:spacing w:val="-8"/>
        </w:rPr>
        <w:t xml:space="preserve"> </w:t>
      </w:r>
      <w:proofErr w:type="spellStart"/>
      <w:r w:rsidRPr="00891357">
        <w:rPr>
          <w:rFonts w:asciiTheme="minorHAnsi" w:hAnsiTheme="minorHAnsi"/>
          <w:spacing w:val="-3"/>
        </w:rPr>
        <w:t>metres</w:t>
      </w:r>
      <w:proofErr w:type="spellEnd"/>
      <w:r w:rsidRPr="00891357">
        <w:rPr>
          <w:rFonts w:asciiTheme="minorHAnsi" w:hAnsiTheme="minorHAnsi"/>
          <w:spacing w:val="-8"/>
        </w:rPr>
        <w:t xml:space="preserve"> </w:t>
      </w:r>
      <w:r w:rsidRPr="00891357">
        <w:rPr>
          <w:rFonts w:asciiTheme="minorHAnsi" w:hAnsiTheme="minorHAnsi"/>
        </w:rPr>
        <w:t>of</w:t>
      </w:r>
      <w:r w:rsidRPr="00891357">
        <w:rPr>
          <w:rFonts w:asciiTheme="minorHAnsi" w:hAnsiTheme="minorHAnsi"/>
          <w:spacing w:val="-8"/>
        </w:rPr>
        <w:t xml:space="preserve"> </w:t>
      </w:r>
      <w:r w:rsidRPr="00891357">
        <w:rPr>
          <w:rFonts w:asciiTheme="minorHAnsi" w:hAnsiTheme="minorHAnsi"/>
        </w:rPr>
        <w:t>the</w:t>
      </w:r>
      <w:r w:rsidRPr="00891357">
        <w:rPr>
          <w:rFonts w:asciiTheme="minorHAnsi" w:hAnsiTheme="minorHAnsi"/>
          <w:spacing w:val="-8"/>
        </w:rPr>
        <w:t xml:space="preserve"> </w:t>
      </w:r>
      <w:r w:rsidRPr="00891357">
        <w:rPr>
          <w:rFonts w:asciiTheme="minorHAnsi" w:hAnsiTheme="minorHAnsi"/>
        </w:rPr>
        <w:t>rail</w:t>
      </w:r>
      <w:r w:rsidRPr="00891357">
        <w:rPr>
          <w:rFonts w:asciiTheme="minorHAnsi" w:hAnsiTheme="minorHAnsi"/>
          <w:spacing w:val="-8"/>
        </w:rPr>
        <w:t xml:space="preserve"> </w:t>
      </w:r>
      <w:r w:rsidRPr="00891357">
        <w:rPr>
          <w:rFonts w:asciiTheme="minorHAnsi" w:hAnsiTheme="minorHAnsi"/>
          <w:spacing w:val="-3"/>
        </w:rPr>
        <w:t>trench.</w:t>
      </w:r>
      <w:r w:rsidRPr="00891357">
        <w:rPr>
          <w:rFonts w:asciiTheme="minorHAnsi" w:hAnsiTheme="minorHAnsi"/>
          <w:spacing w:val="-8"/>
        </w:rPr>
        <w:t xml:space="preserve"> </w:t>
      </w:r>
      <w:r w:rsidRPr="00891357">
        <w:rPr>
          <w:rFonts w:asciiTheme="minorHAnsi" w:hAnsiTheme="minorHAnsi"/>
        </w:rPr>
        <w:t>The</w:t>
      </w:r>
      <w:r w:rsidRPr="00891357">
        <w:rPr>
          <w:rFonts w:asciiTheme="minorHAnsi" w:hAnsiTheme="minorHAnsi"/>
          <w:spacing w:val="-8"/>
        </w:rPr>
        <w:t xml:space="preserve"> </w:t>
      </w:r>
      <w:r w:rsidRPr="00891357">
        <w:rPr>
          <w:rFonts w:asciiTheme="minorHAnsi" w:hAnsiTheme="minorHAnsi"/>
        </w:rPr>
        <w:t>mounding</w:t>
      </w:r>
      <w:r w:rsidRPr="00891357">
        <w:rPr>
          <w:rFonts w:asciiTheme="minorHAnsi" w:hAnsiTheme="minorHAnsi"/>
          <w:spacing w:val="-8"/>
        </w:rPr>
        <w:t xml:space="preserve"> </w:t>
      </w:r>
      <w:r w:rsidRPr="00891357">
        <w:rPr>
          <w:rFonts w:asciiTheme="minorHAnsi" w:hAnsiTheme="minorHAnsi"/>
          <w:spacing w:val="-3"/>
        </w:rPr>
        <w:t>would</w:t>
      </w:r>
      <w:r w:rsidRPr="00891357">
        <w:rPr>
          <w:rFonts w:asciiTheme="minorHAnsi" w:hAnsiTheme="minorHAnsi"/>
          <w:spacing w:val="-8"/>
        </w:rPr>
        <w:t xml:space="preserve"> </w:t>
      </w:r>
      <w:r w:rsidRPr="00891357">
        <w:rPr>
          <w:rFonts w:asciiTheme="minorHAnsi" w:hAnsiTheme="minorHAnsi"/>
        </w:rPr>
        <w:t>not</w:t>
      </w:r>
      <w:r w:rsidRPr="00891357">
        <w:rPr>
          <w:rFonts w:asciiTheme="minorHAnsi" w:hAnsiTheme="minorHAnsi"/>
          <w:spacing w:val="-8"/>
        </w:rPr>
        <w:t xml:space="preserve"> </w:t>
      </w:r>
      <w:r w:rsidRPr="00891357">
        <w:rPr>
          <w:rFonts w:asciiTheme="minorHAnsi" w:hAnsiTheme="minorHAnsi"/>
          <w:spacing w:val="-3"/>
        </w:rPr>
        <w:t>result</w:t>
      </w:r>
      <w:r w:rsidRPr="00891357">
        <w:rPr>
          <w:rFonts w:asciiTheme="minorHAnsi" w:hAnsiTheme="minorHAnsi"/>
          <w:spacing w:val="-8"/>
        </w:rPr>
        <w:t xml:space="preserve"> </w:t>
      </w:r>
      <w:r w:rsidRPr="00891357">
        <w:rPr>
          <w:rFonts w:asciiTheme="minorHAnsi" w:hAnsiTheme="minorHAnsi"/>
        </w:rPr>
        <w:t>in</w:t>
      </w:r>
      <w:r w:rsidRPr="00891357">
        <w:rPr>
          <w:rFonts w:asciiTheme="minorHAnsi" w:hAnsiTheme="minorHAnsi"/>
          <w:spacing w:val="-8"/>
        </w:rPr>
        <w:t xml:space="preserve"> </w:t>
      </w:r>
      <w:r w:rsidRPr="00891357">
        <w:rPr>
          <w:rFonts w:asciiTheme="minorHAnsi" w:hAnsiTheme="minorHAnsi"/>
        </w:rPr>
        <w:t>water</w:t>
      </w:r>
      <w:r w:rsidRPr="00891357">
        <w:rPr>
          <w:rFonts w:asciiTheme="minorHAnsi" w:hAnsiTheme="minorHAnsi"/>
          <w:spacing w:val="-8"/>
        </w:rPr>
        <w:t xml:space="preserve"> </w:t>
      </w:r>
      <w:r w:rsidRPr="00891357">
        <w:rPr>
          <w:rFonts w:asciiTheme="minorHAnsi" w:hAnsiTheme="minorHAnsi"/>
        </w:rPr>
        <w:t>logging</w:t>
      </w:r>
      <w:r w:rsidRPr="00891357">
        <w:rPr>
          <w:rFonts w:asciiTheme="minorHAnsi" w:hAnsiTheme="minorHAnsi"/>
          <w:spacing w:val="-8"/>
        </w:rPr>
        <w:t xml:space="preserve"> </w:t>
      </w:r>
      <w:r w:rsidRPr="00891357">
        <w:rPr>
          <w:rFonts w:asciiTheme="minorHAnsi" w:hAnsiTheme="minorHAnsi"/>
        </w:rPr>
        <w:t>and</w:t>
      </w:r>
      <w:r w:rsidRPr="00891357">
        <w:rPr>
          <w:rFonts w:asciiTheme="minorHAnsi" w:hAnsiTheme="minorHAnsi"/>
          <w:spacing w:val="-8"/>
        </w:rPr>
        <w:t xml:space="preserve"> </w:t>
      </w:r>
      <w:r w:rsidRPr="00891357">
        <w:rPr>
          <w:rFonts w:asciiTheme="minorHAnsi" w:hAnsiTheme="minorHAnsi"/>
          <w:spacing w:val="-3"/>
        </w:rPr>
        <w:t>would</w:t>
      </w:r>
      <w:r w:rsidRPr="00891357">
        <w:rPr>
          <w:rFonts w:asciiTheme="minorHAnsi" w:hAnsiTheme="minorHAnsi"/>
          <w:spacing w:val="-8"/>
        </w:rPr>
        <w:t xml:space="preserve"> </w:t>
      </w:r>
      <w:r w:rsidRPr="00891357">
        <w:rPr>
          <w:rFonts w:asciiTheme="minorHAnsi" w:hAnsiTheme="minorHAnsi"/>
          <w:spacing w:val="-2"/>
        </w:rPr>
        <w:t xml:space="preserve">not </w:t>
      </w:r>
      <w:r w:rsidRPr="00891357">
        <w:rPr>
          <w:rFonts w:asciiTheme="minorHAnsi" w:hAnsiTheme="minorHAnsi"/>
        </w:rPr>
        <w:t>have any significant impact. Minor implications associated with drawdown are as</w:t>
      </w:r>
      <w:r w:rsidRPr="00891357">
        <w:rPr>
          <w:rFonts w:asciiTheme="minorHAnsi" w:hAnsiTheme="minorHAnsi"/>
          <w:spacing w:val="-7"/>
        </w:rPr>
        <w:t xml:space="preserve"> </w:t>
      </w:r>
      <w:r w:rsidRPr="00891357">
        <w:rPr>
          <w:rFonts w:asciiTheme="minorHAnsi" w:hAnsiTheme="minorHAnsi"/>
        </w:rPr>
        <w:t>follows:</w:t>
      </w:r>
    </w:p>
    <w:p w14:paraId="39D47ED4" w14:textId="77777777" w:rsidR="009F68EC" w:rsidRPr="00891357" w:rsidRDefault="007A3A2B">
      <w:pPr>
        <w:pStyle w:val="ListParagraph"/>
        <w:numPr>
          <w:ilvl w:val="0"/>
          <w:numId w:val="2"/>
        </w:numPr>
        <w:tabs>
          <w:tab w:val="left" w:pos="1928"/>
        </w:tabs>
        <w:spacing w:before="72" w:line="236" w:lineRule="exact"/>
        <w:rPr>
          <w:rFonts w:asciiTheme="minorHAnsi" w:hAnsiTheme="minorHAnsi"/>
          <w:sz w:val="19"/>
        </w:rPr>
      </w:pPr>
      <w:r w:rsidRPr="00891357">
        <w:rPr>
          <w:rFonts w:asciiTheme="minorHAnsi" w:hAnsiTheme="minorHAnsi"/>
          <w:sz w:val="19"/>
        </w:rPr>
        <w:t xml:space="preserve">potential activation of small, </w:t>
      </w:r>
      <w:proofErr w:type="spellStart"/>
      <w:r w:rsidRPr="00891357">
        <w:rPr>
          <w:rFonts w:asciiTheme="minorHAnsi" w:hAnsiTheme="minorHAnsi"/>
          <w:sz w:val="19"/>
        </w:rPr>
        <w:t>localised</w:t>
      </w:r>
      <w:proofErr w:type="spellEnd"/>
      <w:r w:rsidRPr="00891357">
        <w:rPr>
          <w:rFonts w:asciiTheme="minorHAnsi" w:hAnsiTheme="minorHAnsi"/>
          <w:sz w:val="19"/>
        </w:rPr>
        <w:t xml:space="preserve"> areas of acid sulfate soils (discussed in Section </w:t>
      </w:r>
      <w:hyperlink w:anchor="_bookmark21" w:history="1">
        <w:r w:rsidRPr="00891357">
          <w:rPr>
            <w:rFonts w:asciiTheme="minorHAnsi" w:hAnsiTheme="minorHAnsi"/>
            <w:sz w:val="19"/>
          </w:rPr>
          <w:t>3.5</w:t>
        </w:r>
      </w:hyperlink>
      <w:r w:rsidRPr="00891357">
        <w:rPr>
          <w:rFonts w:asciiTheme="minorHAnsi" w:hAnsiTheme="minorHAnsi"/>
          <w:sz w:val="19"/>
        </w:rPr>
        <w:t>, and Chapter</w:t>
      </w:r>
      <w:r w:rsidRPr="00891357">
        <w:rPr>
          <w:rFonts w:asciiTheme="minorHAnsi" w:hAnsiTheme="minorHAnsi"/>
          <w:spacing w:val="-10"/>
          <w:sz w:val="19"/>
        </w:rPr>
        <w:t xml:space="preserve"> </w:t>
      </w:r>
      <w:r w:rsidRPr="00891357">
        <w:rPr>
          <w:rFonts w:asciiTheme="minorHAnsi" w:hAnsiTheme="minorHAnsi"/>
          <w:sz w:val="19"/>
        </w:rPr>
        <w:t>7</w:t>
      </w:r>
    </w:p>
    <w:p w14:paraId="281261A2" w14:textId="77777777" w:rsidR="009F68EC" w:rsidRPr="00891357" w:rsidRDefault="007A3A2B">
      <w:pPr>
        <w:pStyle w:val="BodyText"/>
        <w:spacing w:line="236" w:lineRule="exact"/>
        <w:ind w:left="1927"/>
        <w:rPr>
          <w:rFonts w:asciiTheme="minorHAnsi" w:hAnsiTheme="minorHAnsi"/>
        </w:rPr>
      </w:pPr>
      <w:r w:rsidRPr="00E37B90">
        <w:rPr>
          <w:rFonts w:asciiTheme="minorHAnsi" w:hAnsiTheme="minorHAnsi"/>
          <w:i/>
        </w:rPr>
        <w:t>Acid sulfate soils and contamination</w:t>
      </w:r>
      <w:r w:rsidRPr="00891357">
        <w:rPr>
          <w:rFonts w:asciiTheme="minorHAnsi" w:hAnsiTheme="minorHAnsi"/>
        </w:rPr>
        <w:t>)</w:t>
      </w:r>
    </w:p>
    <w:p w14:paraId="64385CCA" w14:textId="77777777" w:rsidR="009F68EC" w:rsidRPr="00891357" w:rsidRDefault="007A3A2B">
      <w:pPr>
        <w:pStyle w:val="ListParagraph"/>
        <w:numPr>
          <w:ilvl w:val="0"/>
          <w:numId w:val="2"/>
        </w:numPr>
        <w:tabs>
          <w:tab w:val="left" w:pos="1928"/>
        </w:tabs>
        <w:spacing w:before="82" w:line="223" w:lineRule="auto"/>
        <w:ind w:right="1412"/>
        <w:rPr>
          <w:rFonts w:asciiTheme="minorHAnsi" w:hAnsiTheme="minorHAnsi"/>
          <w:sz w:val="19"/>
        </w:rPr>
      </w:pPr>
      <w:r w:rsidRPr="00891357">
        <w:rPr>
          <w:rFonts w:asciiTheme="minorHAnsi" w:hAnsiTheme="minorHAnsi"/>
          <w:sz w:val="19"/>
        </w:rPr>
        <w:t>reduced</w:t>
      </w:r>
      <w:r w:rsidRPr="00891357">
        <w:rPr>
          <w:rFonts w:asciiTheme="minorHAnsi" w:hAnsiTheme="minorHAnsi"/>
          <w:spacing w:val="-3"/>
          <w:sz w:val="19"/>
        </w:rPr>
        <w:t xml:space="preserve"> </w:t>
      </w:r>
      <w:r w:rsidRPr="00891357">
        <w:rPr>
          <w:rFonts w:asciiTheme="minorHAnsi" w:hAnsiTheme="minorHAnsi"/>
          <w:sz w:val="19"/>
        </w:rPr>
        <w:t>availability</w:t>
      </w:r>
      <w:r w:rsidRPr="00891357">
        <w:rPr>
          <w:rFonts w:asciiTheme="minorHAnsi" w:hAnsiTheme="minorHAnsi"/>
          <w:spacing w:val="-3"/>
          <w:sz w:val="19"/>
        </w:rPr>
        <w:t xml:space="preserve"> </w:t>
      </w:r>
      <w:r w:rsidRPr="00891357">
        <w:rPr>
          <w:rFonts w:asciiTheme="minorHAnsi" w:hAnsiTheme="minorHAnsi"/>
          <w:sz w:val="19"/>
        </w:rPr>
        <w:t>of</w:t>
      </w:r>
      <w:r w:rsidRPr="00891357">
        <w:rPr>
          <w:rFonts w:asciiTheme="minorHAnsi" w:hAnsiTheme="minorHAnsi"/>
          <w:spacing w:val="-3"/>
          <w:sz w:val="19"/>
        </w:rPr>
        <w:t xml:space="preserve"> </w:t>
      </w:r>
      <w:r w:rsidRPr="00891357">
        <w:rPr>
          <w:rFonts w:asciiTheme="minorHAnsi" w:hAnsiTheme="minorHAnsi"/>
          <w:sz w:val="19"/>
        </w:rPr>
        <w:t>water</w:t>
      </w:r>
      <w:r w:rsidRPr="00891357">
        <w:rPr>
          <w:rFonts w:asciiTheme="minorHAnsi" w:hAnsiTheme="minorHAnsi"/>
          <w:spacing w:val="-3"/>
          <w:sz w:val="19"/>
        </w:rPr>
        <w:t xml:space="preserve"> </w:t>
      </w:r>
      <w:r w:rsidRPr="00891357">
        <w:rPr>
          <w:rFonts w:asciiTheme="minorHAnsi" w:hAnsiTheme="minorHAnsi"/>
          <w:sz w:val="19"/>
        </w:rPr>
        <w:t>for</w:t>
      </w:r>
      <w:r w:rsidRPr="00891357">
        <w:rPr>
          <w:rFonts w:asciiTheme="minorHAnsi" w:hAnsiTheme="minorHAnsi"/>
          <w:spacing w:val="-3"/>
          <w:sz w:val="19"/>
        </w:rPr>
        <w:t xml:space="preserve"> </w:t>
      </w:r>
      <w:r w:rsidRPr="00891357">
        <w:rPr>
          <w:rFonts w:asciiTheme="minorHAnsi" w:hAnsiTheme="minorHAnsi"/>
          <w:sz w:val="19"/>
        </w:rPr>
        <w:t>a</w:t>
      </w:r>
      <w:r w:rsidRPr="00891357">
        <w:rPr>
          <w:rFonts w:asciiTheme="minorHAnsi" w:hAnsiTheme="minorHAnsi"/>
          <w:spacing w:val="-3"/>
          <w:sz w:val="19"/>
        </w:rPr>
        <w:t xml:space="preserve"> </w:t>
      </w:r>
      <w:r w:rsidRPr="00891357">
        <w:rPr>
          <w:rFonts w:asciiTheme="minorHAnsi" w:hAnsiTheme="minorHAnsi"/>
          <w:sz w:val="19"/>
        </w:rPr>
        <w:t>small</w:t>
      </w:r>
      <w:r w:rsidRPr="00891357">
        <w:rPr>
          <w:rFonts w:asciiTheme="minorHAnsi" w:hAnsiTheme="minorHAnsi"/>
          <w:spacing w:val="-3"/>
          <w:sz w:val="19"/>
        </w:rPr>
        <w:t xml:space="preserve"> </w:t>
      </w:r>
      <w:r w:rsidRPr="00891357">
        <w:rPr>
          <w:rFonts w:asciiTheme="minorHAnsi" w:hAnsiTheme="minorHAnsi"/>
          <w:sz w:val="19"/>
        </w:rPr>
        <w:t>number</w:t>
      </w:r>
      <w:r w:rsidRPr="00891357">
        <w:rPr>
          <w:rFonts w:asciiTheme="minorHAnsi" w:hAnsiTheme="minorHAnsi"/>
          <w:spacing w:val="-3"/>
          <w:sz w:val="19"/>
        </w:rPr>
        <w:t xml:space="preserve"> </w:t>
      </w:r>
      <w:r w:rsidRPr="00891357">
        <w:rPr>
          <w:rFonts w:asciiTheme="minorHAnsi" w:hAnsiTheme="minorHAnsi"/>
          <w:sz w:val="19"/>
        </w:rPr>
        <w:t>of</w:t>
      </w:r>
      <w:r w:rsidRPr="00891357">
        <w:rPr>
          <w:rFonts w:asciiTheme="minorHAnsi" w:hAnsiTheme="minorHAnsi"/>
          <w:spacing w:val="-3"/>
          <w:sz w:val="19"/>
        </w:rPr>
        <w:t xml:space="preserve"> </w:t>
      </w:r>
      <w:r w:rsidRPr="00891357">
        <w:rPr>
          <w:rFonts w:asciiTheme="minorHAnsi" w:hAnsiTheme="minorHAnsi"/>
          <w:sz w:val="19"/>
        </w:rPr>
        <w:t>domestic</w:t>
      </w:r>
      <w:r w:rsidRPr="00891357">
        <w:rPr>
          <w:rFonts w:asciiTheme="minorHAnsi" w:hAnsiTheme="minorHAnsi"/>
          <w:spacing w:val="-3"/>
          <w:sz w:val="19"/>
        </w:rPr>
        <w:t xml:space="preserve"> </w:t>
      </w:r>
      <w:r w:rsidRPr="00891357">
        <w:rPr>
          <w:rFonts w:asciiTheme="minorHAnsi" w:hAnsiTheme="minorHAnsi"/>
          <w:sz w:val="19"/>
        </w:rPr>
        <w:t>groundwater</w:t>
      </w:r>
      <w:r w:rsidRPr="00891357">
        <w:rPr>
          <w:rFonts w:asciiTheme="minorHAnsi" w:hAnsiTheme="minorHAnsi"/>
          <w:spacing w:val="-3"/>
          <w:sz w:val="19"/>
        </w:rPr>
        <w:t xml:space="preserve"> </w:t>
      </w:r>
      <w:r w:rsidRPr="00891357">
        <w:rPr>
          <w:rFonts w:asciiTheme="minorHAnsi" w:hAnsiTheme="minorHAnsi"/>
          <w:sz w:val="19"/>
        </w:rPr>
        <w:t>users</w:t>
      </w:r>
      <w:r w:rsidRPr="00891357">
        <w:rPr>
          <w:rFonts w:asciiTheme="minorHAnsi" w:hAnsiTheme="minorHAnsi"/>
          <w:spacing w:val="-3"/>
          <w:sz w:val="19"/>
        </w:rPr>
        <w:t xml:space="preserve"> </w:t>
      </w:r>
      <w:r w:rsidRPr="00891357">
        <w:rPr>
          <w:rFonts w:asciiTheme="minorHAnsi" w:hAnsiTheme="minorHAnsi"/>
          <w:sz w:val="19"/>
        </w:rPr>
        <w:t>who</w:t>
      </w:r>
      <w:r w:rsidRPr="00891357">
        <w:rPr>
          <w:rFonts w:asciiTheme="minorHAnsi" w:hAnsiTheme="minorHAnsi"/>
          <w:spacing w:val="-3"/>
          <w:sz w:val="19"/>
        </w:rPr>
        <w:t xml:space="preserve"> </w:t>
      </w:r>
      <w:r w:rsidRPr="00891357">
        <w:rPr>
          <w:rFonts w:asciiTheme="minorHAnsi" w:hAnsiTheme="minorHAnsi"/>
          <w:sz w:val="19"/>
        </w:rPr>
        <w:t>have</w:t>
      </w:r>
      <w:r w:rsidRPr="00891357">
        <w:rPr>
          <w:rFonts w:asciiTheme="minorHAnsi" w:hAnsiTheme="minorHAnsi"/>
          <w:spacing w:val="-3"/>
          <w:sz w:val="19"/>
        </w:rPr>
        <w:t xml:space="preserve"> </w:t>
      </w:r>
      <w:r w:rsidRPr="00891357">
        <w:rPr>
          <w:rFonts w:asciiTheme="minorHAnsi" w:hAnsiTheme="minorHAnsi"/>
          <w:sz w:val="19"/>
        </w:rPr>
        <w:t>groundwater bores installed between the rail corridor and Port Phillip</w:t>
      </w:r>
      <w:r w:rsidRPr="00891357">
        <w:rPr>
          <w:rFonts w:asciiTheme="minorHAnsi" w:hAnsiTheme="minorHAnsi"/>
          <w:spacing w:val="-3"/>
          <w:sz w:val="19"/>
        </w:rPr>
        <w:t xml:space="preserve"> Bay.</w:t>
      </w:r>
    </w:p>
    <w:p w14:paraId="614CA286" w14:textId="77777777" w:rsidR="009F68EC" w:rsidRPr="00891357" w:rsidRDefault="007A3A2B">
      <w:pPr>
        <w:pStyle w:val="BodyText"/>
        <w:spacing w:before="171" w:line="223" w:lineRule="auto"/>
        <w:ind w:left="1700" w:right="1240"/>
        <w:rPr>
          <w:rFonts w:asciiTheme="minorHAnsi" w:hAnsiTheme="minorHAnsi"/>
        </w:rPr>
      </w:pPr>
      <w:r w:rsidRPr="00891357">
        <w:rPr>
          <w:rFonts w:asciiTheme="minorHAnsi" w:hAnsiTheme="minorHAnsi"/>
        </w:rPr>
        <w:t xml:space="preserve">A mitigated assessment was not undertaken for </w:t>
      </w:r>
      <w:proofErr w:type="spellStart"/>
      <w:r w:rsidRPr="00891357">
        <w:rPr>
          <w:rFonts w:asciiTheme="minorHAnsi" w:hAnsiTheme="minorHAnsi"/>
        </w:rPr>
        <w:t>Bonbeach</w:t>
      </w:r>
      <w:proofErr w:type="spellEnd"/>
      <w:r w:rsidRPr="00891357">
        <w:rPr>
          <w:rFonts w:asciiTheme="minorHAnsi" w:hAnsiTheme="minorHAnsi"/>
        </w:rPr>
        <w:t xml:space="preserve">, since the risks identified through the initial assessment </w:t>
      </w:r>
      <w:r w:rsidRPr="00891357">
        <w:rPr>
          <w:rFonts w:asciiTheme="minorHAnsi" w:hAnsiTheme="minorHAnsi"/>
          <w:spacing w:val="-4"/>
        </w:rPr>
        <w:t xml:space="preserve">were </w:t>
      </w:r>
      <w:r w:rsidRPr="00891357">
        <w:rPr>
          <w:rFonts w:asciiTheme="minorHAnsi" w:hAnsiTheme="minorHAnsi"/>
          <w:spacing w:val="-3"/>
        </w:rPr>
        <w:t xml:space="preserve">considered sufficiently </w:t>
      </w:r>
      <w:r w:rsidRPr="00891357">
        <w:rPr>
          <w:rFonts w:asciiTheme="minorHAnsi" w:hAnsiTheme="minorHAnsi"/>
          <w:spacing w:val="-5"/>
        </w:rPr>
        <w:t xml:space="preserve">low, </w:t>
      </w:r>
      <w:r w:rsidRPr="00891357">
        <w:rPr>
          <w:rFonts w:asciiTheme="minorHAnsi" w:hAnsiTheme="minorHAnsi"/>
        </w:rPr>
        <w:t xml:space="preserve">such that further mitigation </w:t>
      </w:r>
      <w:r w:rsidRPr="00891357">
        <w:rPr>
          <w:rFonts w:asciiTheme="minorHAnsi" w:hAnsiTheme="minorHAnsi"/>
          <w:spacing w:val="-3"/>
        </w:rPr>
        <w:t xml:space="preserve">beyond </w:t>
      </w:r>
      <w:r w:rsidRPr="00891357">
        <w:rPr>
          <w:rFonts w:asciiTheme="minorHAnsi" w:hAnsiTheme="minorHAnsi"/>
        </w:rPr>
        <w:t xml:space="preserve">the </w:t>
      </w:r>
      <w:r w:rsidRPr="00891357">
        <w:rPr>
          <w:rFonts w:asciiTheme="minorHAnsi" w:hAnsiTheme="minorHAnsi"/>
          <w:spacing w:val="-3"/>
        </w:rPr>
        <w:t xml:space="preserve">modelled project </w:t>
      </w:r>
      <w:r w:rsidRPr="00891357">
        <w:rPr>
          <w:rFonts w:asciiTheme="minorHAnsi" w:hAnsiTheme="minorHAnsi"/>
          <w:spacing w:val="-2"/>
        </w:rPr>
        <w:t xml:space="preserve">design </w:t>
      </w:r>
      <w:r w:rsidRPr="00891357">
        <w:rPr>
          <w:rFonts w:asciiTheme="minorHAnsi" w:hAnsiTheme="minorHAnsi"/>
        </w:rPr>
        <w:t xml:space="preserve">would not be required. The pile wall configuration proposed includes measures that </w:t>
      </w:r>
      <w:proofErr w:type="spellStart"/>
      <w:r w:rsidRPr="00891357">
        <w:rPr>
          <w:rFonts w:asciiTheme="minorHAnsi" w:hAnsiTheme="minorHAnsi"/>
        </w:rPr>
        <w:t>minimise</w:t>
      </w:r>
      <w:proofErr w:type="spellEnd"/>
      <w:r w:rsidRPr="00891357">
        <w:rPr>
          <w:rFonts w:asciiTheme="minorHAnsi" w:hAnsiTheme="minorHAnsi"/>
        </w:rPr>
        <w:t xml:space="preserve"> potential impacts to </w:t>
      </w:r>
      <w:r w:rsidRPr="00891357">
        <w:rPr>
          <w:rFonts w:asciiTheme="minorHAnsi" w:hAnsiTheme="minorHAnsi"/>
          <w:spacing w:val="-4"/>
        </w:rPr>
        <w:t xml:space="preserve">groundwater, </w:t>
      </w:r>
      <w:r w:rsidRPr="00891357">
        <w:rPr>
          <w:rFonts w:asciiTheme="minorHAnsi" w:hAnsiTheme="minorHAnsi"/>
        </w:rPr>
        <w:t xml:space="preserve">including </w:t>
      </w:r>
      <w:r w:rsidRPr="00891357">
        <w:rPr>
          <w:rFonts w:asciiTheme="minorHAnsi" w:hAnsiTheme="minorHAnsi"/>
          <w:spacing w:val="-3"/>
        </w:rPr>
        <w:t xml:space="preserve">stepped </w:t>
      </w:r>
      <w:r w:rsidRPr="00891357">
        <w:rPr>
          <w:rFonts w:asciiTheme="minorHAnsi" w:hAnsiTheme="minorHAnsi"/>
        </w:rPr>
        <w:t xml:space="preserve">depths of impermeable </w:t>
      </w:r>
      <w:r w:rsidRPr="00891357">
        <w:rPr>
          <w:rFonts w:asciiTheme="minorHAnsi" w:hAnsiTheme="minorHAnsi"/>
          <w:spacing w:val="-2"/>
        </w:rPr>
        <w:t xml:space="preserve">piles. </w:t>
      </w:r>
      <w:r w:rsidRPr="00891357">
        <w:rPr>
          <w:rFonts w:asciiTheme="minorHAnsi" w:hAnsiTheme="minorHAnsi"/>
        </w:rPr>
        <w:t xml:space="preserve">The design of the </w:t>
      </w:r>
      <w:proofErr w:type="spellStart"/>
      <w:r w:rsidRPr="00891357">
        <w:rPr>
          <w:rFonts w:asciiTheme="minorHAnsi" w:hAnsiTheme="minorHAnsi"/>
        </w:rPr>
        <w:t>Bonbeach</w:t>
      </w:r>
      <w:proofErr w:type="spellEnd"/>
      <w:r w:rsidRPr="00891357">
        <w:rPr>
          <w:rFonts w:asciiTheme="minorHAnsi" w:hAnsiTheme="minorHAnsi"/>
        </w:rPr>
        <w:t xml:space="preserve"> </w:t>
      </w:r>
      <w:r w:rsidRPr="00891357">
        <w:rPr>
          <w:rFonts w:asciiTheme="minorHAnsi" w:hAnsiTheme="minorHAnsi"/>
          <w:spacing w:val="-3"/>
        </w:rPr>
        <w:t xml:space="preserve">project </w:t>
      </w:r>
      <w:r w:rsidRPr="00891357">
        <w:rPr>
          <w:rFonts w:asciiTheme="minorHAnsi" w:hAnsiTheme="minorHAnsi"/>
        </w:rPr>
        <w:t xml:space="preserve">would still be required to meet the requirements of the EPRs. Refer to Chapter 2 </w:t>
      </w:r>
      <w:r w:rsidRPr="00E37B90">
        <w:rPr>
          <w:rFonts w:asciiTheme="minorHAnsi" w:hAnsiTheme="minorHAnsi"/>
          <w:i/>
        </w:rPr>
        <w:t>Rationale and project descriptions</w:t>
      </w:r>
      <w:r w:rsidRPr="00891357">
        <w:rPr>
          <w:rFonts w:asciiTheme="minorHAnsi" w:hAnsiTheme="minorHAnsi"/>
        </w:rPr>
        <w:t xml:space="preserve"> for further information.</w:t>
      </w:r>
    </w:p>
    <w:p w14:paraId="5403D328" w14:textId="77777777" w:rsidR="009F68EC" w:rsidRPr="00891357" w:rsidRDefault="009F68EC">
      <w:pPr>
        <w:spacing w:line="223" w:lineRule="auto"/>
        <w:rPr>
          <w:rFonts w:asciiTheme="minorHAnsi" w:hAnsiTheme="minorHAnsi"/>
        </w:rPr>
        <w:sectPr w:rsidR="009F68EC" w:rsidRPr="00891357">
          <w:pgSz w:w="11910" w:h="16840"/>
          <w:pgMar w:top="1000" w:right="0" w:bottom="720" w:left="0" w:header="0" w:footer="529" w:gutter="0"/>
          <w:cols w:space="720"/>
        </w:sectPr>
      </w:pPr>
    </w:p>
    <w:p w14:paraId="31C895A0" w14:textId="77777777" w:rsidR="009F68EC" w:rsidRPr="00891357" w:rsidRDefault="007A3A2B">
      <w:pPr>
        <w:pStyle w:val="Heading2"/>
        <w:numPr>
          <w:ilvl w:val="2"/>
          <w:numId w:val="6"/>
        </w:numPr>
        <w:tabs>
          <w:tab w:val="left" w:pos="2187"/>
          <w:tab w:val="left" w:pos="2188"/>
        </w:tabs>
        <w:spacing w:before="58"/>
        <w:jc w:val="left"/>
        <w:rPr>
          <w:rFonts w:asciiTheme="minorHAnsi" w:hAnsiTheme="minorHAnsi"/>
        </w:rPr>
      </w:pPr>
      <w:bookmarkStart w:id="27" w:name="3.3.3_Meeting_the_evaluation_objectives"/>
      <w:bookmarkStart w:id="28" w:name="3.4_Edithvale-Seaford_Wetlands_and_groun"/>
      <w:bookmarkStart w:id="29" w:name="_bookmark11"/>
      <w:bookmarkEnd w:id="27"/>
      <w:bookmarkEnd w:id="28"/>
      <w:bookmarkEnd w:id="29"/>
      <w:r w:rsidRPr="00891357">
        <w:rPr>
          <w:rFonts w:asciiTheme="minorHAnsi" w:hAnsiTheme="minorHAnsi"/>
          <w:color w:val="3E8B94"/>
        </w:rPr>
        <w:lastRenderedPageBreak/>
        <w:t>Meeting the evaluation</w:t>
      </w:r>
      <w:r w:rsidRPr="00891357">
        <w:rPr>
          <w:rFonts w:asciiTheme="minorHAnsi" w:hAnsiTheme="minorHAnsi"/>
          <w:color w:val="3E8B94"/>
          <w:spacing w:val="-2"/>
        </w:rPr>
        <w:t xml:space="preserve"> </w:t>
      </w:r>
      <w:r w:rsidRPr="00891357">
        <w:rPr>
          <w:rFonts w:asciiTheme="minorHAnsi" w:hAnsiTheme="minorHAnsi"/>
          <w:color w:val="3E8B94"/>
        </w:rPr>
        <w:t>objectives</w:t>
      </w:r>
    </w:p>
    <w:p w14:paraId="7720EAC5" w14:textId="77777777" w:rsidR="009F68EC" w:rsidRPr="00891357" w:rsidRDefault="007A3A2B">
      <w:pPr>
        <w:pStyle w:val="BodyText"/>
        <w:spacing w:before="120" w:line="223" w:lineRule="auto"/>
        <w:ind w:left="1133" w:right="1816"/>
        <w:jc w:val="both"/>
        <w:rPr>
          <w:rFonts w:asciiTheme="minorHAnsi" w:hAnsiTheme="minorHAnsi"/>
        </w:rPr>
      </w:pPr>
      <w:r w:rsidRPr="00891357">
        <w:rPr>
          <w:rFonts w:asciiTheme="minorHAnsi" w:hAnsiTheme="minorHAnsi"/>
        </w:rPr>
        <w:t xml:space="preserve">The impact assessment focused on project-induced groundwater level impacts resulting from groundwater level drawdown and mounding </w:t>
      </w:r>
      <w:proofErr w:type="gramStart"/>
      <w:r w:rsidRPr="00891357">
        <w:rPr>
          <w:rFonts w:asciiTheme="minorHAnsi" w:hAnsiTheme="minorHAnsi"/>
        </w:rPr>
        <w:t>as a result of</w:t>
      </w:r>
      <w:proofErr w:type="gramEnd"/>
      <w:r w:rsidRPr="00891357">
        <w:rPr>
          <w:rFonts w:asciiTheme="minorHAnsi" w:hAnsiTheme="minorHAnsi"/>
        </w:rPr>
        <w:t xml:space="preserve"> the projects. The potential impacts associated with this</w:t>
      </w:r>
      <w:r w:rsidRPr="00891357">
        <w:rPr>
          <w:rFonts w:asciiTheme="minorHAnsi" w:hAnsiTheme="minorHAnsi"/>
          <w:spacing w:val="-34"/>
        </w:rPr>
        <w:t xml:space="preserve"> </w:t>
      </w:r>
      <w:r w:rsidRPr="00891357">
        <w:rPr>
          <w:rFonts w:asciiTheme="minorHAnsi" w:hAnsiTheme="minorHAnsi"/>
        </w:rPr>
        <w:t>change that were considered</w:t>
      </w:r>
      <w:r w:rsidRPr="00891357">
        <w:rPr>
          <w:rFonts w:asciiTheme="minorHAnsi" w:hAnsiTheme="minorHAnsi"/>
          <w:spacing w:val="-1"/>
        </w:rPr>
        <w:t xml:space="preserve"> </w:t>
      </w:r>
      <w:r w:rsidRPr="00891357">
        <w:rPr>
          <w:rFonts w:asciiTheme="minorHAnsi" w:hAnsiTheme="minorHAnsi"/>
        </w:rPr>
        <w:t>were:</w:t>
      </w:r>
    </w:p>
    <w:p w14:paraId="44DB8AFE" w14:textId="77777777" w:rsidR="009F68EC" w:rsidRPr="00891357" w:rsidRDefault="007A3A2B">
      <w:pPr>
        <w:pStyle w:val="ListParagraph"/>
        <w:numPr>
          <w:ilvl w:val="0"/>
          <w:numId w:val="5"/>
        </w:numPr>
        <w:tabs>
          <w:tab w:val="left" w:pos="1361"/>
        </w:tabs>
        <w:spacing w:before="73"/>
        <w:rPr>
          <w:rFonts w:asciiTheme="minorHAnsi" w:hAnsiTheme="minorHAnsi"/>
          <w:sz w:val="19"/>
        </w:rPr>
      </w:pPr>
      <w:r w:rsidRPr="00891357">
        <w:rPr>
          <w:rFonts w:asciiTheme="minorHAnsi" w:hAnsiTheme="minorHAnsi"/>
          <w:sz w:val="19"/>
        </w:rPr>
        <w:t>short-term construction</w:t>
      </w:r>
      <w:r w:rsidRPr="00891357">
        <w:rPr>
          <w:rFonts w:asciiTheme="minorHAnsi" w:hAnsiTheme="minorHAnsi"/>
          <w:spacing w:val="-1"/>
          <w:sz w:val="19"/>
        </w:rPr>
        <w:t xml:space="preserve"> </w:t>
      </w:r>
      <w:r w:rsidRPr="00891357">
        <w:rPr>
          <w:rFonts w:asciiTheme="minorHAnsi" w:hAnsiTheme="minorHAnsi"/>
          <w:sz w:val="19"/>
        </w:rPr>
        <w:t>impacts</w:t>
      </w:r>
    </w:p>
    <w:p w14:paraId="356FFCD4" w14:textId="77777777" w:rsidR="009F68EC" w:rsidRPr="00891357" w:rsidRDefault="007A3A2B">
      <w:pPr>
        <w:pStyle w:val="ListParagraph"/>
        <w:numPr>
          <w:ilvl w:val="0"/>
          <w:numId w:val="5"/>
        </w:numPr>
        <w:tabs>
          <w:tab w:val="left" w:pos="1361"/>
        </w:tabs>
        <w:rPr>
          <w:rFonts w:asciiTheme="minorHAnsi" w:hAnsiTheme="minorHAnsi"/>
          <w:sz w:val="19"/>
        </w:rPr>
      </w:pPr>
      <w:r w:rsidRPr="00891357">
        <w:rPr>
          <w:rFonts w:asciiTheme="minorHAnsi" w:hAnsiTheme="minorHAnsi"/>
          <w:sz w:val="19"/>
        </w:rPr>
        <w:t>interference with local groundwater</w:t>
      </w:r>
      <w:r w:rsidRPr="00891357">
        <w:rPr>
          <w:rFonts w:asciiTheme="minorHAnsi" w:hAnsiTheme="minorHAnsi"/>
          <w:spacing w:val="-1"/>
          <w:sz w:val="19"/>
        </w:rPr>
        <w:t xml:space="preserve"> </w:t>
      </w:r>
      <w:r w:rsidRPr="00891357">
        <w:rPr>
          <w:rFonts w:asciiTheme="minorHAnsi" w:hAnsiTheme="minorHAnsi"/>
          <w:sz w:val="19"/>
        </w:rPr>
        <w:t>users</w:t>
      </w:r>
    </w:p>
    <w:p w14:paraId="24432097" w14:textId="77777777" w:rsidR="009F68EC" w:rsidRPr="00891357" w:rsidRDefault="007A3A2B">
      <w:pPr>
        <w:pStyle w:val="ListParagraph"/>
        <w:numPr>
          <w:ilvl w:val="0"/>
          <w:numId w:val="5"/>
        </w:numPr>
        <w:tabs>
          <w:tab w:val="left" w:pos="1361"/>
        </w:tabs>
        <w:rPr>
          <w:rFonts w:asciiTheme="minorHAnsi" w:hAnsiTheme="minorHAnsi"/>
          <w:sz w:val="19"/>
        </w:rPr>
      </w:pPr>
      <w:r w:rsidRPr="00891357">
        <w:rPr>
          <w:rFonts w:asciiTheme="minorHAnsi" w:hAnsiTheme="minorHAnsi"/>
          <w:sz w:val="19"/>
        </w:rPr>
        <w:t>interaction with existing contaminated or potentially contaminated</w:t>
      </w:r>
      <w:r w:rsidRPr="00891357">
        <w:rPr>
          <w:rFonts w:asciiTheme="minorHAnsi" w:hAnsiTheme="minorHAnsi"/>
          <w:spacing w:val="-3"/>
          <w:sz w:val="19"/>
        </w:rPr>
        <w:t xml:space="preserve"> </w:t>
      </w:r>
      <w:r w:rsidRPr="00891357">
        <w:rPr>
          <w:rFonts w:asciiTheme="minorHAnsi" w:hAnsiTheme="minorHAnsi"/>
          <w:sz w:val="19"/>
        </w:rPr>
        <w:t>groundwater</w:t>
      </w:r>
    </w:p>
    <w:p w14:paraId="3E4616F3" w14:textId="77777777" w:rsidR="009F68EC" w:rsidRPr="00891357" w:rsidRDefault="007A3A2B">
      <w:pPr>
        <w:pStyle w:val="ListParagraph"/>
        <w:numPr>
          <w:ilvl w:val="0"/>
          <w:numId w:val="5"/>
        </w:numPr>
        <w:tabs>
          <w:tab w:val="left" w:pos="1361"/>
        </w:tabs>
        <w:spacing w:before="83" w:line="223" w:lineRule="auto"/>
        <w:ind w:right="3590"/>
        <w:rPr>
          <w:rFonts w:asciiTheme="minorHAnsi" w:hAnsiTheme="minorHAnsi"/>
          <w:sz w:val="19"/>
        </w:rPr>
      </w:pPr>
      <w:r w:rsidRPr="00891357">
        <w:rPr>
          <w:rFonts w:asciiTheme="minorHAnsi" w:hAnsiTheme="minorHAnsi"/>
          <w:sz w:val="19"/>
        </w:rPr>
        <w:t>changes</w:t>
      </w:r>
      <w:r w:rsidRPr="00891357">
        <w:rPr>
          <w:rFonts w:asciiTheme="minorHAnsi" w:hAnsiTheme="minorHAnsi"/>
          <w:spacing w:val="-5"/>
          <w:sz w:val="19"/>
        </w:rPr>
        <w:t xml:space="preserve"> </w:t>
      </w:r>
      <w:r w:rsidRPr="00891357">
        <w:rPr>
          <w:rFonts w:asciiTheme="minorHAnsi" w:hAnsiTheme="minorHAnsi"/>
          <w:sz w:val="19"/>
        </w:rPr>
        <w:t>to</w:t>
      </w:r>
      <w:r w:rsidRPr="00891357">
        <w:rPr>
          <w:rFonts w:asciiTheme="minorHAnsi" w:hAnsiTheme="minorHAnsi"/>
          <w:spacing w:val="-4"/>
          <w:sz w:val="19"/>
        </w:rPr>
        <w:t xml:space="preserve"> </w:t>
      </w:r>
      <w:r w:rsidRPr="00891357">
        <w:rPr>
          <w:rFonts w:asciiTheme="minorHAnsi" w:hAnsiTheme="minorHAnsi"/>
          <w:sz w:val="19"/>
        </w:rPr>
        <w:t>groundwater</w:t>
      </w:r>
      <w:r w:rsidRPr="00891357">
        <w:rPr>
          <w:rFonts w:asciiTheme="minorHAnsi" w:hAnsiTheme="minorHAnsi"/>
          <w:spacing w:val="-4"/>
          <w:sz w:val="19"/>
        </w:rPr>
        <w:t xml:space="preserve"> </w:t>
      </w:r>
      <w:r w:rsidRPr="00891357">
        <w:rPr>
          <w:rFonts w:asciiTheme="minorHAnsi" w:hAnsiTheme="minorHAnsi"/>
          <w:sz w:val="19"/>
        </w:rPr>
        <w:t>levels</w:t>
      </w:r>
      <w:r w:rsidRPr="00891357">
        <w:rPr>
          <w:rFonts w:asciiTheme="minorHAnsi" w:hAnsiTheme="minorHAnsi"/>
          <w:spacing w:val="-4"/>
          <w:sz w:val="19"/>
        </w:rPr>
        <w:t xml:space="preserve"> </w:t>
      </w:r>
      <w:proofErr w:type="gramStart"/>
      <w:r w:rsidRPr="00891357">
        <w:rPr>
          <w:rFonts w:asciiTheme="minorHAnsi" w:hAnsiTheme="minorHAnsi"/>
          <w:sz w:val="19"/>
        </w:rPr>
        <w:t>in</w:t>
      </w:r>
      <w:r w:rsidRPr="00891357">
        <w:rPr>
          <w:rFonts w:asciiTheme="minorHAnsi" w:hAnsiTheme="minorHAnsi"/>
          <w:spacing w:val="-4"/>
          <w:sz w:val="19"/>
        </w:rPr>
        <w:t xml:space="preserve"> </w:t>
      </w:r>
      <w:r w:rsidRPr="00891357">
        <w:rPr>
          <w:rFonts w:asciiTheme="minorHAnsi" w:hAnsiTheme="minorHAnsi"/>
          <w:sz w:val="19"/>
        </w:rPr>
        <w:t>the</w:t>
      </w:r>
      <w:r w:rsidRPr="00891357">
        <w:rPr>
          <w:rFonts w:asciiTheme="minorHAnsi" w:hAnsiTheme="minorHAnsi"/>
          <w:spacing w:val="-4"/>
          <w:sz w:val="19"/>
        </w:rPr>
        <w:t xml:space="preserve"> </w:t>
      </w:r>
      <w:r w:rsidRPr="00891357">
        <w:rPr>
          <w:rFonts w:asciiTheme="minorHAnsi" w:hAnsiTheme="minorHAnsi"/>
          <w:sz w:val="19"/>
        </w:rPr>
        <w:t>vicinity</w:t>
      </w:r>
      <w:r w:rsidRPr="00891357">
        <w:rPr>
          <w:rFonts w:asciiTheme="minorHAnsi" w:hAnsiTheme="minorHAnsi"/>
          <w:spacing w:val="-4"/>
          <w:sz w:val="19"/>
        </w:rPr>
        <w:t xml:space="preserve"> </w:t>
      </w:r>
      <w:r w:rsidRPr="00891357">
        <w:rPr>
          <w:rFonts w:asciiTheme="minorHAnsi" w:hAnsiTheme="minorHAnsi"/>
          <w:sz w:val="19"/>
        </w:rPr>
        <w:t>of</w:t>
      </w:r>
      <w:proofErr w:type="gramEnd"/>
      <w:r w:rsidRPr="00891357">
        <w:rPr>
          <w:rFonts w:asciiTheme="minorHAnsi" w:hAnsiTheme="minorHAnsi"/>
          <w:spacing w:val="-4"/>
          <w:sz w:val="19"/>
        </w:rPr>
        <w:t xml:space="preserve"> </w:t>
      </w:r>
      <w:r w:rsidRPr="00891357">
        <w:rPr>
          <w:rFonts w:asciiTheme="minorHAnsi" w:hAnsiTheme="minorHAnsi"/>
          <w:sz w:val="19"/>
        </w:rPr>
        <w:t>groundwater</w:t>
      </w:r>
      <w:r w:rsidRPr="00891357">
        <w:rPr>
          <w:rFonts w:asciiTheme="minorHAnsi" w:hAnsiTheme="minorHAnsi"/>
          <w:spacing w:val="-4"/>
          <w:sz w:val="19"/>
        </w:rPr>
        <w:t xml:space="preserve"> </w:t>
      </w:r>
      <w:r w:rsidRPr="00891357">
        <w:rPr>
          <w:rFonts w:asciiTheme="minorHAnsi" w:hAnsiTheme="minorHAnsi"/>
          <w:sz w:val="19"/>
        </w:rPr>
        <w:t>dependent</w:t>
      </w:r>
      <w:r w:rsidRPr="00891357">
        <w:rPr>
          <w:rFonts w:asciiTheme="minorHAnsi" w:hAnsiTheme="minorHAnsi"/>
          <w:spacing w:val="-4"/>
          <w:sz w:val="19"/>
        </w:rPr>
        <w:t xml:space="preserve"> </w:t>
      </w:r>
      <w:r w:rsidRPr="00891357">
        <w:rPr>
          <w:rFonts w:asciiTheme="minorHAnsi" w:hAnsiTheme="minorHAnsi"/>
          <w:sz w:val="19"/>
        </w:rPr>
        <w:t xml:space="preserve">ecosystems (particularly the </w:t>
      </w:r>
      <w:proofErr w:type="spellStart"/>
      <w:r w:rsidRPr="00891357">
        <w:rPr>
          <w:rFonts w:asciiTheme="minorHAnsi" w:hAnsiTheme="minorHAnsi"/>
          <w:sz w:val="19"/>
        </w:rPr>
        <w:t>Edithvale</w:t>
      </w:r>
      <w:proofErr w:type="spellEnd"/>
      <w:r w:rsidRPr="00891357">
        <w:rPr>
          <w:rFonts w:asciiTheme="minorHAnsi" w:hAnsiTheme="minorHAnsi"/>
          <w:sz w:val="19"/>
        </w:rPr>
        <w:t>-Seaford</w:t>
      </w:r>
      <w:r w:rsidRPr="00891357">
        <w:rPr>
          <w:rFonts w:asciiTheme="minorHAnsi" w:hAnsiTheme="minorHAnsi"/>
          <w:spacing w:val="-2"/>
          <w:sz w:val="19"/>
        </w:rPr>
        <w:t xml:space="preserve"> </w:t>
      </w:r>
      <w:r w:rsidRPr="00891357">
        <w:rPr>
          <w:rFonts w:asciiTheme="minorHAnsi" w:hAnsiTheme="minorHAnsi"/>
          <w:sz w:val="19"/>
        </w:rPr>
        <w:t>Wetlands)</w:t>
      </w:r>
    </w:p>
    <w:p w14:paraId="21EB36CE" w14:textId="77777777" w:rsidR="009F68EC" w:rsidRPr="00891357" w:rsidRDefault="007A3A2B">
      <w:pPr>
        <w:pStyle w:val="ListParagraph"/>
        <w:numPr>
          <w:ilvl w:val="0"/>
          <w:numId w:val="5"/>
        </w:numPr>
        <w:tabs>
          <w:tab w:val="left" w:pos="1361"/>
        </w:tabs>
        <w:spacing w:before="71"/>
        <w:rPr>
          <w:rFonts w:asciiTheme="minorHAnsi" w:hAnsiTheme="minorHAnsi"/>
          <w:sz w:val="19"/>
        </w:rPr>
      </w:pPr>
      <w:r w:rsidRPr="00891357">
        <w:rPr>
          <w:rFonts w:asciiTheme="minorHAnsi" w:hAnsiTheme="minorHAnsi"/>
          <w:sz w:val="19"/>
        </w:rPr>
        <w:t>potential for water</w:t>
      </w:r>
      <w:r w:rsidRPr="00891357">
        <w:rPr>
          <w:rFonts w:asciiTheme="minorHAnsi" w:hAnsiTheme="minorHAnsi"/>
          <w:spacing w:val="-1"/>
          <w:sz w:val="19"/>
        </w:rPr>
        <w:t xml:space="preserve"> </w:t>
      </w:r>
      <w:r w:rsidRPr="00891357">
        <w:rPr>
          <w:rFonts w:asciiTheme="minorHAnsi" w:hAnsiTheme="minorHAnsi"/>
          <w:sz w:val="19"/>
        </w:rPr>
        <w:t>logging</w:t>
      </w:r>
    </w:p>
    <w:p w14:paraId="57A23E19" w14:textId="77777777" w:rsidR="009F68EC" w:rsidRPr="00891357" w:rsidRDefault="007A3A2B">
      <w:pPr>
        <w:pStyle w:val="ListParagraph"/>
        <w:numPr>
          <w:ilvl w:val="0"/>
          <w:numId w:val="5"/>
        </w:numPr>
        <w:tabs>
          <w:tab w:val="left" w:pos="1361"/>
        </w:tabs>
        <w:spacing w:before="69"/>
        <w:rPr>
          <w:rFonts w:asciiTheme="minorHAnsi" w:hAnsiTheme="minorHAnsi"/>
          <w:sz w:val="19"/>
        </w:rPr>
      </w:pPr>
      <w:r w:rsidRPr="00891357">
        <w:rPr>
          <w:rFonts w:asciiTheme="minorHAnsi" w:hAnsiTheme="minorHAnsi"/>
          <w:sz w:val="19"/>
        </w:rPr>
        <w:t>potential for subsidence</w:t>
      </w:r>
      <w:r w:rsidRPr="00891357">
        <w:rPr>
          <w:rFonts w:asciiTheme="minorHAnsi" w:hAnsiTheme="minorHAnsi"/>
          <w:spacing w:val="-1"/>
          <w:sz w:val="19"/>
        </w:rPr>
        <w:t xml:space="preserve"> </w:t>
      </w:r>
      <w:r w:rsidRPr="00891357">
        <w:rPr>
          <w:rFonts w:asciiTheme="minorHAnsi" w:hAnsiTheme="minorHAnsi"/>
          <w:sz w:val="19"/>
        </w:rPr>
        <w:t>impacts</w:t>
      </w:r>
    </w:p>
    <w:p w14:paraId="063526F1" w14:textId="77777777" w:rsidR="009F68EC" w:rsidRPr="00891357" w:rsidRDefault="007A3A2B">
      <w:pPr>
        <w:pStyle w:val="ListParagraph"/>
        <w:numPr>
          <w:ilvl w:val="0"/>
          <w:numId w:val="5"/>
        </w:numPr>
        <w:tabs>
          <w:tab w:val="left" w:pos="1361"/>
        </w:tabs>
        <w:rPr>
          <w:rFonts w:asciiTheme="minorHAnsi" w:hAnsiTheme="minorHAnsi"/>
          <w:sz w:val="19"/>
        </w:rPr>
      </w:pPr>
      <w:r w:rsidRPr="00891357">
        <w:rPr>
          <w:rFonts w:asciiTheme="minorHAnsi" w:hAnsiTheme="minorHAnsi"/>
          <w:sz w:val="19"/>
        </w:rPr>
        <w:t>potential for acid sulfate soil</w:t>
      </w:r>
      <w:r w:rsidRPr="00891357">
        <w:rPr>
          <w:rFonts w:asciiTheme="minorHAnsi" w:hAnsiTheme="minorHAnsi"/>
          <w:spacing w:val="-1"/>
          <w:sz w:val="19"/>
        </w:rPr>
        <w:t xml:space="preserve"> </w:t>
      </w:r>
      <w:r w:rsidRPr="00891357">
        <w:rPr>
          <w:rFonts w:asciiTheme="minorHAnsi" w:hAnsiTheme="minorHAnsi"/>
          <w:sz w:val="19"/>
        </w:rPr>
        <w:t>activation</w:t>
      </w:r>
    </w:p>
    <w:p w14:paraId="4023A792" w14:textId="77777777" w:rsidR="009F68EC" w:rsidRPr="00891357" w:rsidRDefault="007A3A2B">
      <w:pPr>
        <w:pStyle w:val="ListParagraph"/>
        <w:numPr>
          <w:ilvl w:val="0"/>
          <w:numId w:val="5"/>
        </w:numPr>
        <w:tabs>
          <w:tab w:val="left" w:pos="1361"/>
        </w:tabs>
        <w:rPr>
          <w:rFonts w:asciiTheme="minorHAnsi" w:hAnsiTheme="minorHAnsi"/>
          <w:sz w:val="19"/>
        </w:rPr>
      </w:pPr>
      <w:r w:rsidRPr="00891357">
        <w:rPr>
          <w:rFonts w:asciiTheme="minorHAnsi" w:hAnsiTheme="minorHAnsi"/>
          <w:sz w:val="19"/>
        </w:rPr>
        <w:t>potential for saline</w:t>
      </w:r>
      <w:r w:rsidRPr="00891357">
        <w:rPr>
          <w:rFonts w:asciiTheme="minorHAnsi" w:hAnsiTheme="minorHAnsi"/>
          <w:spacing w:val="-1"/>
          <w:sz w:val="19"/>
        </w:rPr>
        <w:t xml:space="preserve"> </w:t>
      </w:r>
      <w:r w:rsidRPr="00891357">
        <w:rPr>
          <w:rFonts w:asciiTheme="minorHAnsi" w:hAnsiTheme="minorHAnsi"/>
          <w:sz w:val="19"/>
        </w:rPr>
        <w:t>intrusion.</w:t>
      </w:r>
    </w:p>
    <w:p w14:paraId="32E05279" w14:textId="77777777" w:rsidR="009F68EC" w:rsidRPr="00891357" w:rsidRDefault="007A3A2B">
      <w:pPr>
        <w:pStyle w:val="BodyText"/>
        <w:spacing w:before="168" w:line="223" w:lineRule="auto"/>
        <w:ind w:left="1133" w:right="1732"/>
        <w:rPr>
          <w:rFonts w:asciiTheme="minorHAnsi" w:hAnsiTheme="minorHAnsi"/>
        </w:rPr>
      </w:pPr>
      <w:r w:rsidRPr="00891357">
        <w:rPr>
          <w:rFonts w:asciiTheme="minorHAnsi" w:hAnsiTheme="minorHAnsi"/>
          <w:spacing w:val="-5"/>
        </w:rPr>
        <w:t xml:space="preserve">Overall, </w:t>
      </w:r>
      <w:r w:rsidRPr="00891357">
        <w:rPr>
          <w:rFonts w:asciiTheme="minorHAnsi" w:hAnsiTheme="minorHAnsi"/>
          <w:spacing w:val="-3"/>
        </w:rPr>
        <w:t xml:space="preserve">the </w:t>
      </w:r>
      <w:r w:rsidRPr="00891357">
        <w:rPr>
          <w:rFonts w:asciiTheme="minorHAnsi" w:hAnsiTheme="minorHAnsi"/>
          <w:spacing w:val="-5"/>
        </w:rPr>
        <w:t xml:space="preserve">projects </w:t>
      </w:r>
      <w:r w:rsidRPr="00891357">
        <w:rPr>
          <w:rFonts w:asciiTheme="minorHAnsi" w:hAnsiTheme="minorHAnsi"/>
          <w:spacing w:val="-4"/>
        </w:rPr>
        <w:t xml:space="preserve">would </w:t>
      </w:r>
      <w:r w:rsidRPr="00891357">
        <w:rPr>
          <w:rFonts w:asciiTheme="minorHAnsi" w:hAnsiTheme="minorHAnsi"/>
          <w:spacing w:val="-3"/>
        </w:rPr>
        <w:t xml:space="preserve">meet the </w:t>
      </w:r>
      <w:r w:rsidRPr="00891357">
        <w:rPr>
          <w:rFonts w:asciiTheme="minorHAnsi" w:hAnsiTheme="minorHAnsi"/>
          <w:spacing w:val="-4"/>
        </w:rPr>
        <w:t xml:space="preserve">evaluation objective </w:t>
      </w:r>
      <w:r w:rsidRPr="00891357">
        <w:rPr>
          <w:rFonts w:asciiTheme="minorHAnsi" w:hAnsiTheme="minorHAnsi"/>
          <w:spacing w:val="-3"/>
        </w:rPr>
        <w:t xml:space="preserve">to </w:t>
      </w:r>
      <w:proofErr w:type="spellStart"/>
      <w:r w:rsidRPr="00891357">
        <w:rPr>
          <w:rFonts w:asciiTheme="minorHAnsi" w:hAnsiTheme="minorHAnsi"/>
          <w:spacing w:val="-4"/>
        </w:rPr>
        <w:t>minimise</w:t>
      </w:r>
      <w:proofErr w:type="spellEnd"/>
      <w:r w:rsidRPr="00891357">
        <w:rPr>
          <w:rFonts w:asciiTheme="minorHAnsi" w:hAnsiTheme="minorHAnsi"/>
          <w:spacing w:val="-4"/>
        </w:rPr>
        <w:t xml:space="preserve"> effects </w:t>
      </w:r>
      <w:r w:rsidRPr="00891357">
        <w:rPr>
          <w:rFonts w:asciiTheme="minorHAnsi" w:hAnsiTheme="minorHAnsi"/>
        </w:rPr>
        <w:t xml:space="preserve">on </w:t>
      </w:r>
      <w:r w:rsidRPr="00891357">
        <w:rPr>
          <w:rFonts w:asciiTheme="minorHAnsi" w:hAnsiTheme="minorHAnsi"/>
          <w:spacing w:val="-3"/>
        </w:rPr>
        <w:t xml:space="preserve">the </w:t>
      </w:r>
      <w:r w:rsidRPr="00891357">
        <w:rPr>
          <w:rFonts w:asciiTheme="minorHAnsi" w:hAnsiTheme="minorHAnsi"/>
          <w:spacing w:val="-5"/>
        </w:rPr>
        <w:t xml:space="preserve">regional groundwater regime. </w:t>
      </w:r>
      <w:r w:rsidRPr="00891357">
        <w:rPr>
          <w:rFonts w:asciiTheme="minorHAnsi" w:hAnsiTheme="minorHAnsi"/>
          <w:spacing w:val="-3"/>
        </w:rPr>
        <w:t xml:space="preserve">The </w:t>
      </w:r>
      <w:r w:rsidRPr="00891357">
        <w:rPr>
          <w:rFonts w:asciiTheme="minorHAnsi" w:hAnsiTheme="minorHAnsi"/>
          <w:spacing w:val="-4"/>
        </w:rPr>
        <w:t xml:space="preserve">design assessed within </w:t>
      </w:r>
      <w:r w:rsidRPr="00891357">
        <w:rPr>
          <w:rFonts w:asciiTheme="minorHAnsi" w:hAnsiTheme="minorHAnsi"/>
          <w:spacing w:val="-3"/>
        </w:rPr>
        <w:t xml:space="preserve">this EES </w:t>
      </w:r>
      <w:proofErr w:type="spellStart"/>
      <w:r w:rsidRPr="00891357">
        <w:rPr>
          <w:rFonts w:asciiTheme="minorHAnsi" w:hAnsiTheme="minorHAnsi"/>
          <w:spacing w:val="-4"/>
        </w:rPr>
        <w:t>minimises</w:t>
      </w:r>
      <w:proofErr w:type="spellEnd"/>
      <w:r w:rsidRPr="00891357">
        <w:rPr>
          <w:rFonts w:asciiTheme="minorHAnsi" w:hAnsiTheme="minorHAnsi"/>
          <w:spacing w:val="-4"/>
        </w:rPr>
        <w:t xml:space="preserve"> potential effects </w:t>
      </w:r>
      <w:r w:rsidRPr="00891357">
        <w:rPr>
          <w:rFonts w:asciiTheme="minorHAnsi" w:hAnsiTheme="minorHAnsi"/>
        </w:rPr>
        <w:t xml:space="preserve">on </w:t>
      </w:r>
      <w:r w:rsidRPr="00891357">
        <w:rPr>
          <w:rFonts w:asciiTheme="minorHAnsi" w:hAnsiTheme="minorHAnsi"/>
          <w:spacing w:val="-5"/>
        </w:rPr>
        <w:t xml:space="preserve">regional groundwater </w:t>
      </w:r>
      <w:r w:rsidRPr="00891357">
        <w:rPr>
          <w:rFonts w:asciiTheme="minorHAnsi" w:hAnsiTheme="minorHAnsi"/>
          <w:spacing w:val="-3"/>
        </w:rPr>
        <w:t xml:space="preserve">and </w:t>
      </w:r>
      <w:r w:rsidRPr="00891357">
        <w:rPr>
          <w:rFonts w:asciiTheme="minorHAnsi" w:hAnsiTheme="minorHAnsi"/>
          <w:spacing w:val="-5"/>
        </w:rPr>
        <w:t xml:space="preserve">associated </w:t>
      </w:r>
      <w:r w:rsidRPr="00891357">
        <w:rPr>
          <w:rFonts w:asciiTheme="minorHAnsi" w:hAnsiTheme="minorHAnsi"/>
          <w:spacing w:val="-4"/>
        </w:rPr>
        <w:t xml:space="preserve">beneficial uses, </w:t>
      </w:r>
      <w:r w:rsidRPr="00891357">
        <w:rPr>
          <w:rFonts w:asciiTheme="minorHAnsi" w:hAnsiTheme="minorHAnsi"/>
          <w:spacing w:val="-3"/>
        </w:rPr>
        <w:t xml:space="preserve">and </w:t>
      </w:r>
      <w:r w:rsidRPr="00891357">
        <w:rPr>
          <w:rFonts w:asciiTheme="minorHAnsi" w:hAnsiTheme="minorHAnsi"/>
          <w:spacing w:val="-6"/>
        </w:rPr>
        <w:t xml:space="preserve">critically, </w:t>
      </w:r>
      <w:r w:rsidRPr="00891357">
        <w:rPr>
          <w:rFonts w:asciiTheme="minorHAnsi" w:hAnsiTheme="minorHAnsi"/>
          <w:spacing w:val="-3"/>
        </w:rPr>
        <w:t xml:space="preserve">does not </w:t>
      </w:r>
      <w:r w:rsidRPr="00891357">
        <w:rPr>
          <w:rFonts w:asciiTheme="minorHAnsi" w:hAnsiTheme="minorHAnsi"/>
          <w:spacing w:val="-5"/>
        </w:rPr>
        <w:t xml:space="preserve">result </w:t>
      </w:r>
      <w:r w:rsidRPr="00891357">
        <w:rPr>
          <w:rFonts w:asciiTheme="minorHAnsi" w:hAnsiTheme="minorHAnsi"/>
        </w:rPr>
        <w:t xml:space="preserve">in </w:t>
      </w:r>
      <w:r w:rsidRPr="00891357">
        <w:rPr>
          <w:rFonts w:asciiTheme="minorHAnsi" w:hAnsiTheme="minorHAnsi"/>
          <w:spacing w:val="-4"/>
        </w:rPr>
        <w:t xml:space="preserve">changes </w:t>
      </w:r>
      <w:r w:rsidRPr="00891357">
        <w:rPr>
          <w:rFonts w:asciiTheme="minorHAnsi" w:hAnsiTheme="minorHAnsi"/>
          <w:spacing w:val="-3"/>
        </w:rPr>
        <w:t xml:space="preserve">to the </w:t>
      </w:r>
      <w:r w:rsidRPr="00891357">
        <w:rPr>
          <w:rFonts w:asciiTheme="minorHAnsi" w:hAnsiTheme="minorHAnsi"/>
          <w:spacing w:val="-5"/>
        </w:rPr>
        <w:t xml:space="preserve">hydrology </w:t>
      </w:r>
      <w:r w:rsidRPr="00891357">
        <w:rPr>
          <w:rFonts w:asciiTheme="minorHAnsi" w:hAnsiTheme="minorHAnsi"/>
        </w:rPr>
        <w:t xml:space="preserve">at </w:t>
      </w:r>
      <w:r w:rsidRPr="00891357">
        <w:rPr>
          <w:rFonts w:asciiTheme="minorHAnsi" w:hAnsiTheme="minorHAnsi"/>
          <w:spacing w:val="-3"/>
        </w:rPr>
        <w:t xml:space="preserve">the </w:t>
      </w:r>
      <w:proofErr w:type="spellStart"/>
      <w:r w:rsidRPr="00891357">
        <w:rPr>
          <w:rFonts w:asciiTheme="minorHAnsi" w:hAnsiTheme="minorHAnsi"/>
          <w:spacing w:val="-5"/>
        </w:rPr>
        <w:t>Edithvale</w:t>
      </w:r>
      <w:proofErr w:type="spellEnd"/>
      <w:r w:rsidRPr="00891357">
        <w:rPr>
          <w:rFonts w:asciiTheme="minorHAnsi" w:hAnsiTheme="minorHAnsi"/>
          <w:spacing w:val="-5"/>
        </w:rPr>
        <w:t>-Seaford Wetlands.</w:t>
      </w:r>
    </w:p>
    <w:p w14:paraId="62C8BBE7" w14:textId="77777777" w:rsidR="009F68EC" w:rsidRPr="00891357" w:rsidRDefault="009F68EC">
      <w:pPr>
        <w:pStyle w:val="BodyText"/>
        <w:rPr>
          <w:rFonts w:asciiTheme="minorHAnsi" w:hAnsiTheme="minorHAnsi"/>
          <w:sz w:val="20"/>
        </w:rPr>
      </w:pPr>
    </w:p>
    <w:p w14:paraId="49DD85DA" w14:textId="77777777" w:rsidR="009F68EC" w:rsidRPr="00891357" w:rsidRDefault="00AA1126">
      <w:pPr>
        <w:pStyle w:val="BodyText"/>
        <w:spacing w:before="12"/>
        <w:rPr>
          <w:rFonts w:asciiTheme="minorHAnsi" w:hAnsiTheme="minorHAnsi"/>
          <w:sz w:val="11"/>
        </w:rPr>
      </w:pPr>
      <w:r>
        <w:rPr>
          <w:rFonts w:asciiTheme="minorHAnsi" w:hAnsiTheme="minorHAnsi"/>
        </w:rPr>
        <w:pict w14:anchorId="6C6BBF53">
          <v:group id="_x0000_s1056" style="position:absolute;margin-left:57.55pt;margin-top:7.9pt;width:453.55pt;height:71.35pt;z-index:251661312;mso-wrap-distance-left:0;mso-wrap-distance-right:0;mso-position-horizontal-relative:page" coordorigin="1134,193" coordsize="9071,1427">
            <v:shape id="_x0000_s1058" style="position:absolute;left:1143;top:202;width:9051;height:1407" coordorigin="1144,203" coordsize="9051,1407" path="m1257,203r-65,2l1158,217r-12,34l1144,316r,1180l1146,1561r12,34l1192,1607r65,2l10081,1609r66,-2l10181,1595r12,-34l10195,1496r,-1180l10193,251r-12,-34l10147,205r-66,-2l1257,203xe" filled="f" strokecolor="#48b9c7" strokeweight="1pt">
              <v:path arrowok="t"/>
            </v:shape>
            <v:shape id="_x0000_s1057" type="#_x0000_t202" style="position:absolute;left:1133;top:192;width:9071;height:1427" filled="f" stroked="f">
              <v:textbox inset="0,0,0,0">
                <w:txbxContent>
                  <w:p w14:paraId="6712C557" w14:textId="77777777" w:rsidR="00AA1126" w:rsidRPr="00B402FD" w:rsidRDefault="00AA1126">
                    <w:pPr>
                      <w:spacing w:before="251"/>
                      <w:ind w:left="303"/>
                      <w:rPr>
                        <w:rFonts w:asciiTheme="minorHAnsi" w:hAnsiTheme="minorHAnsi"/>
                        <w:sz w:val="25"/>
                      </w:rPr>
                    </w:pPr>
                    <w:r w:rsidRPr="00B402FD">
                      <w:rPr>
                        <w:rFonts w:asciiTheme="minorHAnsi" w:hAnsiTheme="minorHAnsi"/>
                        <w:color w:val="3E8B94"/>
                        <w:sz w:val="25"/>
                      </w:rPr>
                      <w:t>EES evaluation objective</w:t>
                    </w:r>
                  </w:p>
                  <w:p w14:paraId="56298E98" w14:textId="77777777" w:rsidR="00AA1126" w:rsidRPr="00B402FD" w:rsidRDefault="00AA1126">
                    <w:pPr>
                      <w:spacing w:before="125" w:line="223" w:lineRule="auto"/>
                      <w:ind w:left="303" w:right="384"/>
                      <w:rPr>
                        <w:rFonts w:asciiTheme="minorHAnsi" w:hAnsiTheme="minorHAnsi"/>
                        <w:sz w:val="19"/>
                      </w:rPr>
                    </w:pPr>
                    <w:r w:rsidRPr="00B402FD">
                      <w:rPr>
                        <w:rFonts w:asciiTheme="minorHAnsi" w:hAnsiTheme="minorHAnsi"/>
                        <w:sz w:val="19"/>
                      </w:rPr>
                      <w:t xml:space="preserve">To prevent effects on the regional groundwater regime and quality, particularly as they might impact on the hydrology of the </w:t>
                    </w:r>
                    <w:proofErr w:type="spellStart"/>
                    <w:r w:rsidRPr="00B402FD">
                      <w:rPr>
                        <w:rFonts w:asciiTheme="minorHAnsi" w:hAnsiTheme="minorHAnsi"/>
                        <w:sz w:val="19"/>
                      </w:rPr>
                      <w:t>Edithvale</w:t>
                    </w:r>
                    <w:proofErr w:type="spellEnd"/>
                    <w:r w:rsidRPr="00B402FD">
                      <w:rPr>
                        <w:rFonts w:asciiTheme="minorHAnsi" w:hAnsiTheme="minorHAnsi"/>
                        <w:sz w:val="19"/>
                      </w:rPr>
                      <w:t>-Seaford Wetlands and elsewhere on other beneficial uses.</w:t>
                    </w:r>
                  </w:p>
                </w:txbxContent>
              </v:textbox>
            </v:shape>
            <w10:wrap type="topAndBottom" anchorx="page"/>
          </v:group>
        </w:pict>
      </w:r>
    </w:p>
    <w:p w14:paraId="5264DC7A" w14:textId="77777777" w:rsidR="009F68EC" w:rsidRPr="00891357" w:rsidRDefault="009F68EC">
      <w:pPr>
        <w:pStyle w:val="BodyText"/>
        <w:spacing w:before="6"/>
        <w:rPr>
          <w:rFonts w:asciiTheme="minorHAnsi" w:hAnsiTheme="minorHAnsi"/>
          <w:sz w:val="27"/>
        </w:rPr>
      </w:pPr>
    </w:p>
    <w:p w14:paraId="026B1DD3" w14:textId="77777777" w:rsidR="009F68EC" w:rsidRPr="00891357" w:rsidRDefault="007A3A2B">
      <w:pPr>
        <w:pStyle w:val="Heading1"/>
        <w:numPr>
          <w:ilvl w:val="1"/>
          <w:numId w:val="6"/>
        </w:numPr>
        <w:tabs>
          <w:tab w:val="left" w:pos="2227"/>
          <w:tab w:val="left" w:pos="2228"/>
        </w:tabs>
        <w:spacing w:before="108" w:line="220" w:lineRule="auto"/>
        <w:ind w:right="2621"/>
        <w:jc w:val="left"/>
        <w:rPr>
          <w:rFonts w:asciiTheme="minorHAnsi" w:hAnsiTheme="minorHAnsi"/>
        </w:rPr>
      </w:pPr>
      <w:bookmarkStart w:id="30" w:name="_Ref496693032"/>
      <w:bookmarkStart w:id="31" w:name="_bookmark12"/>
      <w:bookmarkEnd w:id="30"/>
      <w:bookmarkEnd w:id="31"/>
      <w:proofErr w:type="spellStart"/>
      <w:r w:rsidRPr="00891357">
        <w:rPr>
          <w:rFonts w:asciiTheme="minorHAnsi" w:hAnsiTheme="minorHAnsi"/>
          <w:color w:val="474C55"/>
        </w:rPr>
        <w:t>Edithvale</w:t>
      </w:r>
      <w:proofErr w:type="spellEnd"/>
      <w:r w:rsidRPr="00891357">
        <w:rPr>
          <w:rFonts w:asciiTheme="minorHAnsi" w:hAnsiTheme="minorHAnsi"/>
          <w:color w:val="474C55"/>
        </w:rPr>
        <w:t xml:space="preserve">-Seaford </w:t>
      </w:r>
      <w:r w:rsidRPr="00891357">
        <w:rPr>
          <w:rFonts w:asciiTheme="minorHAnsi" w:hAnsiTheme="minorHAnsi"/>
          <w:color w:val="474C55"/>
          <w:spacing w:val="-3"/>
        </w:rPr>
        <w:t xml:space="preserve">Wetlands </w:t>
      </w:r>
      <w:r w:rsidRPr="00891357">
        <w:rPr>
          <w:rFonts w:asciiTheme="minorHAnsi" w:hAnsiTheme="minorHAnsi"/>
          <w:color w:val="474C55"/>
        </w:rPr>
        <w:t>and groundwater dependent</w:t>
      </w:r>
      <w:r w:rsidRPr="00891357">
        <w:rPr>
          <w:rFonts w:asciiTheme="minorHAnsi" w:hAnsiTheme="minorHAnsi"/>
          <w:color w:val="474C55"/>
          <w:spacing w:val="-20"/>
        </w:rPr>
        <w:t xml:space="preserve"> </w:t>
      </w:r>
      <w:r w:rsidRPr="00891357">
        <w:rPr>
          <w:rFonts w:asciiTheme="minorHAnsi" w:hAnsiTheme="minorHAnsi"/>
          <w:color w:val="474C55"/>
          <w:spacing w:val="-3"/>
        </w:rPr>
        <w:t>ecosystems</w:t>
      </w:r>
    </w:p>
    <w:p w14:paraId="6263D189" w14:textId="77777777" w:rsidR="009F68EC" w:rsidRPr="00891357" w:rsidRDefault="007A3A2B">
      <w:pPr>
        <w:pStyle w:val="Heading3"/>
        <w:spacing w:line="228" w:lineRule="auto"/>
        <w:ind w:right="1636"/>
        <w:rPr>
          <w:rFonts w:asciiTheme="minorHAnsi" w:hAnsiTheme="minorHAnsi"/>
        </w:rPr>
      </w:pPr>
      <w:r w:rsidRPr="00891357">
        <w:rPr>
          <w:rFonts w:asciiTheme="minorHAnsi" w:hAnsiTheme="minorHAnsi"/>
          <w:color w:val="3E8B94"/>
        </w:rPr>
        <w:t xml:space="preserve">The </w:t>
      </w:r>
      <w:proofErr w:type="spellStart"/>
      <w:r w:rsidRPr="00891357">
        <w:rPr>
          <w:rFonts w:asciiTheme="minorHAnsi" w:hAnsiTheme="minorHAnsi"/>
          <w:color w:val="3E8B94"/>
        </w:rPr>
        <w:t>Edithvale</w:t>
      </w:r>
      <w:proofErr w:type="spellEnd"/>
      <w:r w:rsidRPr="00891357">
        <w:rPr>
          <w:rFonts w:asciiTheme="minorHAnsi" w:hAnsiTheme="minorHAnsi"/>
          <w:color w:val="3E8B94"/>
        </w:rPr>
        <w:t>-Seaford Wetlands, including its native vegetation, habitat and wetland species, would not be impacted by the proposed projects.</w:t>
      </w:r>
    </w:p>
    <w:p w14:paraId="2A6A6338" w14:textId="77777777" w:rsidR="009F68EC" w:rsidRPr="00891357" w:rsidRDefault="007A3A2B">
      <w:pPr>
        <w:pStyle w:val="BodyText"/>
        <w:spacing w:before="220" w:line="223" w:lineRule="auto"/>
        <w:ind w:left="1133" w:right="1912"/>
        <w:rPr>
          <w:rFonts w:asciiTheme="minorHAnsi" w:hAnsiTheme="minorHAnsi"/>
        </w:rPr>
      </w:pPr>
      <w:r w:rsidRPr="00891357">
        <w:rPr>
          <w:rFonts w:asciiTheme="minorHAnsi" w:hAnsiTheme="minorHAnsi"/>
        </w:rPr>
        <w:t xml:space="preserve">The wetlands </w:t>
      </w:r>
      <w:r w:rsidRPr="00891357">
        <w:rPr>
          <w:rFonts w:asciiTheme="minorHAnsi" w:hAnsiTheme="minorHAnsi"/>
          <w:spacing w:val="-4"/>
        </w:rPr>
        <w:t xml:space="preserve">are </w:t>
      </w:r>
      <w:r w:rsidRPr="00891357">
        <w:rPr>
          <w:rFonts w:asciiTheme="minorHAnsi" w:hAnsiTheme="minorHAnsi"/>
          <w:spacing w:val="-3"/>
        </w:rPr>
        <w:t xml:space="preserve">listed </w:t>
      </w:r>
      <w:r w:rsidRPr="00891357">
        <w:rPr>
          <w:rFonts w:asciiTheme="minorHAnsi" w:hAnsiTheme="minorHAnsi"/>
        </w:rPr>
        <w:t xml:space="preserve">under the </w:t>
      </w:r>
      <w:proofErr w:type="spellStart"/>
      <w:r w:rsidRPr="00891357">
        <w:rPr>
          <w:rFonts w:asciiTheme="minorHAnsi" w:hAnsiTheme="minorHAnsi"/>
          <w:spacing w:val="-2"/>
        </w:rPr>
        <w:t>Ramsar</w:t>
      </w:r>
      <w:proofErr w:type="spellEnd"/>
      <w:r w:rsidRPr="00891357">
        <w:rPr>
          <w:rFonts w:asciiTheme="minorHAnsi" w:hAnsiTheme="minorHAnsi"/>
          <w:spacing w:val="-2"/>
        </w:rPr>
        <w:t xml:space="preserve"> </w:t>
      </w:r>
      <w:r w:rsidRPr="00891357">
        <w:rPr>
          <w:rFonts w:asciiTheme="minorHAnsi" w:hAnsiTheme="minorHAnsi"/>
        </w:rPr>
        <w:t xml:space="preserve">Convention on </w:t>
      </w:r>
      <w:r w:rsidRPr="00891357">
        <w:rPr>
          <w:rFonts w:asciiTheme="minorHAnsi" w:hAnsiTheme="minorHAnsi"/>
          <w:spacing w:val="-3"/>
        </w:rPr>
        <w:t xml:space="preserve">Wetlands </w:t>
      </w:r>
      <w:r w:rsidRPr="00891357">
        <w:rPr>
          <w:rFonts w:asciiTheme="minorHAnsi" w:hAnsiTheme="minorHAnsi"/>
        </w:rPr>
        <w:t xml:space="preserve">of International </w:t>
      </w:r>
      <w:r w:rsidRPr="00891357">
        <w:rPr>
          <w:rFonts w:asciiTheme="minorHAnsi" w:hAnsiTheme="minorHAnsi"/>
          <w:spacing w:val="-3"/>
        </w:rPr>
        <w:t xml:space="preserve">Importance, </w:t>
      </w:r>
      <w:proofErr w:type="spellStart"/>
      <w:r w:rsidRPr="00891357">
        <w:rPr>
          <w:rFonts w:asciiTheme="minorHAnsi" w:hAnsiTheme="minorHAnsi"/>
          <w:spacing w:val="-3"/>
        </w:rPr>
        <w:t>recognised</w:t>
      </w:r>
      <w:proofErr w:type="spellEnd"/>
      <w:r w:rsidRPr="00891357">
        <w:rPr>
          <w:rFonts w:asciiTheme="minorHAnsi" w:hAnsiTheme="minorHAnsi"/>
          <w:spacing w:val="-3"/>
        </w:rPr>
        <w:t xml:space="preserve"> </w:t>
      </w:r>
      <w:r w:rsidRPr="00891357">
        <w:rPr>
          <w:rFonts w:asciiTheme="minorHAnsi" w:hAnsiTheme="minorHAnsi"/>
        </w:rPr>
        <w:t xml:space="preserve">globally for their important habitat for migratory species. They are protected by the Commonwealth </w:t>
      </w:r>
      <w:r w:rsidRPr="00E37B90">
        <w:rPr>
          <w:rFonts w:asciiTheme="minorHAnsi" w:hAnsiTheme="minorHAnsi"/>
          <w:i/>
        </w:rPr>
        <w:t>Environment Protection and Biodiversity Conservation Act 1999</w:t>
      </w:r>
      <w:r w:rsidRPr="00891357">
        <w:rPr>
          <w:rFonts w:asciiTheme="minorHAnsi" w:hAnsiTheme="minorHAnsi"/>
        </w:rPr>
        <w:t xml:space="preserve"> (the EPBC Act), and are one of </w:t>
      </w:r>
      <w:proofErr w:type="gramStart"/>
      <w:r w:rsidRPr="00891357">
        <w:rPr>
          <w:rFonts w:asciiTheme="minorHAnsi" w:hAnsiTheme="minorHAnsi"/>
        </w:rPr>
        <w:t>a number of</w:t>
      </w:r>
      <w:proofErr w:type="gramEnd"/>
      <w:r w:rsidRPr="00891357">
        <w:rPr>
          <w:rFonts w:asciiTheme="minorHAnsi" w:hAnsiTheme="minorHAnsi"/>
          <w:spacing w:val="-7"/>
        </w:rPr>
        <w:t xml:space="preserve"> </w:t>
      </w:r>
      <w:r w:rsidRPr="00891357">
        <w:rPr>
          <w:rFonts w:asciiTheme="minorHAnsi" w:hAnsiTheme="minorHAnsi"/>
          <w:spacing w:val="-3"/>
        </w:rPr>
        <w:t>Groundwater</w:t>
      </w:r>
      <w:r w:rsidRPr="00891357">
        <w:rPr>
          <w:rFonts w:asciiTheme="minorHAnsi" w:hAnsiTheme="minorHAnsi"/>
          <w:spacing w:val="-7"/>
        </w:rPr>
        <w:t xml:space="preserve"> </w:t>
      </w:r>
      <w:r w:rsidRPr="00891357">
        <w:rPr>
          <w:rFonts w:asciiTheme="minorHAnsi" w:hAnsiTheme="minorHAnsi"/>
        </w:rPr>
        <w:t>Dependent</w:t>
      </w:r>
      <w:r w:rsidRPr="00891357">
        <w:rPr>
          <w:rFonts w:asciiTheme="minorHAnsi" w:hAnsiTheme="minorHAnsi"/>
          <w:spacing w:val="-7"/>
        </w:rPr>
        <w:t xml:space="preserve"> </w:t>
      </w:r>
      <w:r w:rsidRPr="00891357">
        <w:rPr>
          <w:rFonts w:asciiTheme="minorHAnsi" w:hAnsiTheme="minorHAnsi"/>
          <w:spacing w:val="-3"/>
        </w:rPr>
        <w:t>Ecosystems</w:t>
      </w:r>
      <w:r w:rsidRPr="00891357">
        <w:rPr>
          <w:rFonts w:asciiTheme="minorHAnsi" w:hAnsiTheme="minorHAnsi"/>
          <w:spacing w:val="-7"/>
        </w:rPr>
        <w:t xml:space="preserve"> </w:t>
      </w:r>
      <w:r w:rsidRPr="00891357">
        <w:rPr>
          <w:rFonts w:asciiTheme="minorHAnsi" w:hAnsiTheme="minorHAnsi"/>
        </w:rPr>
        <w:t>(GDEs)</w:t>
      </w:r>
      <w:r w:rsidRPr="00891357">
        <w:rPr>
          <w:rFonts w:asciiTheme="minorHAnsi" w:hAnsiTheme="minorHAnsi"/>
          <w:spacing w:val="-7"/>
        </w:rPr>
        <w:t xml:space="preserve"> </w:t>
      </w:r>
      <w:r w:rsidRPr="00891357">
        <w:rPr>
          <w:rFonts w:asciiTheme="minorHAnsi" w:hAnsiTheme="minorHAnsi"/>
        </w:rPr>
        <w:t>in</w:t>
      </w:r>
      <w:r w:rsidRPr="00891357">
        <w:rPr>
          <w:rFonts w:asciiTheme="minorHAnsi" w:hAnsiTheme="minorHAnsi"/>
          <w:spacing w:val="-7"/>
        </w:rPr>
        <w:t xml:space="preserve"> </w:t>
      </w:r>
      <w:r w:rsidRPr="00891357">
        <w:rPr>
          <w:rFonts w:asciiTheme="minorHAnsi" w:hAnsiTheme="minorHAnsi"/>
        </w:rPr>
        <w:t>the</w:t>
      </w:r>
      <w:r w:rsidRPr="00891357">
        <w:rPr>
          <w:rFonts w:asciiTheme="minorHAnsi" w:hAnsiTheme="minorHAnsi"/>
          <w:spacing w:val="-7"/>
        </w:rPr>
        <w:t xml:space="preserve"> </w:t>
      </w:r>
      <w:r w:rsidRPr="00891357">
        <w:rPr>
          <w:rFonts w:asciiTheme="minorHAnsi" w:hAnsiTheme="minorHAnsi"/>
          <w:spacing w:val="-3"/>
        </w:rPr>
        <w:t>region</w:t>
      </w:r>
      <w:r w:rsidRPr="00891357">
        <w:rPr>
          <w:rFonts w:asciiTheme="minorHAnsi" w:hAnsiTheme="minorHAnsi"/>
          <w:spacing w:val="-7"/>
        </w:rPr>
        <w:t xml:space="preserve"> </w:t>
      </w:r>
      <w:r w:rsidRPr="00891357">
        <w:rPr>
          <w:rFonts w:asciiTheme="minorHAnsi" w:hAnsiTheme="minorHAnsi"/>
        </w:rPr>
        <w:t>which</w:t>
      </w:r>
      <w:r w:rsidRPr="00891357">
        <w:rPr>
          <w:rFonts w:asciiTheme="minorHAnsi" w:hAnsiTheme="minorHAnsi"/>
          <w:spacing w:val="-7"/>
        </w:rPr>
        <w:t xml:space="preserve"> </w:t>
      </w:r>
      <w:r w:rsidRPr="00891357">
        <w:rPr>
          <w:rFonts w:asciiTheme="minorHAnsi" w:hAnsiTheme="minorHAnsi"/>
        </w:rPr>
        <w:t>have</w:t>
      </w:r>
      <w:r w:rsidRPr="00891357">
        <w:rPr>
          <w:rFonts w:asciiTheme="minorHAnsi" w:hAnsiTheme="minorHAnsi"/>
          <w:spacing w:val="-7"/>
        </w:rPr>
        <w:t xml:space="preserve"> </w:t>
      </w:r>
      <w:r w:rsidRPr="00891357">
        <w:rPr>
          <w:rFonts w:asciiTheme="minorHAnsi" w:hAnsiTheme="minorHAnsi"/>
        </w:rPr>
        <w:t>been</w:t>
      </w:r>
      <w:r w:rsidRPr="00891357">
        <w:rPr>
          <w:rFonts w:asciiTheme="minorHAnsi" w:hAnsiTheme="minorHAnsi"/>
          <w:spacing w:val="-7"/>
        </w:rPr>
        <w:t xml:space="preserve"> </w:t>
      </w:r>
      <w:r w:rsidRPr="00891357">
        <w:rPr>
          <w:rFonts w:asciiTheme="minorHAnsi" w:hAnsiTheme="minorHAnsi"/>
          <w:spacing w:val="-3"/>
        </w:rPr>
        <w:t>considered</w:t>
      </w:r>
      <w:r w:rsidRPr="00891357">
        <w:rPr>
          <w:rFonts w:asciiTheme="minorHAnsi" w:hAnsiTheme="minorHAnsi"/>
          <w:spacing w:val="-7"/>
        </w:rPr>
        <w:t xml:space="preserve"> </w:t>
      </w:r>
      <w:r w:rsidRPr="00891357">
        <w:rPr>
          <w:rFonts w:asciiTheme="minorHAnsi" w:hAnsiTheme="minorHAnsi"/>
        </w:rPr>
        <w:t>in</w:t>
      </w:r>
      <w:r w:rsidRPr="00891357">
        <w:rPr>
          <w:rFonts w:asciiTheme="minorHAnsi" w:hAnsiTheme="minorHAnsi"/>
          <w:spacing w:val="-7"/>
        </w:rPr>
        <w:t xml:space="preserve"> </w:t>
      </w:r>
      <w:r w:rsidRPr="00891357">
        <w:rPr>
          <w:rFonts w:asciiTheme="minorHAnsi" w:hAnsiTheme="minorHAnsi"/>
        </w:rPr>
        <w:t>this</w:t>
      </w:r>
      <w:r w:rsidRPr="00891357">
        <w:rPr>
          <w:rFonts w:asciiTheme="minorHAnsi" w:hAnsiTheme="minorHAnsi"/>
          <w:spacing w:val="-7"/>
        </w:rPr>
        <w:t xml:space="preserve"> </w:t>
      </w:r>
      <w:r w:rsidRPr="00891357">
        <w:rPr>
          <w:rFonts w:asciiTheme="minorHAnsi" w:hAnsiTheme="minorHAnsi"/>
          <w:spacing w:val="-3"/>
        </w:rPr>
        <w:t>assessment.</w:t>
      </w:r>
    </w:p>
    <w:p w14:paraId="4E6D1BC8" w14:textId="77777777" w:rsidR="009F68EC" w:rsidRPr="00891357" w:rsidRDefault="007A3A2B">
      <w:pPr>
        <w:pStyle w:val="BodyText"/>
        <w:spacing w:before="172" w:line="223" w:lineRule="auto"/>
        <w:ind w:left="1133" w:right="2289"/>
        <w:rPr>
          <w:rFonts w:asciiTheme="minorHAnsi" w:hAnsiTheme="minorHAnsi"/>
        </w:rPr>
      </w:pPr>
      <w:r w:rsidRPr="00891357">
        <w:rPr>
          <w:rFonts w:asciiTheme="minorHAnsi" w:hAnsiTheme="minorHAnsi"/>
        </w:rPr>
        <w:t xml:space="preserve">For a wetland to be listed under the </w:t>
      </w:r>
      <w:proofErr w:type="spellStart"/>
      <w:r w:rsidRPr="00891357">
        <w:rPr>
          <w:rFonts w:asciiTheme="minorHAnsi" w:hAnsiTheme="minorHAnsi"/>
        </w:rPr>
        <w:t>Ramsar</w:t>
      </w:r>
      <w:proofErr w:type="spellEnd"/>
      <w:r w:rsidRPr="00891357">
        <w:rPr>
          <w:rFonts w:asciiTheme="minorHAnsi" w:hAnsiTheme="minorHAnsi"/>
        </w:rPr>
        <w:t xml:space="preserve"> Convention, it must satisfy one or more of the criteria for identifying wetlands of international importance. The assessment has considered the capacity of the </w:t>
      </w:r>
      <w:proofErr w:type="spellStart"/>
      <w:r w:rsidRPr="00891357">
        <w:rPr>
          <w:rFonts w:asciiTheme="minorHAnsi" w:hAnsiTheme="minorHAnsi"/>
        </w:rPr>
        <w:t>Edithvale</w:t>
      </w:r>
      <w:proofErr w:type="spellEnd"/>
      <w:r w:rsidRPr="00891357">
        <w:rPr>
          <w:rFonts w:asciiTheme="minorHAnsi" w:hAnsiTheme="minorHAnsi"/>
        </w:rPr>
        <w:t xml:space="preserve">-Seaford Wetlands to continue to meet the </w:t>
      </w:r>
      <w:proofErr w:type="spellStart"/>
      <w:r w:rsidRPr="00891357">
        <w:rPr>
          <w:rFonts w:asciiTheme="minorHAnsi" w:hAnsiTheme="minorHAnsi"/>
        </w:rPr>
        <w:t>Ramsar</w:t>
      </w:r>
      <w:proofErr w:type="spellEnd"/>
      <w:r w:rsidRPr="00891357">
        <w:rPr>
          <w:rFonts w:asciiTheme="minorHAnsi" w:hAnsiTheme="minorHAnsi"/>
        </w:rPr>
        <w:t xml:space="preserve"> listing criteria.</w:t>
      </w:r>
    </w:p>
    <w:p w14:paraId="4ACFA996" w14:textId="77777777" w:rsidR="009F68EC" w:rsidRPr="00891357" w:rsidRDefault="007A3A2B">
      <w:pPr>
        <w:pStyle w:val="BodyText"/>
        <w:spacing w:before="157"/>
        <w:ind w:left="1133"/>
        <w:rPr>
          <w:rFonts w:asciiTheme="minorHAnsi" w:hAnsiTheme="minorHAnsi"/>
        </w:rPr>
      </w:pPr>
      <w:r w:rsidRPr="00891357">
        <w:rPr>
          <w:rFonts w:asciiTheme="minorHAnsi" w:hAnsiTheme="minorHAnsi"/>
        </w:rPr>
        <w:t>A GDE is defined as:</w:t>
      </w:r>
    </w:p>
    <w:p w14:paraId="1BA9C8D8" w14:textId="77777777" w:rsidR="009F68EC" w:rsidRPr="00891357" w:rsidRDefault="00AA1126">
      <w:pPr>
        <w:pStyle w:val="BodyText"/>
        <w:spacing w:before="11"/>
        <w:rPr>
          <w:rFonts w:asciiTheme="minorHAnsi" w:hAnsiTheme="minorHAnsi"/>
          <w:sz w:val="26"/>
        </w:rPr>
      </w:pPr>
      <w:r>
        <w:rPr>
          <w:rFonts w:asciiTheme="minorHAnsi" w:hAnsiTheme="minorHAnsi"/>
        </w:rPr>
        <w:pict w14:anchorId="7C97CD0F">
          <v:line id="_x0000_s1055" style="position:absolute;z-index:251662336;mso-wrap-distance-left:0;mso-wrap-distance-right:0;mso-position-horizontal-relative:page" from="56.65pt,19.5pt" to="510.2pt,19.5pt" strokecolor="#3e8b94" strokeweight=".5pt">
            <w10:wrap type="topAndBottom" anchorx="page"/>
          </v:line>
        </w:pict>
      </w:r>
    </w:p>
    <w:p w14:paraId="5B8AC8C7" w14:textId="77777777" w:rsidR="009F68EC" w:rsidRPr="00891357" w:rsidRDefault="007A3A2B">
      <w:pPr>
        <w:pStyle w:val="Heading3"/>
        <w:spacing w:before="148" w:line="228" w:lineRule="auto"/>
        <w:ind w:right="2134"/>
        <w:rPr>
          <w:rFonts w:asciiTheme="minorHAnsi" w:hAnsiTheme="minorHAnsi"/>
        </w:rPr>
      </w:pPr>
      <w:r w:rsidRPr="00891357">
        <w:rPr>
          <w:rFonts w:asciiTheme="minorHAnsi" w:hAnsiTheme="minorHAnsi"/>
          <w:color w:val="3E8B94"/>
        </w:rPr>
        <w:t xml:space="preserve">‘those ecosystems that require access to groundwater to meet all or some of their water requirements </w:t>
      </w:r>
      <w:proofErr w:type="gramStart"/>
      <w:r w:rsidRPr="00891357">
        <w:rPr>
          <w:rFonts w:asciiTheme="minorHAnsi" w:hAnsiTheme="minorHAnsi"/>
          <w:color w:val="3E8B94"/>
        </w:rPr>
        <w:t>so as to</w:t>
      </w:r>
      <w:proofErr w:type="gramEnd"/>
      <w:r w:rsidRPr="00891357">
        <w:rPr>
          <w:rFonts w:asciiTheme="minorHAnsi" w:hAnsiTheme="minorHAnsi"/>
          <w:color w:val="3E8B94"/>
        </w:rPr>
        <w:t xml:space="preserve"> maintain the communities of plants and animals and ecological processes they support, and ecosystem services they provide’.</w:t>
      </w:r>
    </w:p>
    <w:p w14:paraId="764570FA" w14:textId="77777777" w:rsidR="009F68EC" w:rsidRPr="00891357" w:rsidRDefault="00AA1126">
      <w:pPr>
        <w:pStyle w:val="BodyText"/>
        <w:spacing w:before="3"/>
        <w:rPr>
          <w:rFonts w:asciiTheme="minorHAnsi" w:hAnsiTheme="minorHAnsi"/>
          <w:sz w:val="15"/>
        </w:rPr>
      </w:pPr>
      <w:r>
        <w:rPr>
          <w:rFonts w:asciiTheme="minorHAnsi" w:hAnsiTheme="minorHAnsi"/>
        </w:rPr>
        <w:pict w14:anchorId="66A2A6AB">
          <v:line id="_x0000_s1054" style="position:absolute;z-index:251663360;mso-wrap-distance-left:0;mso-wrap-distance-right:0;mso-position-horizontal-relative:page" from="56.65pt,12pt" to="510.2pt,12pt" strokecolor="#3e8b94" strokeweight=".5pt">
            <w10:wrap type="topAndBottom" anchorx="page"/>
          </v:line>
        </w:pict>
      </w:r>
    </w:p>
    <w:p w14:paraId="610C1C3B" w14:textId="77777777" w:rsidR="009F68EC" w:rsidRPr="00891357" w:rsidRDefault="009F68EC">
      <w:pPr>
        <w:pStyle w:val="BodyText"/>
        <w:spacing w:before="2"/>
        <w:rPr>
          <w:rFonts w:asciiTheme="minorHAnsi" w:hAnsiTheme="minorHAnsi"/>
          <w:sz w:val="21"/>
        </w:rPr>
      </w:pPr>
    </w:p>
    <w:p w14:paraId="28A3F58D" w14:textId="77777777" w:rsidR="009F68EC" w:rsidRPr="00891357" w:rsidRDefault="007A3A2B">
      <w:pPr>
        <w:pStyle w:val="BodyText"/>
        <w:ind w:left="1133"/>
        <w:rPr>
          <w:rFonts w:asciiTheme="minorHAnsi" w:hAnsiTheme="minorHAnsi"/>
        </w:rPr>
      </w:pPr>
      <w:r w:rsidRPr="00891357">
        <w:rPr>
          <w:rFonts w:asciiTheme="minorHAnsi" w:hAnsiTheme="minorHAnsi"/>
        </w:rPr>
        <w:t>A conceptual diagram showing the relationship between GDEs and the water cycle is sho</w:t>
      </w:r>
      <w:hyperlink w:anchor="_bookmark14" w:history="1">
        <w:r w:rsidRPr="00891357">
          <w:rPr>
            <w:rFonts w:asciiTheme="minorHAnsi" w:hAnsiTheme="minorHAnsi"/>
          </w:rPr>
          <w:t>wn in Figure 3.5</w:t>
        </w:r>
      </w:hyperlink>
      <w:r w:rsidRPr="00891357">
        <w:rPr>
          <w:rFonts w:asciiTheme="minorHAnsi" w:hAnsiTheme="minorHAnsi"/>
        </w:rPr>
        <w:t>.</w:t>
      </w:r>
    </w:p>
    <w:p w14:paraId="350FEE33" w14:textId="77777777" w:rsidR="009F68EC" w:rsidRPr="00891357" w:rsidRDefault="009F68EC">
      <w:pPr>
        <w:rPr>
          <w:rFonts w:asciiTheme="minorHAnsi" w:hAnsiTheme="minorHAnsi"/>
        </w:rPr>
        <w:sectPr w:rsidR="009F68EC" w:rsidRPr="00891357">
          <w:pgSz w:w="11910" w:h="16840"/>
          <w:pgMar w:top="980" w:right="0" w:bottom="720" w:left="0" w:header="0" w:footer="529" w:gutter="0"/>
          <w:cols w:space="720"/>
        </w:sectPr>
      </w:pPr>
    </w:p>
    <w:p w14:paraId="3F31FB69" w14:textId="77777777" w:rsidR="009F68EC" w:rsidRPr="00E37B90" w:rsidRDefault="007A3A2B">
      <w:pPr>
        <w:pStyle w:val="Heading4"/>
        <w:tabs>
          <w:tab w:val="left" w:pos="3004"/>
        </w:tabs>
        <w:rPr>
          <w:rFonts w:asciiTheme="minorHAnsi" w:hAnsiTheme="minorHAnsi"/>
          <w:b/>
        </w:rPr>
      </w:pPr>
      <w:bookmarkStart w:id="32" w:name="3.4.1_Edithvale-Seaford_Wetlands"/>
      <w:bookmarkStart w:id="33" w:name="_bookmark13"/>
      <w:bookmarkEnd w:id="32"/>
      <w:bookmarkEnd w:id="33"/>
      <w:r w:rsidRPr="00E37B90">
        <w:rPr>
          <w:rFonts w:asciiTheme="minorHAnsi" w:hAnsiTheme="minorHAnsi"/>
          <w:b/>
        </w:rPr>
        <w:lastRenderedPageBreak/>
        <w:t>Figure</w:t>
      </w:r>
      <w:r w:rsidRPr="00E37B90">
        <w:rPr>
          <w:rFonts w:asciiTheme="minorHAnsi" w:hAnsiTheme="minorHAnsi"/>
          <w:b/>
          <w:spacing w:val="-3"/>
        </w:rPr>
        <w:t xml:space="preserve"> </w:t>
      </w:r>
      <w:r w:rsidRPr="00E37B90">
        <w:rPr>
          <w:rFonts w:asciiTheme="minorHAnsi" w:hAnsiTheme="minorHAnsi"/>
          <w:b/>
        </w:rPr>
        <w:t>3.5</w:t>
      </w:r>
      <w:r w:rsidRPr="00E37B90">
        <w:rPr>
          <w:rFonts w:asciiTheme="minorHAnsi" w:hAnsiTheme="minorHAnsi"/>
          <w:b/>
        </w:rPr>
        <w:tab/>
        <w:t xml:space="preserve">Groundwater </w:t>
      </w:r>
      <w:bookmarkStart w:id="34" w:name="_bookmark14"/>
      <w:bookmarkEnd w:id="34"/>
      <w:r w:rsidRPr="00E37B90">
        <w:rPr>
          <w:rFonts w:asciiTheme="minorHAnsi" w:hAnsiTheme="minorHAnsi"/>
          <w:b/>
        </w:rPr>
        <w:t>dependent</w:t>
      </w:r>
      <w:r w:rsidRPr="00E37B90">
        <w:rPr>
          <w:rFonts w:asciiTheme="minorHAnsi" w:hAnsiTheme="minorHAnsi"/>
          <w:b/>
          <w:spacing w:val="-2"/>
        </w:rPr>
        <w:t xml:space="preserve"> </w:t>
      </w:r>
      <w:r w:rsidRPr="00E37B90">
        <w:rPr>
          <w:rFonts w:asciiTheme="minorHAnsi" w:hAnsiTheme="minorHAnsi"/>
          <w:b/>
        </w:rPr>
        <w:t>ecosystems</w:t>
      </w:r>
    </w:p>
    <w:p w14:paraId="7B86BFA9" w14:textId="665E0E14" w:rsidR="009F68EC" w:rsidRPr="00891357" w:rsidRDefault="009F68EC">
      <w:pPr>
        <w:pStyle w:val="BodyText"/>
        <w:spacing w:before="9"/>
        <w:rPr>
          <w:rFonts w:asciiTheme="minorHAnsi" w:hAnsiTheme="minorHAnsi"/>
          <w:sz w:val="13"/>
        </w:rPr>
      </w:pPr>
    </w:p>
    <w:p w14:paraId="7B73B266" w14:textId="414EF89F" w:rsidR="009F68EC" w:rsidRPr="00891357" w:rsidRDefault="00E37B90">
      <w:pPr>
        <w:pStyle w:val="BodyText"/>
        <w:spacing w:before="4"/>
        <w:rPr>
          <w:rFonts w:asciiTheme="minorHAnsi" w:hAnsiTheme="minorHAnsi"/>
          <w:sz w:val="15"/>
        </w:rPr>
      </w:pPr>
      <w:r>
        <w:rPr>
          <w:noProof/>
        </w:rPr>
        <w:drawing>
          <wp:anchor distT="0" distB="0" distL="114300" distR="114300" simplePos="0" relativeHeight="251669504" behindDoc="1" locked="0" layoutInCell="1" allowOverlap="1" wp14:anchorId="1B7B39ED" wp14:editId="5233159D">
            <wp:simplePos x="0" y="0"/>
            <wp:positionH relativeFrom="column">
              <wp:posOffset>1093808</wp:posOffset>
            </wp:positionH>
            <wp:positionV relativeFrom="paragraph">
              <wp:posOffset>3842</wp:posOffset>
            </wp:positionV>
            <wp:extent cx="5758180" cy="2355215"/>
            <wp:effectExtent l="0" t="0" r="0" b="0"/>
            <wp:wrapTight wrapText="bothSides">
              <wp:wrapPolygon edited="0">
                <wp:start x="0" y="0"/>
                <wp:lineTo x="0" y="21489"/>
                <wp:lineTo x="21509" y="21489"/>
                <wp:lineTo x="21509" y="0"/>
                <wp:lineTo x="0" y="0"/>
              </wp:wrapPolygon>
            </wp:wrapTight>
            <wp:docPr id="2" name="Picture 2" descr="C:\Users\victucv\AppData\Local\Microsoft\Windows\INetCache\Content.Word\3-7_5-3_6-1_Groundwater_dependent_ecosystem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ucv\AppData\Local\Microsoft\Windows\INetCache\Content.Word\3-7_5-3_6-1_Groundwater_dependent_ecosystems_04.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58180"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FE493" w14:textId="77777777" w:rsidR="009F68EC" w:rsidRPr="00891357" w:rsidRDefault="007A3A2B">
      <w:pPr>
        <w:pStyle w:val="BodyText"/>
        <w:spacing w:before="99" w:line="223" w:lineRule="auto"/>
        <w:ind w:left="1700" w:right="1569"/>
        <w:rPr>
          <w:rFonts w:asciiTheme="minorHAnsi" w:hAnsiTheme="minorHAnsi"/>
        </w:rPr>
      </w:pPr>
      <w:r w:rsidRPr="00891357">
        <w:rPr>
          <w:rFonts w:asciiTheme="minorHAnsi" w:hAnsiTheme="minorHAnsi"/>
        </w:rPr>
        <w:t xml:space="preserve">The </w:t>
      </w:r>
      <w:proofErr w:type="spellStart"/>
      <w:r w:rsidRPr="00891357">
        <w:rPr>
          <w:rFonts w:asciiTheme="minorHAnsi" w:hAnsiTheme="minorHAnsi"/>
        </w:rPr>
        <w:t>Edithvale</w:t>
      </w:r>
      <w:proofErr w:type="spellEnd"/>
      <w:r w:rsidRPr="00891357">
        <w:rPr>
          <w:rFonts w:asciiTheme="minorHAnsi" w:hAnsiTheme="minorHAnsi"/>
        </w:rPr>
        <w:t xml:space="preserve">-Seaford Wetlands are regarded as a GDE as they are considered to </w:t>
      </w:r>
      <w:r w:rsidRPr="00891357">
        <w:rPr>
          <w:rFonts w:asciiTheme="minorHAnsi" w:hAnsiTheme="minorHAnsi"/>
          <w:spacing w:val="-4"/>
        </w:rPr>
        <w:t xml:space="preserve">rely, </w:t>
      </w:r>
      <w:r w:rsidRPr="00891357">
        <w:rPr>
          <w:rFonts w:asciiTheme="minorHAnsi" w:hAnsiTheme="minorHAnsi"/>
        </w:rPr>
        <w:t xml:space="preserve">at least in part, on </w:t>
      </w:r>
      <w:r w:rsidRPr="00891357">
        <w:rPr>
          <w:rFonts w:asciiTheme="minorHAnsi" w:hAnsiTheme="minorHAnsi"/>
          <w:spacing w:val="-3"/>
        </w:rPr>
        <w:t xml:space="preserve">groundwater </w:t>
      </w:r>
      <w:r w:rsidRPr="00891357">
        <w:rPr>
          <w:rFonts w:asciiTheme="minorHAnsi" w:hAnsiTheme="minorHAnsi"/>
        </w:rPr>
        <w:t xml:space="preserve">to </w:t>
      </w:r>
      <w:r w:rsidRPr="00891357">
        <w:rPr>
          <w:rFonts w:asciiTheme="minorHAnsi" w:hAnsiTheme="minorHAnsi"/>
          <w:spacing w:val="-3"/>
        </w:rPr>
        <w:t xml:space="preserve">sustain </w:t>
      </w:r>
      <w:r w:rsidRPr="00891357">
        <w:rPr>
          <w:rFonts w:asciiTheme="minorHAnsi" w:hAnsiTheme="minorHAnsi"/>
        </w:rPr>
        <w:t xml:space="preserve">its </w:t>
      </w:r>
      <w:r w:rsidRPr="00891357">
        <w:rPr>
          <w:rFonts w:asciiTheme="minorHAnsi" w:hAnsiTheme="minorHAnsi"/>
          <w:spacing w:val="-3"/>
        </w:rPr>
        <w:t xml:space="preserve">flora, fauna </w:t>
      </w:r>
      <w:r w:rsidRPr="00891357">
        <w:rPr>
          <w:rFonts w:asciiTheme="minorHAnsi" w:hAnsiTheme="minorHAnsi"/>
        </w:rPr>
        <w:t xml:space="preserve">and </w:t>
      </w:r>
      <w:r w:rsidRPr="00891357">
        <w:rPr>
          <w:rFonts w:asciiTheme="minorHAnsi" w:hAnsiTheme="minorHAnsi"/>
          <w:spacing w:val="-3"/>
        </w:rPr>
        <w:t xml:space="preserve">overall ecological </w:t>
      </w:r>
      <w:r w:rsidRPr="00891357">
        <w:rPr>
          <w:rFonts w:asciiTheme="minorHAnsi" w:hAnsiTheme="minorHAnsi"/>
          <w:spacing w:val="-4"/>
        </w:rPr>
        <w:t xml:space="preserve">character. </w:t>
      </w:r>
      <w:r w:rsidRPr="00891357">
        <w:rPr>
          <w:rFonts w:asciiTheme="minorHAnsi" w:hAnsiTheme="minorHAnsi"/>
        </w:rPr>
        <w:t xml:space="preserve">A summary of the </w:t>
      </w:r>
      <w:r w:rsidRPr="00891357">
        <w:rPr>
          <w:rFonts w:asciiTheme="minorHAnsi" w:hAnsiTheme="minorHAnsi"/>
          <w:spacing w:val="-3"/>
        </w:rPr>
        <w:t xml:space="preserve">assessment </w:t>
      </w:r>
      <w:r w:rsidRPr="00891357">
        <w:rPr>
          <w:rFonts w:asciiTheme="minorHAnsi" w:hAnsiTheme="minorHAnsi"/>
        </w:rPr>
        <w:t xml:space="preserve">undertaken into the </w:t>
      </w:r>
      <w:proofErr w:type="spellStart"/>
      <w:r w:rsidRPr="00891357">
        <w:rPr>
          <w:rFonts w:asciiTheme="minorHAnsi" w:hAnsiTheme="minorHAnsi"/>
        </w:rPr>
        <w:t>Edithvale</w:t>
      </w:r>
      <w:proofErr w:type="spellEnd"/>
      <w:r w:rsidRPr="00891357">
        <w:rPr>
          <w:rFonts w:asciiTheme="minorHAnsi" w:hAnsiTheme="minorHAnsi"/>
        </w:rPr>
        <w:t>-Seaford Wetlands, and a discussion of other potentially affected GDEs throughout the area, are presented below.</w:t>
      </w:r>
    </w:p>
    <w:p w14:paraId="4B409612" w14:textId="77777777" w:rsidR="009F68EC" w:rsidRPr="00891357" w:rsidRDefault="009F68EC">
      <w:pPr>
        <w:pStyle w:val="BodyText"/>
        <w:spacing w:before="10"/>
        <w:rPr>
          <w:rFonts w:asciiTheme="minorHAnsi" w:hAnsiTheme="minorHAnsi"/>
        </w:rPr>
      </w:pPr>
    </w:p>
    <w:p w14:paraId="07CA1300" w14:textId="77777777" w:rsidR="009F68EC" w:rsidRPr="00891357" w:rsidRDefault="007A3A2B">
      <w:pPr>
        <w:pStyle w:val="ListParagraph"/>
        <w:numPr>
          <w:ilvl w:val="2"/>
          <w:numId w:val="6"/>
        </w:numPr>
        <w:tabs>
          <w:tab w:val="left" w:pos="2754"/>
          <w:tab w:val="left" w:pos="2755"/>
        </w:tabs>
        <w:spacing w:before="0"/>
        <w:ind w:left="2754"/>
        <w:jc w:val="left"/>
        <w:rPr>
          <w:rFonts w:asciiTheme="minorHAnsi" w:hAnsiTheme="minorHAnsi"/>
          <w:sz w:val="27"/>
        </w:rPr>
      </w:pPr>
      <w:proofErr w:type="spellStart"/>
      <w:r w:rsidRPr="00891357">
        <w:rPr>
          <w:rFonts w:asciiTheme="minorHAnsi" w:hAnsiTheme="minorHAnsi"/>
          <w:color w:val="3E8B94"/>
          <w:sz w:val="27"/>
        </w:rPr>
        <w:t>Edithval</w:t>
      </w:r>
      <w:bookmarkStart w:id="35" w:name="_Ref503534270"/>
      <w:bookmarkStart w:id="36" w:name="_bookmark15"/>
      <w:bookmarkEnd w:id="35"/>
      <w:bookmarkEnd w:id="36"/>
      <w:r w:rsidRPr="00891357">
        <w:rPr>
          <w:rFonts w:asciiTheme="minorHAnsi" w:hAnsiTheme="minorHAnsi"/>
          <w:color w:val="3E8B94"/>
          <w:sz w:val="27"/>
        </w:rPr>
        <w:t>e</w:t>
      </w:r>
      <w:proofErr w:type="spellEnd"/>
      <w:r w:rsidRPr="00891357">
        <w:rPr>
          <w:rFonts w:asciiTheme="minorHAnsi" w:hAnsiTheme="minorHAnsi"/>
          <w:color w:val="3E8B94"/>
          <w:sz w:val="27"/>
        </w:rPr>
        <w:t>-Seaford</w:t>
      </w:r>
      <w:r w:rsidRPr="00891357">
        <w:rPr>
          <w:rFonts w:asciiTheme="minorHAnsi" w:hAnsiTheme="minorHAnsi"/>
          <w:color w:val="3E8B94"/>
          <w:spacing w:val="-2"/>
          <w:sz w:val="27"/>
        </w:rPr>
        <w:t xml:space="preserve"> </w:t>
      </w:r>
      <w:r w:rsidRPr="00891357">
        <w:rPr>
          <w:rFonts w:asciiTheme="minorHAnsi" w:hAnsiTheme="minorHAnsi"/>
          <w:color w:val="3E8B94"/>
          <w:spacing w:val="-3"/>
          <w:sz w:val="27"/>
        </w:rPr>
        <w:t>Wetlands</w:t>
      </w:r>
    </w:p>
    <w:p w14:paraId="6E478E09" w14:textId="77777777" w:rsidR="009F68EC" w:rsidRPr="00891357" w:rsidRDefault="007A3A2B">
      <w:pPr>
        <w:pStyle w:val="BodyText"/>
        <w:spacing w:before="120" w:line="223" w:lineRule="auto"/>
        <w:ind w:left="1700" w:right="1324"/>
        <w:rPr>
          <w:rFonts w:asciiTheme="minorHAnsi" w:hAnsiTheme="minorHAnsi"/>
        </w:rPr>
      </w:pPr>
      <w:r w:rsidRPr="00891357">
        <w:rPr>
          <w:rFonts w:asciiTheme="minorHAnsi" w:hAnsiTheme="minorHAnsi"/>
        </w:rPr>
        <w:t xml:space="preserve">The </w:t>
      </w:r>
      <w:proofErr w:type="spellStart"/>
      <w:r w:rsidRPr="00891357">
        <w:rPr>
          <w:rFonts w:asciiTheme="minorHAnsi" w:hAnsiTheme="minorHAnsi"/>
        </w:rPr>
        <w:t>Edithvale</w:t>
      </w:r>
      <w:proofErr w:type="spellEnd"/>
      <w:r w:rsidRPr="00891357">
        <w:rPr>
          <w:rFonts w:asciiTheme="minorHAnsi" w:hAnsiTheme="minorHAnsi"/>
        </w:rPr>
        <w:t xml:space="preserve">-Seaford Wetlands represent the remnants of the former Carrum </w:t>
      </w:r>
      <w:proofErr w:type="spellStart"/>
      <w:r w:rsidRPr="00891357">
        <w:rPr>
          <w:rFonts w:asciiTheme="minorHAnsi" w:hAnsiTheme="minorHAnsi"/>
        </w:rPr>
        <w:t>Carrum</w:t>
      </w:r>
      <w:proofErr w:type="spellEnd"/>
      <w:r w:rsidRPr="00891357">
        <w:rPr>
          <w:rFonts w:asciiTheme="minorHAnsi" w:hAnsiTheme="minorHAnsi"/>
        </w:rPr>
        <w:t xml:space="preserve"> Swamp, a shallow freshwater swamp that was largely drained in the late nineteenth century to reclaim land for agriculture and housing. In 1974 the area was protected by the then </w:t>
      </w:r>
      <w:proofErr w:type="spellStart"/>
      <w:r w:rsidRPr="00891357">
        <w:rPr>
          <w:rFonts w:asciiTheme="minorHAnsi" w:hAnsiTheme="minorHAnsi"/>
        </w:rPr>
        <w:t>Dandenong</w:t>
      </w:r>
      <w:proofErr w:type="spellEnd"/>
      <w:r w:rsidRPr="00891357">
        <w:rPr>
          <w:rFonts w:asciiTheme="minorHAnsi" w:hAnsiTheme="minorHAnsi"/>
        </w:rPr>
        <w:t xml:space="preserve"> Valley Authority due to the potential for the wetlands’ capacity to process floodwaters in the area.</w:t>
      </w:r>
    </w:p>
    <w:p w14:paraId="4A20E176" w14:textId="77777777" w:rsidR="009F68EC" w:rsidRPr="00891357" w:rsidRDefault="007A3A2B">
      <w:pPr>
        <w:pStyle w:val="BodyText"/>
        <w:spacing w:before="172" w:line="223" w:lineRule="auto"/>
        <w:ind w:left="1700" w:right="1233"/>
        <w:rPr>
          <w:rFonts w:asciiTheme="minorHAnsi" w:hAnsiTheme="minorHAnsi"/>
        </w:rPr>
      </w:pPr>
      <w:r w:rsidRPr="00891357">
        <w:rPr>
          <w:rFonts w:asciiTheme="minorHAnsi" w:hAnsiTheme="minorHAnsi"/>
        </w:rPr>
        <w:t xml:space="preserve">They comprise two separate components, the </w:t>
      </w:r>
      <w:proofErr w:type="spellStart"/>
      <w:r w:rsidRPr="00891357">
        <w:rPr>
          <w:rFonts w:asciiTheme="minorHAnsi" w:hAnsiTheme="minorHAnsi"/>
        </w:rPr>
        <w:t>Edithvale</w:t>
      </w:r>
      <w:proofErr w:type="spellEnd"/>
      <w:r w:rsidRPr="00891357">
        <w:rPr>
          <w:rFonts w:asciiTheme="minorHAnsi" w:hAnsiTheme="minorHAnsi"/>
        </w:rPr>
        <w:t xml:space="preserve"> Wetland and the Seaford Wetland. The Seaford Wetland is over five </w:t>
      </w:r>
      <w:proofErr w:type="spellStart"/>
      <w:r w:rsidRPr="00891357">
        <w:rPr>
          <w:rFonts w:asciiTheme="minorHAnsi" w:hAnsiTheme="minorHAnsi"/>
        </w:rPr>
        <w:t>kilometres</w:t>
      </w:r>
      <w:proofErr w:type="spellEnd"/>
      <w:r w:rsidRPr="00891357">
        <w:rPr>
          <w:rFonts w:asciiTheme="minorHAnsi" w:hAnsiTheme="minorHAnsi"/>
        </w:rPr>
        <w:t xml:space="preserve"> from the </w:t>
      </w:r>
      <w:proofErr w:type="spellStart"/>
      <w:r w:rsidRPr="00891357">
        <w:rPr>
          <w:rFonts w:asciiTheme="minorHAnsi" w:hAnsiTheme="minorHAnsi"/>
        </w:rPr>
        <w:t>Edithvale</w:t>
      </w:r>
      <w:proofErr w:type="spellEnd"/>
      <w:r w:rsidRPr="00891357">
        <w:rPr>
          <w:rFonts w:asciiTheme="minorHAnsi" w:hAnsiTheme="minorHAnsi"/>
        </w:rPr>
        <w:t xml:space="preserve"> Wetland, and is separated from </w:t>
      </w:r>
      <w:proofErr w:type="spellStart"/>
      <w:r w:rsidRPr="00891357">
        <w:rPr>
          <w:rFonts w:asciiTheme="minorHAnsi" w:hAnsiTheme="minorHAnsi"/>
        </w:rPr>
        <w:t>Edithvale</w:t>
      </w:r>
      <w:proofErr w:type="spellEnd"/>
      <w:r w:rsidRPr="00891357">
        <w:rPr>
          <w:rFonts w:asciiTheme="minorHAnsi" w:hAnsiTheme="minorHAnsi"/>
        </w:rPr>
        <w:t xml:space="preserve"> Wetland and both project sites by Patterson River and Patterson Lakes. These features provide a hydrogeological barrier such that any changes to the regional groundwater regime due to the projects could not affect the Seaford Wetland. The Seaford Wetland is therefore not considered further.</w:t>
      </w:r>
    </w:p>
    <w:p w14:paraId="6A763ECF" w14:textId="77777777" w:rsidR="009F68EC" w:rsidRPr="00891357" w:rsidRDefault="007A3A2B">
      <w:pPr>
        <w:pStyle w:val="BodyText"/>
        <w:spacing w:before="172" w:line="223" w:lineRule="auto"/>
        <w:ind w:left="1700" w:right="1158"/>
        <w:rPr>
          <w:rFonts w:asciiTheme="minorHAnsi" w:hAnsiTheme="minorHAnsi"/>
        </w:rPr>
      </w:pPr>
      <w:r w:rsidRPr="00891357">
        <w:rPr>
          <w:rFonts w:asciiTheme="minorHAnsi" w:hAnsiTheme="minorHAnsi"/>
        </w:rPr>
        <w:t xml:space="preserve">Given the </w:t>
      </w:r>
      <w:r w:rsidRPr="00891357">
        <w:rPr>
          <w:rFonts w:asciiTheme="minorHAnsi" w:hAnsiTheme="minorHAnsi"/>
          <w:spacing w:val="-3"/>
        </w:rPr>
        <w:t xml:space="preserve">distances </w:t>
      </w:r>
      <w:r w:rsidRPr="00891357">
        <w:rPr>
          <w:rFonts w:asciiTheme="minorHAnsi" w:hAnsiTheme="minorHAnsi"/>
        </w:rPr>
        <w:t xml:space="preserve">between the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Wetland </w:t>
      </w:r>
      <w:r w:rsidRPr="00891357">
        <w:rPr>
          <w:rFonts w:asciiTheme="minorHAnsi" w:hAnsiTheme="minorHAnsi"/>
        </w:rPr>
        <w:t xml:space="preserve">and the </w:t>
      </w:r>
      <w:r w:rsidRPr="00891357">
        <w:rPr>
          <w:rFonts w:asciiTheme="minorHAnsi" w:hAnsiTheme="minorHAnsi"/>
          <w:spacing w:val="-3"/>
        </w:rPr>
        <w:t xml:space="preserve">project </w:t>
      </w:r>
      <w:r w:rsidRPr="00891357">
        <w:rPr>
          <w:rFonts w:asciiTheme="minorHAnsi" w:hAnsiTheme="minorHAnsi"/>
        </w:rPr>
        <w:t xml:space="preserve">sites (1.3 </w:t>
      </w:r>
      <w:proofErr w:type="spellStart"/>
      <w:r w:rsidRPr="00891357">
        <w:rPr>
          <w:rFonts w:asciiTheme="minorHAnsi" w:hAnsiTheme="minorHAnsi"/>
          <w:spacing w:val="-3"/>
        </w:rPr>
        <w:t>kilometres</w:t>
      </w:r>
      <w:proofErr w:type="spellEnd"/>
      <w:r w:rsidRPr="00891357">
        <w:rPr>
          <w:rFonts w:asciiTheme="minorHAnsi" w:hAnsiTheme="minorHAnsi"/>
          <w:spacing w:val="-3"/>
        </w:rPr>
        <w:t xml:space="preserve"> from </w:t>
      </w:r>
      <w:r w:rsidRPr="00891357">
        <w:rPr>
          <w:rFonts w:asciiTheme="minorHAnsi" w:hAnsiTheme="minorHAnsi"/>
        </w:rPr>
        <w:t xml:space="preserve">the </w:t>
      </w:r>
      <w:r w:rsidRPr="00891357">
        <w:rPr>
          <w:rFonts w:asciiTheme="minorHAnsi" w:hAnsiTheme="minorHAnsi"/>
          <w:spacing w:val="-3"/>
        </w:rPr>
        <w:t xml:space="preserve">existing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Road level crossing </w:t>
      </w:r>
      <w:r w:rsidRPr="00891357">
        <w:rPr>
          <w:rFonts w:asciiTheme="minorHAnsi" w:hAnsiTheme="minorHAnsi"/>
        </w:rPr>
        <w:t xml:space="preserve">and two </w:t>
      </w:r>
      <w:proofErr w:type="spellStart"/>
      <w:r w:rsidRPr="00891357">
        <w:rPr>
          <w:rFonts w:asciiTheme="minorHAnsi" w:hAnsiTheme="minorHAnsi"/>
          <w:spacing w:val="-3"/>
        </w:rPr>
        <w:t>kilometres</w:t>
      </w:r>
      <w:proofErr w:type="spellEnd"/>
      <w:r w:rsidRPr="00891357">
        <w:rPr>
          <w:rFonts w:asciiTheme="minorHAnsi" w:hAnsiTheme="minorHAnsi"/>
          <w:spacing w:val="-3"/>
        </w:rPr>
        <w:t xml:space="preserve"> from </w:t>
      </w:r>
      <w:proofErr w:type="spellStart"/>
      <w:r w:rsidRPr="00891357">
        <w:rPr>
          <w:rFonts w:asciiTheme="minorHAnsi" w:hAnsiTheme="minorHAnsi"/>
        </w:rPr>
        <w:t>Bonbeach</w:t>
      </w:r>
      <w:proofErr w:type="spellEnd"/>
      <w:r w:rsidRPr="00891357">
        <w:rPr>
          <w:rFonts w:asciiTheme="minorHAnsi" w:hAnsiTheme="minorHAnsi"/>
        </w:rPr>
        <w:t xml:space="preserve">), the </w:t>
      </w:r>
      <w:r w:rsidRPr="00891357">
        <w:rPr>
          <w:rFonts w:asciiTheme="minorHAnsi" w:hAnsiTheme="minorHAnsi"/>
          <w:spacing w:val="-3"/>
        </w:rPr>
        <w:t xml:space="preserve">works would </w:t>
      </w:r>
      <w:r w:rsidRPr="00891357">
        <w:rPr>
          <w:rFonts w:asciiTheme="minorHAnsi" w:hAnsiTheme="minorHAnsi"/>
        </w:rPr>
        <w:t xml:space="preserve">not </w:t>
      </w:r>
      <w:r w:rsidRPr="00891357">
        <w:rPr>
          <w:rFonts w:asciiTheme="minorHAnsi" w:hAnsiTheme="minorHAnsi"/>
          <w:spacing w:val="-4"/>
        </w:rPr>
        <w:t xml:space="preserve">directly </w:t>
      </w:r>
      <w:r w:rsidRPr="00891357">
        <w:rPr>
          <w:rFonts w:asciiTheme="minorHAnsi" w:hAnsiTheme="minorHAnsi"/>
        </w:rPr>
        <w:t xml:space="preserve">impact </w:t>
      </w:r>
      <w:r w:rsidRPr="00891357">
        <w:rPr>
          <w:rFonts w:asciiTheme="minorHAnsi" w:hAnsiTheme="minorHAnsi"/>
          <w:spacing w:val="-2"/>
        </w:rPr>
        <w:t xml:space="preserve">the </w:t>
      </w:r>
      <w:r w:rsidRPr="00891357">
        <w:rPr>
          <w:rFonts w:asciiTheme="minorHAnsi" w:hAnsiTheme="minorHAnsi"/>
        </w:rPr>
        <w:t>wetlands</w:t>
      </w:r>
      <w:r w:rsidRPr="00891357">
        <w:rPr>
          <w:rFonts w:asciiTheme="minorHAnsi" w:hAnsiTheme="minorHAnsi"/>
          <w:spacing w:val="-5"/>
        </w:rPr>
        <w:t xml:space="preserve"> </w:t>
      </w:r>
      <w:r w:rsidRPr="00891357">
        <w:rPr>
          <w:rFonts w:asciiTheme="minorHAnsi" w:hAnsiTheme="minorHAnsi"/>
          <w:spacing w:val="-3"/>
        </w:rPr>
        <w:t>through,</w:t>
      </w:r>
      <w:r w:rsidRPr="00891357">
        <w:rPr>
          <w:rFonts w:asciiTheme="minorHAnsi" w:hAnsiTheme="minorHAnsi"/>
          <w:spacing w:val="-5"/>
        </w:rPr>
        <w:t xml:space="preserve"> </w:t>
      </w:r>
      <w:r w:rsidRPr="00891357">
        <w:rPr>
          <w:rFonts w:asciiTheme="minorHAnsi" w:hAnsiTheme="minorHAnsi"/>
          <w:spacing w:val="-3"/>
        </w:rPr>
        <w:t>for</w:t>
      </w:r>
      <w:r w:rsidRPr="00891357">
        <w:rPr>
          <w:rFonts w:asciiTheme="minorHAnsi" w:hAnsiTheme="minorHAnsi"/>
          <w:spacing w:val="-5"/>
        </w:rPr>
        <w:t xml:space="preserve"> </w:t>
      </w:r>
      <w:r w:rsidRPr="00891357">
        <w:rPr>
          <w:rFonts w:asciiTheme="minorHAnsi" w:hAnsiTheme="minorHAnsi"/>
          <w:spacing w:val="-3"/>
        </w:rPr>
        <w:t>example,</w:t>
      </w:r>
      <w:r w:rsidRPr="00891357">
        <w:rPr>
          <w:rFonts w:asciiTheme="minorHAnsi" w:hAnsiTheme="minorHAnsi"/>
          <w:spacing w:val="-5"/>
        </w:rPr>
        <w:t xml:space="preserve"> </w:t>
      </w:r>
      <w:r w:rsidRPr="00891357">
        <w:rPr>
          <w:rFonts w:asciiTheme="minorHAnsi" w:hAnsiTheme="minorHAnsi"/>
          <w:spacing w:val="-3"/>
        </w:rPr>
        <w:t>loss</w:t>
      </w:r>
      <w:r w:rsidRPr="00891357">
        <w:rPr>
          <w:rFonts w:asciiTheme="minorHAnsi" w:hAnsiTheme="minorHAnsi"/>
          <w:spacing w:val="-5"/>
        </w:rPr>
        <w:t xml:space="preserve"> </w:t>
      </w:r>
      <w:r w:rsidRPr="00891357">
        <w:rPr>
          <w:rFonts w:asciiTheme="minorHAnsi" w:hAnsiTheme="minorHAnsi"/>
        </w:rPr>
        <w:t>of</w:t>
      </w:r>
      <w:r w:rsidRPr="00891357">
        <w:rPr>
          <w:rFonts w:asciiTheme="minorHAnsi" w:hAnsiTheme="minorHAnsi"/>
          <w:spacing w:val="-5"/>
        </w:rPr>
        <w:t xml:space="preserve"> </w:t>
      </w:r>
      <w:r w:rsidRPr="00891357">
        <w:rPr>
          <w:rFonts w:asciiTheme="minorHAnsi" w:hAnsiTheme="minorHAnsi"/>
          <w:spacing w:val="-3"/>
        </w:rPr>
        <w:t>vegetation</w:t>
      </w:r>
      <w:r w:rsidRPr="00891357">
        <w:rPr>
          <w:rFonts w:asciiTheme="minorHAnsi" w:hAnsiTheme="minorHAnsi"/>
          <w:spacing w:val="-5"/>
        </w:rPr>
        <w:t xml:space="preserve"> </w:t>
      </w:r>
      <w:r w:rsidRPr="00891357">
        <w:rPr>
          <w:rFonts w:asciiTheme="minorHAnsi" w:hAnsiTheme="minorHAnsi"/>
        </w:rPr>
        <w:t>or</w:t>
      </w:r>
      <w:r w:rsidRPr="00891357">
        <w:rPr>
          <w:rFonts w:asciiTheme="minorHAnsi" w:hAnsiTheme="minorHAnsi"/>
          <w:spacing w:val="-5"/>
        </w:rPr>
        <w:t xml:space="preserve"> </w:t>
      </w:r>
      <w:r w:rsidRPr="00891357">
        <w:rPr>
          <w:rFonts w:asciiTheme="minorHAnsi" w:hAnsiTheme="minorHAnsi"/>
          <w:spacing w:val="-3"/>
        </w:rPr>
        <w:t>disturbance</w:t>
      </w:r>
      <w:r w:rsidRPr="00891357">
        <w:rPr>
          <w:rFonts w:asciiTheme="minorHAnsi" w:hAnsiTheme="minorHAnsi"/>
          <w:spacing w:val="-5"/>
        </w:rPr>
        <w:t xml:space="preserve"> </w:t>
      </w:r>
      <w:r w:rsidRPr="00891357">
        <w:rPr>
          <w:rFonts w:asciiTheme="minorHAnsi" w:hAnsiTheme="minorHAnsi"/>
        </w:rPr>
        <w:t>to</w:t>
      </w:r>
      <w:r w:rsidRPr="00891357">
        <w:rPr>
          <w:rFonts w:asciiTheme="minorHAnsi" w:hAnsiTheme="minorHAnsi"/>
          <w:spacing w:val="-5"/>
        </w:rPr>
        <w:t xml:space="preserve"> </w:t>
      </w:r>
      <w:r w:rsidRPr="00891357">
        <w:rPr>
          <w:rFonts w:asciiTheme="minorHAnsi" w:hAnsiTheme="minorHAnsi"/>
          <w:spacing w:val="-3"/>
        </w:rPr>
        <w:t>bird</w:t>
      </w:r>
      <w:r w:rsidRPr="00891357">
        <w:rPr>
          <w:rFonts w:asciiTheme="minorHAnsi" w:hAnsiTheme="minorHAnsi"/>
          <w:spacing w:val="-5"/>
        </w:rPr>
        <w:t xml:space="preserve"> </w:t>
      </w:r>
      <w:r w:rsidRPr="00891357">
        <w:rPr>
          <w:rFonts w:asciiTheme="minorHAnsi" w:hAnsiTheme="minorHAnsi"/>
        </w:rPr>
        <w:t>species.</w:t>
      </w:r>
      <w:r w:rsidRPr="00891357">
        <w:rPr>
          <w:rFonts w:asciiTheme="minorHAnsi" w:hAnsiTheme="minorHAnsi"/>
          <w:spacing w:val="-5"/>
        </w:rPr>
        <w:t xml:space="preserve"> </w:t>
      </w:r>
      <w:r w:rsidRPr="00891357">
        <w:rPr>
          <w:rFonts w:asciiTheme="minorHAnsi" w:hAnsiTheme="minorHAnsi"/>
          <w:spacing w:val="-3"/>
        </w:rPr>
        <w:t>Furthermore,</w:t>
      </w:r>
      <w:r w:rsidRPr="00891357">
        <w:rPr>
          <w:rFonts w:asciiTheme="minorHAnsi" w:hAnsiTheme="minorHAnsi"/>
          <w:spacing w:val="-5"/>
        </w:rPr>
        <w:t xml:space="preserve"> </w:t>
      </w:r>
      <w:r w:rsidRPr="00891357">
        <w:rPr>
          <w:rFonts w:asciiTheme="minorHAnsi" w:hAnsiTheme="minorHAnsi"/>
        </w:rPr>
        <w:t>the</w:t>
      </w:r>
      <w:r w:rsidRPr="00891357">
        <w:rPr>
          <w:rFonts w:asciiTheme="minorHAnsi" w:hAnsiTheme="minorHAnsi"/>
          <w:spacing w:val="-5"/>
        </w:rPr>
        <w:t xml:space="preserve"> </w:t>
      </w:r>
      <w:r w:rsidRPr="00891357">
        <w:rPr>
          <w:rFonts w:asciiTheme="minorHAnsi" w:hAnsiTheme="minorHAnsi"/>
          <w:spacing w:val="-3"/>
        </w:rPr>
        <w:t xml:space="preserve">groundwater </w:t>
      </w:r>
      <w:r w:rsidRPr="00891357">
        <w:rPr>
          <w:rFonts w:asciiTheme="minorHAnsi" w:hAnsiTheme="minorHAnsi"/>
          <w:spacing w:val="-2"/>
        </w:rPr>
        <w:t xml:space="preserve">modelling </w:t>
      </w:r>
      <w:r w:rsidRPr="00891357">
        <w:rPr>
          <w:rFonts w:asciiTheme="minorHAnsi" w:hAnsiTheme="minorHAnsi"/>
          <w:spacing w:val="-3"/>
        </w:rPr>
        <w:t xml:space="preserve">predicts </w:t>
      </w:r>
      <w:r w:rsidRPr="00891357">
        <w:rPr>
          <w:rFonts w:asciiTheme="minorHAnsi" w:hAnsiTheme="minorHAnsi"/>
        </w:rPr>
        <w:t xml:space="preserve">that the </w:t>
      </w:r>
      <w:r w:rsidRPr="00891357">
        <w:rPr>
          <w:rFonts w:asciiTheme="minorHAnsi" w:hAnsiTheme="minorHAnsi"/>
          <w:spacing w:val="-3"/>
        </w:rPr>
        <w:t xml:space="preserve">effect </w:t>
      </w:r>
      <w:r w:rsidRPr="00891357">
        <w:rPr>
          <w:rFonts w:asciiTheme="minorHAnsi" w:hAnsiTheme="minorHAnsi"/>
        </w:rPr>
        <w:t xml:space="preserve">of the </w:t>
      </w:r>
      <w:r w:rsidRPr="00891357">
        <w:rPr>
          <w:rFonts w:asciiTheme="minorHAnsi" w:hAnsiTheme="minorHAnsi"/>
          <w:spacing w:val="-3"/>
        </w:rPr>
        <w:t xml:space="preserve">trenches </w:t>
      </w:r>
      <w:r w:rsidRPr="00891357">
        <w:rPr>
          <w:rFonts w:asciiTheme="minorHAnsi" w:hAnsiTheme="minorHAnsi"/>
        </w:rPr>
        <w:t xml:space="preserve">on </w:t>
      </w:r>
      <w:r w:rsidRPr="00891357">
        <w:rPr>
          <w:rFonts w:asciiTheme="minorHAnsi" w:hAnsiTheme="minorHAnsi"/>
          <w:spacing w:val="-3"/>
        </w:rPr>
        <w:t xml:space="preserve">regional groundwater would return </w:t>
      </w:r>
      <w:r w:rsidRPr="00891357">
        <w:rPr>
          <w:rFonts w:asciiTheme="minorHAnsi" w:hAnsiTheme="minorHAnsi"/>
        </w:rPr>
        <w:t xml:space="preserve">to </w:t>
      </w:r>
      <w:r w:rsidRPr="00891357">
        <w:rPr>
          <w:rFonts w:asciiTheme="minorHAnsi" w:hAnsiTheme="minorHAnsi"/>
          <w:spacing w:val="-4"/>
        </w:rPr>
        <w:t>background</w:t>
      </w:r>
      <w:r w:rsidRPr="00891357">
        <w:rPr>
          <w:rFonts w:asciiTheme="minorHAnsi" w:hAnsiTheme="minorHAnsi"/>
          <w:spacing w:val="-25"/>
        </w:rPr>
        <w:t xml:space="preserve"> </w:t>
      </w:r>
      <w:r w:rsidRPr="00891357">
        <w:rPr>
          <w:rFonts w:asciiTheme="minorHAnsi" w:hAnsiTheme="minorHAnsi"/>
          <w:spacing w:val="-3"/>
        </w:rPr>
        <w:t>levels</w:t>
      </w:r>
      <w:r w:rsidRPr="00891357">
        <w:rPr>
          <w:rFonts w:asciiTheme="minorHAnsi" w:hAnsiTheme="minorHAnsi"/>
          <w:spacing w:val="-2"/>
        </w:rPr>
        <w:t xml:space="preserve"> </w:t>
      </w:r>
      <w:r w:rsidRPr="00891357">
        <w:rPr>
          <w:rFonts w:asciiTheme="minorHAnsi" w:hAnsiTheme="minorHAnsi"/>
        </w:rPr>
        <w:t>at</w:t>
      </w:r>
      <w:r w:rsidRPr="00891357">
        <w:rPr>
          <w:rFonts w:asciiTheme="minorHAnsi" w:hAnsiTheme="minorHAnsi"/>
          <w:spacing w:val="-4"/>
        </w:rPr>
        <w:t xml:space="preserve"> </w:t>
      </w:r>
      <w:r w:rsidRPr="00891357">
        <w:rPr>
          <w:rFonts w:asciiTheme="minorHAnsi" w:hAnsiTheme="minorHAnsi"/>
          <w:spacing w:val="-3"/>
        </w:rPr>
        <w:t xml:space="preserve">least </w:t>
      </w:r>
      <w:r w:rsidRPr="00891357">
        <w:rPr>
          <w:rFonts w:asciiTheme="minorHAnsi" w:hAnsiTheme="minorHAnsi"/>
        </w:rPr>
        <w:t xml:space="preserve">1,000 </w:t>
      </w:r>
      <w:proofErr w:type="spellStart"/>
      <w:r w:rsidRPr="00891357">
        <w:rPr>
          <w:rFonts w:asciiTheme="minorHAnsi" w:hAnsiTheme="minorHAnsi"/>
          <w:spacing w:val="-3"/>
        </w:rPr>
        <w:t>metres</w:t>
      </w:r>
      <w:proofErr w:type="spellEnd"/>
      <w:r w:rsidRPr="00891357">
        <w:rPr>
          <w:rFonts w:asciiTheme="minorHAnsi" w:hAnsiTheme="minorHAnsi"/>
          <w:spacing w:val="-3"/>
        </w:rPr>
        <w:t xml:space="preserve"> </w:t>
      </w:r>
      <w:r w:rsidRPr="00891357">
        <w:rPr>
          <w:rFonts w:asciiTheme="minorHAnsi" w:hAnsiTheme="minorHAnsi"/>
        </w:rPr>
        <w:t xml:space="preserve">away </w:t>
      </w:r>
      <w:r w:rsidRPr="00891357">
        <w:rPr>
          <w:rFonts w:asciiTheme="minorHAnsi" w:hAnsiTheme="minorHAnsi"/>
          <w:spacing w:val="-3"/>
        </w:rPr>
        <w:t xml:space="preserve">from </w:t>
      </w:r>
      <w:r w:rsidRPr="00891357">
        <w:rPr>
          <w:rFonts w:asciiTheme="minorHAnsi" w:hAnsiTheme="minorHAnsi"/>
        </w:rPr>
        <w:t xml:space="preserve">the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Wetland, </w:t>
      </w:r>
      <w:r w:rsidRPr="00891357">
        <w:rPr>
          <w:rFonts w:asciiTheme="minorHAnsi" w:hAnsiTheme="minorHAnsi"/>
        </w:rPr>
        <w:t xml:space="preserve">such that the </w:t>
      </w:r>
      <w:r w:rsidRPr="00891357">
        <w:rPr>
          <w:rFonts w:asciiTheme="minorHAnsi" w:hAnsiTheme="minorHAnsi"/>
          <w:spacing w:val="-3"/>
        </w:rPr>
        <w:t xml:space="preserve">hydrological regime </w:t>
      </w:r>
      <w:r w:rsidRPr="00891357">
        <w:rPr>
          <w:rFonts w:asciiTheme="minorHAnsi" w:hAnsiTheme="minorHAnsi"/>
        </w:rPr>
        <w:t xml:space="preserve">and </w:t>
      </w:r>
      <w:r w:rsidRPr="00891357">
        <w:rPr>
          <w:rFonts w:asciiTheme="minorHAnsi" w:hAnsiTheme="minorHAnsi"/>
          <w:spacing w:val="-3"/>
        </w:rPr>
        <w:t>ecological character</w:t>
      </w:r>
      <w:r w:rsidRPr="00891357">
        <w:rPr>
          <w:rFonts w:asciiTheme="minorHAnsi" w:hAnsiTheme="minorHAnsi"/>
          <w:spacing w:val="-4"/>
        </w:rPr>
        <w:t xml:space="preserve"> </w:t>
      </w:r>
      <w:r w:rsidRPr="00891357">
        <w:rPr>
          <w:rFonts w:asciiTheme="minorHAnsi" w:hAnsiTheme="minorHAnsi"/>
        </w:rPr>
        <w:t>of</w:t>
      </w:r>
      <w:r w:rsidRPr="00891357">
        <w:rPr>
          <w:rFonts w:asciiTheme="minorHAnsi" w:hAnsiTheme="minorHAnsi"/>
          <w:spacing w:val="-4"/>
        </w:rPr>
        <w:t xml:space="preserve"> </w:t>
      </w:r>
      <w:r w:rsidRPr="00891357">
        <w:rPr>
          <w:rFonts w:asciiTheme="minorHAnsi" w:hAnsiTheme="minorHAnsi"/>
        </w:rPr>
        <w:t>the</w:t>
      </w:r>
      <w:r w:rsidRPr="00891357">
        <w:rPr>
          <w:rFonts w:asciiTheme="minorHAnsi" w:hAnsiTheme="minorHAnsi"/>
          <w:spacing w:val="-4"/>
        </w:rPr>
        <w:t xml:space="preserve"> </w:t>
      </w:r>
      <w:r w:rsidRPr="00891357">
        <w:rPr>
          <w:rFonts w:asciiTheme="minorHAnsi" w:hAnsiTheme="minorHAnsi"/>
        </w:rPr>
        <w:t>wetlands</w:t>
      </w:r>
      <w:r w:rsidRPr="00891357">
        <w:rPr>
          <w:rFonts w:asciiTheme="minorHAnsi" w:hAnsiTheme="minorHAnsi"/>
          <w:spacing w:val="-4"/>
        </w:rPr>
        <w:t xml:space="preserve"> </w:t>
      </w:r>
      <w:r w:rsidRPr="00891357">
        <w:rPr>
          <w:rFonts w:asciiTheme="minorHAnsi" w:hAnsiTheme="minorHAnsi"/>
          <w:spacing w:val="-3"/>
        </w:rPr>
        <w:t>would</w:t>
      </w:r>
      <w:r w:rsidRPr="00891357">
        <w:rPr>
          <w:rFonts w:asciiTheme="minorHAnsi" w:hAnsiTheme="minorHAnsi"/>
          <w:spacing w:val="-4"/>
        </w:rPr>
        <w:t xml:space="preserve"> </w:t>
      </w:r>
      <w:r w:rsidRPr="00891357">
        <w:rPr>
          <w:rFonts w:asciiTheme="minorHAnsi" w:hAnsiTheme="minorHAnsi"/>
        </w:rPr>
        <w:t>not</w:t>
      </w:r>
      <w:r w:rsidRPr="00891357">
        <w:rPr>
          <w:rFonts w:asciiTheme="minorHAnsi" w:hAnsiTheme="minorHAnsi"/>
          <w:spacing w:val="-4"/>
        </w:rPr>
        <w:t xml:space="preserve"> </w:t>
      </w:r>
      <w:r w:rsidRPr="00891357">
        <w:rPr>
          <w:rFonts w:asciiTheme="minorHAnsi" w:hAnsiTheme="minorHAnsi"/>
        </w:rPr>
        <w:t>be</w:t>
      </w:r>
      <w:r w:rsidRPr="00891357">
        <w:rPr>
          <w:rFonts w:asciiTheme="minorHAnsi" w:hAnsiTheme="minorHAnsi"/>
          <w:spacing w:val="-4"/>
        </w:rPr>
        <w:t xml:space="preserve"> </w:t>
      </w:r>
      <w:r w:rsidRPr="00891357">
        <w:rPr>
          <w:rFonts w:asciiTheme="minorHAnsi" w:hAnsiTheme="minorHAnsi"/>
          <w:spacing w:val="-3"/>
        </w:rPr>
        <w:t>affected,</w:t>
      </w:r>
      <w:r w:rsidRPr="00891357">
        <w:rPr>
          <w:rFonts w:asciiTheme="minorHAnsi" w:hAnsiTheme="minorHAnsi"/>
          <w:spacing w:val="-4"/>
        </w:rPr>
        <w:t xml:space="preserve"> </w:t>
      </w:r>
      <w:r w:rsidRPr="00891357">
        <w:rPr>
          <w:rFonts w:asciiTheme="minorHAnsi" w:hAnsiTheme="minorHAnsi"/>
        </w:rPr>
        <w:t>and</w:t>
      </w:r>
      <w:r w:rsidRPr="00891357">
        <w:rPr>
          <w:rFonts w:asciiTheme="minorHAnsi" w:hAnsiTheme="minorHAnsi"/>
          <w:spacing w:val="-4"/>
        </w:rPr>
        <w:t xml:space="preserve"> </w:t>
      </w:r>
      <w:r w:rsidRPr="00891357">
        <w:rPr>
          <w:rFonts w:asciiTheme="minorHAnsi" w:hAnsiTheme="minorHAnsi"/>
          <w:spacing w:val="-3"/>
        </w:rPr>
        <w:t>would</w:t>
      </w:r>
      <w:r w:rsidRPr="00891357">
        <w:rPr>
          <w:rFonts w:asciiTheme="minorHAnsi" w:hAnsiTheme="minorHAnsi"/>
          <w:spacing w:val="-4"/>
        </w:rPr>
        <w:t xml:space="preserve"> therefore </w:t>
      </w:r>
      <w:r w:rsidRPr="00891357">
        <w:rPr>
          <w:rFonts w:asciiTheme="minorHAnsi" w:hAnsiTheme="minorHAnsi"/>
          <w:spacing w:val="-3"/>
        </w:rPr>
        <w:t>continue</w:t>
      </w:r>
      <w:r w:rsidRPr="00891357">
        <w:rPr>
          <w:rFonts w:asciiTheme="minorHAnsi" w:hAnsiTheme="minorHAnsi"/>
          <w:spacing w:val="-4"/>
        </w:rPr>
        <w:t xml:space="preserve"> </w:t>
      </w:r>
      <w:r w:rsidRPr="00891357">
        <w:rPr>
          <w:rFonts w:asciiTheme="minorHAnsi" w:hAnsiTheme="minorHAnsi"/>
        </w:rPr>
        <w:t>to</w:t>
      </w:r>
      <w:r w:rsidRPr="00891357">
        <w:rPr>
          <w:rFonts w:asciiTheme="minorHAnsi" w:hAnsiTheme="minorHAnsi"/>
          <w:spacing w:val="-4"/>
        </w:rPr>
        <w:t xml:space="preserve"> </w:t>
      </w:r>
      <w:r w:rsidRPr="00891357">
        <w:rPr>
          <w:rFonts w:asciiTheme="minorHAnsi" w:hAnsiTheme="minorHAnsi"/>
        </w:rPr>
        <w:t>meet</w:t>
      </w:r>
      <w:r w:rsidRPr="00891357">
        <w:rPr>
          <w:rFonts w:asciiTheme="minorHAnsi" w:hAnsiTheme="minorHAnsi"/>
          <w:spacing w:val="-4"/>
        </w:rPr>
        <w:t xml:space="preserve"> </w:t>
      </w:r>
      <w:r w:rsidRPr="00891357">
        <w:rPr>
          <w:rFonts w:asciiTheme="minorHAnsi" w:hAnsiTheme="minorHAnsi"/>
        </w:rPr>
        <w:t>the</w:t>
      </w:r>
      <w:r w:rsidRPr="00891357">
        <w:rPr>
          <w:rFonts w:asciiTheme="minorHAnsi" w:hAnsiTheme="minorHAnsi"/>
          <w:spacing w:val="-4"/>
        </w:rPr>
        <w:t xml:space="preserve"> </w:t>
      </w:r>
      <w:r w:rsidRPr="00891357">
        <w:rPr>
          <w:rFonts w:asciiTheme="minorHAnsi" w:hAnsiTheme="minorHAnsi"/>
          <w:spacing w:val="-3"/>
        </w:rPr>
        <w:t>applicable</w:t>
      </w:r>
    </w:p>
    <w:p w14:paraId="55548E53" w14:textId="77777777" w:rsidR="009F68EC" w:rsidRPr="00891357" w:rsidRDefault="007A3A2B">
      <w:pPr>
        <w:pStyle w:val="BodyText"/>
        <w:spacing w:line="233" w:lineRule="exact"/>
        <w:ind w:left="1700"/>
        <w:rPr>
          <w:rFonts w:asciiTheme="minorHAnsi" w:hAnsiTheme="minorHAnsi"/>
        </w:rPr>
      </w:pPr>
      <w:proofErr w:type="spellStart"/>
      <w:r w:rsidRPr="00891357">
        <w:rPr>
          <w:rFonts w:asciiTheme="minorHAnsi" w:hAnsiTheme="minorHAnsi"/>
        </w:rPr>
        <w:t>Ramsar</w:t>
      </w:r>
      <w:proofErr w:type="spellEnd"/>
      <w:r w:rsidRPr="00891357">
        <w:rPr>
          <w:rFonts w:asciiTheme="minorHAnsi" w:hAnsiTheme="minorHAnsi"/>
        </w:rPr>
        <w:t xml:space="preserve"> listing criteria.</w:t>
      </w:r>
    </w:p>
    <w:p w14:paraId="27E4DB0C" w14:textId="77777777" w:rsidR="009F68EC" w:rsidRPr="00891357" w:rsidRDefault="007A3A2B">
      <w:pPr>
        <w:pStyle w:val="BodyText"/>
        <w:spacing w:before="167" w:line="223" w:lineRule="auto"/>
        <w:ind w:left="1700" w:right="1114"/>
        <w:rPr>
          <w:rFonts w:asciiTheme="minorHAnsi" w:hAnsiTheme="minorHAnsi"/>
        </w:rPr>
      </w:pPr>
      <w:r w:rsidRPr="00891357">
        <w:rPr>
          <w:rFonts w:asciiTheme="minorHAnsi" w:hAnsiTheme="minorHAnsi"/>
        </w:rPr>
        <w:t xml:space="preserve">More information regarding the </w:t>
      </w:r>
      <w:proofErr w:type="spellStart"/>
      <w:r w:rsidRPr="00891357">
        <w:rPr>
          <w:rFonts w:asciiTheme="minorHAnsi" w:hAnsiTheme="minorHAnsi"/>
        </w:rPr>
        <w:t>Edithvale</w:t>
      </w:r>
      <w:proofErr w:type="spellEnd"/>
      <w:r w:rsidRPr="00891357">
        <w:rPr>
          <w:rFonts w:asciiTheme="minorHAnsi" w:hAnsiTheme="minorHAnsi"/>
        </w:rPr>
        <w:t xml:space="preserve"> Wetland is provided in Chapter 6 </w:t>
      </w:r>
      <w:proofErr w:type="spellStart"/>
      <w:r w:rsidRPr="00E37B90">
        <w:rPr>
          <w:rFonts w:asciiTheme="minorHAnsi" w:hAnsiTheme="minorHAnsi"/>
          <w:i/>
        </w:rPr>
        <w:t>Edithvale</w:t>
      </w:r>
      <w:proofErr w:type="spellEnd"/>
      <w:r w:rsidRPr="00E37B90">
        <w:rPr>
          <w:rFonts w:asciiTheme="minorHAnsi" w:hAnsiTheme="minorHAnsi"/>
          <w:i/>
        </w:rPr>
        <w:t xml:space="preserve">-Seaford Wetlands and groundwater dependent ecosystems </w:t>
      </w:r>
      <w:r w:rsidRPr="00891357">
        <w:rPr>
          <w:rFonts w:asciiTheme="minorHAnsi" w:hAnsiTheme="minorHAnsi"/>
        </w:rPr>
        <w:t xml:space="preserve">and EES Attachment III </w:t>
      </w:r>
      <w:r w:rsidRPr="00E37B90">
        <w:rPr>
          <w:rFonts w:asciiTheme="minorHAnsi" w:hAnsiTheme="minorHAnsi"/>
          <w:i/>
        </w:rPr>
        <w:t>Matters of national environmental significance</w:t>
      </w:r>
      <w:r w:rsidRPr="00891357">
        <w:rPr>
          <w:rFonts w:asciiTheme="minorHAnsi" w:hAnsiTheme="minorHAnsi"/>
        </w:rPr>
        <w:t>.</w:t>
      </w:r>
    </w:p>
    <w:p w14:paraId="11B42D7C" w14:textId="77777777" w:rsidR="009F68EC" w:rsidRPr="00891357" w:rsidRDefault="009F68EC">
      <w:pPr>
        <w:spacing w:line="223" w:lineRule="auto"/>
        <w:rPr>
          <w:rFonts w:asciiTheme="minorHAnsi" w:hAnsiTheme="minorHAnsi"/>
        </w:rPr>
        <w:sectPr w:rsidR="009F68EC" w:rsidRPr="00891357">
          <w:pgSz w:w="11910" w:h="16840"/>
          <w:pgMar w:top="980" w:right="0" w:bottom="720" w:left="0" w:header="0" w:footer="529" w:gutter="0"/>
          <w:cols w:space="720"/>
        </w:sectPr>
      </w:pPr>
    </w:p>
    <w:p w14:paraId="4841A485" w14:textId="77777777" w:rsidR="009F68EC" w:rsidRPr="00E37B90" w:rsidRDefault="007A3A2B">
      <w:pPr>
        <w:pStyle w:val="Heading4"/>
        <w:tabs>
          <w:tab w:val="left" w:pos="2437"/>
        </w:tabs>
        <w:spacing w:before="91" w:line="223" w:lineRule="auto"/>
        <w:ind w:left="2437" w:right="2538" w:hanging="1304"/>
        <w:rPr>
          <w:rFonts w:asciiTheme="minorHAnsi" w:hAnsiTheme="minorHAnsi"/>
          <w:b/>
        </w:rPr>
      </w:pPr>
      <w:r w:rsidRPr="00E37B90">
        <w:rPr>
          <w:rFonts w:asciiTheme="minorHAnsi" w:hAnsiTheme="minorHAnsi"/>
          <w:b/>
        </w:rPr>
        <w:lastRenderedPageBreak/>
        <w:t>Figure</w:t>
      </w:r>
      <w:r w:rsidRPr="00E37B90">
        <w:rPr>
          <w:rFonts w:asciiTheme="minorHAnsi" w:hAnsiTheme="minorHAnsi"/>
          <w:b/>
          <w:spacing w:val="-3"/>
        </w:rPr>
        <w:t xml:space="preserve"> </w:t>
      </w:r>
      <w:r w:rsidRPr="00E37B90">
        <w:rPr>
          <w:rFonts w:asciiTheme="minorHAnsi" w:hAnsiTheme="minorHAnsi"/>
          <w:b/>
        </w:rPr>
        <w:t>3.6</w:t>
      </w:r>
      <w:r w:rsidRPr="00E37B90">
        <w:rPr>
          <w:rFonts w:asciiTheme="minorHAnsi" w:hAnsiTheme="minorHAnsi"/>
          <w:b/>
        </w:rPr>
        <w:tab/>
        <w:t>Location</w:t>
      </w:r>
      <w:r w:rsidRPr="00E37B90">
        <w:rPr>
          <w:rFonts w:asciiTheme="minorHAnsi" w:hAnsiTheme="minorHAnsi"/>
          <w:b/>
          <w:spacing w:val="-7"/>
        </w:rPr>
        <w:t xml:space="preserve"> </w:t>
      </w:r>
      <w:r w:rsidRPr="00E37B90">
        <w:rPr>
          <w:rFonts w:asciiTheme="minorHAnsi" w:hAnsiTheme="minorHAnsi"/>
          <w:b/>
        </w:rPr>
        <w:t>of</w:t>
      </w:r>
      <w:r w:rsidRPr="00E37B90">
        <w:rPr>
          <w:rFonts w:asciiTheme="minorHAnsi" w:hAnsiTheme="minorHAnsi"/>
          <w:b/>
          <w:spacing w:val="-7"/>
        </w:rPr>
        <w:t xml:space="preserve"> </w:t>
      </w:r>
      <w:bookmarkStart w:id="37" w:name="_bookmark16"/>
      <w:bookmarkEnd w:id="37"/>
      <w:r w:rsidRPr="00E37B90">
        <w:rPr>
          <w:rFonts w:asciiTheme="minorHAnsi" w:hAnsiTheme="minorHAnsi"/>
          <w:b/>
        </w:rPr>
        <w:t>the</w:t>
      </w:r>
      <w:r w:rsidRPr="00E37B90">
        <w:rPr>
          <w:rFonts w:asciiTheme="minorHAnsi" w:hAnsiTheme="minorHAnsi"/>
          <w:b/>
          <w:spacing w:val="-7"/>
        </w:rPr>
        <w:t xml:space="preserve"> </w:t>
      </w:r>
      <w:proofErr w:type="spellStart"/>
      <w:r w:rsidRPr="00E37B90">
        <w:rPr>
          <w:rFonts w:asciiTheme="minorHAnsi" w:hAnsiTheme="minorHAnsi"/>
          <w:b/>
        </w:rPr>
        <w:t>Edithvale</w:t>
      </w:r>
      <w:proofErr w:type="spellEnd"/>
      <w:r w:rsidRPr="00E37B90">
        <w:rPr>
          <w:rFonts w:asciiTheme="minorHAnsi" w:hAnsiTheme="minorHAnsi"/>
          <w:b/>
        </w:rPr>
        <w:t>-Seaford</w:t>
      </w:r>
      <w:r w:rsidRPr="00E37B90">
        <w:rPr>
          <w:rFonts w:asciiTheme="minorHAnsi" w:hAnsiTheme="minorHAnsi"/>
          <w:b/>
          <w:spacing w:val="-7"/>
        </w:rPr>
        <w:t xml:space="preserve"> </w:t>
      </w:r>
      <w:r w:rsidRPr="00E37B90">
        <w:rPr>
          <w:rFonts w:asciiTheme="minorHAnsi" w:hAnsiTheme="minorHAnsi"/>
          <w:b/>
        </w:rPr>
        <w:t>Wetlands</w:t>
      </w:r>
      <w:r w:rsidRPr="00E37B90">
        <w:rPr>
          <w:rFonts w:asciiTheme="minorHAnsi" w:hAnsiTheme="minorHAnsi"/>
          <w:b/>
          <w:spacing w:val="-7"/>
        </w:rPr>
        <w:t xml:space="preserve"> </w:t>
      </w:r>
      <w:r w:rsidRPr="00E37B90">
        <w:rPr>
          <w:rFonts w:asciiTheme="minorHAnsi" w:hAnsiTheme="minorHAnsi"/>
          <w:b/>
        </w:rPr>
        <w:t>and</w:t>
      </w:r>
      <w:r w:rsidRPr="00E37B90">
        <w:rPr>
          <w:rFonts w:asciiTheme="minorHAnsi" w:hAnsiTheme="minorHAnsi"/>
          <w:b/>
          <w:spacing w:val="-7"/>
        </w:rPr>
        <w:t xml:space="preserve"> </w:t>
      </w:r>
      <w:r w:rsidRPr="00E37B90">
        <w:rPr>
          <w:rFonts w:asciiTheme="minorHAnsi" w:hAnsiTheme="minorHAnsi"/>
          <w:b/>
        </w:rPr>
        <w:t>other</w:t>
      </w:r>
      <w:r w:rsidRPr="00E37B90">
        <w:rPr>
          <w:rFonts w:asciiTheme="minorHAnsi" w:hAnsiTheme="minorHAnsi"/>
          <w:b/>
          <w:spacing w:val="-7"/>
        </w:rPr>
        <w:t xml:space="preserve"> </w:t>
      </w:r>
      <w:r w:rsidRPr="00E37B90">
        <w:rPr>
          <w:rFonts w:asciiTheme="minorHAnsi" w:hAnsiTheme="minorHAnsi"/>
          <w:b/>
        </w:rPr>
        <w:t>GDEs</w:t>
      </w:r>
      <w:r w:rsidRPr="00E37B90">
        <w:rPr>
          <w:rFonts w:asciiTheme="minorHAnsi" w:hAnsiTheme="minorHAnsi"/>
          <w:b/>
          <w:spacing w:val="-7"/>
        </w:rPr>
        <w:t xml:space="preserve"> </w:t>
      </w:r>
      <w:r w:rsidRPr="00E37B90">
        <w:rPr>
          <w:rFonts w:asciiTheme="minorHAnsi" w:hAnsiTheme="minorHAnsi"/>
          <w:b/>
        </w:rPr>
        <w:t>relative</w:t>
      </w:r>
      <w:r w:rsidRPr="00E37B90">
        <w:rPr>
          <w:rFonts w:asciiTheme="minorHAnsi" w:hAnsiTheme="minorHAnsi"/>
          <w:b/>
          <w:spacing w:val="-7"/>
        </w:rPr>
        <w:t xml:space="preserve"> </w:t>
      </w:r>
      <w:r w:rsidRPr="00E37B90">
        <w:rPr>
          <w:rFonts w:asciiTheme="minorHAnsi" w:hAnsiTheme="minorHAnsi"/>
          <w:b/>
        </w:rPr>
        <w:t>to</w:t>
      </w:r>
      <w:r w:rsidRPr="00E37B90">
        <w:rPr>
          <w:rFonts w:asciiTheme="minorHAnsi" w:hAnsiTheme="minorHAnsi"/>
          <w:b/>
          <w:spacing w:val="-7"/>
        </w:rPr>
        <w:t xml:space="preserve"> </w:t>
      </w:r>
      <w:r w:rsidRPr="00E37B90">
        <w:rPr>
          <w:rFonts w:asciiTheme="minorHAnsi" w:hAnsiTheme="minorHAnsi"/>
          <w:b/>
        </w:rPr>
        <w:t>the two project</w:t>
      </w:r>
      <w:r w:rsidRPr="00E37B90">
        <w:rPr>
          <w:rFonts w:asciiTheme="minorHAnsi" w:hAnsiTheme="minorHAnsi"/>
          <w:b/>
          <w:spacing w:val="-1"/>
        </w:rPr>
        <w:t xml:space="preserve"> </w:t>
      </w:r>
      <w:r w:rsidRPr="00E37B90">
        <w:rPr>
          <w:rFonts w:asciiTheme="minorHAnsi" w:hAnsiTheme="minorHAnsi"/>
          <w:b/>
        </w:rPr>
        <w:t>areas</w:t>
      </w:r>
    </w:p>
    <w:p w14:paraId="19515E2E" w14:textId="77777777" w:rsidR="009F68EC" w:rsidRPr="00891357" w:rsidRDefault="007A3A2B">
      <w:pPr>
        <w:pStyle w:val="BodyText"/>
        <w:spacing w:before="12"/>
        <w:rPr>
          <w:rFonts w:asciiTheme="minorHAnsi" w:hAnsiTheme="minorHAnsi"/>
          <w:sz w:val="13"/>
        </w:rPr>
      </w:pPr>
      <w:r w:rsidRPr="00891357">
        <w:rPr>
          <w:rFonts w:asciiTheme="minorHAnsi" w:hAnsiTheme="minorHAnsi"/>
          <w:noProof/>
          <w:lang w:val="en-GB" w:eastAsia="en-GB" w:bidi="ar-SA"/>
        </w:rPr>
        <w:drawing>
          <wp:anchor distT="0" distB="0" distL="0" distR="0" simplePos="0" relativeHeight="251651072" behindDoc="0" locked="0" layoutInCell="1" allowOverlap="1" wp14:anchorId="23EE32EF" wp14:editId="132576FA">
            <wp:simplePos x="0" y="0"/>
            <wp:positionH relativeFrom="page">
              <wp:posOffset>720001</wp:posOffset>
            </wp:positionH>
            <wp:positionV relativeFrom="paragraph">
              <wp:posOffset>139183</wp:posOffset>
            </wp:positionV>
            <wp:extent cx="5694434" cy="6754558"/>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0" cstate="screen">
                      <a:extLst>
                        <a:ext uri="{28A0092B-C50C-407E-A947-70E740481C1C}">
                          <a14:useLocalDpi xmlns:a14="http://schemas.microsoft.com/office/drawing/2010/main"/>
                        </a:ext>
                      </a:extLst>
                    </a:blip>
                    <a:stretch>
                      <a:fillRect/>
                    </a:stretch>
                  </pic:blipFill>
                  <pic:spPr>
                    <a:xfrm>
                      <a:off x="0" y="0"/>
                      <a:ext cx="5694434" cy="6754558"/>
                    </a:xfrm>
                    <a:prstGeom prst="rect">
                      <a:avLst/>
                    </a:prstGeom>
                  </pic:spPr>
                </pic:pic>
              </a:graphicData>
            </a:graphic>
          </wp:anchor>
        </w:drawing>
      </w:r>
    </w:p>
    <w:p w14:paraId="6196D8B6" w14:textId="77777777" w:rsidR="009F68EC" w:rsidRPr="00891357" w:rsidRDefault="009F68EC">
      <w:pPr>
        <w:rPr>
          <w:rFonts w:asciiTheme="minorHAnsi" w:hAnsiTheme="minorHAnsi"/>
          <w:sz w:val="13"/>
        </w:rPr>
        <w:sectPr w:rsidR="009F68EC" w:rsidRPr="00891357">
          <w:pgSz w:w="11910" w:h="16840"/>
          <w:pgMar w:top="980" w:right="0" w:bottom="720" w:left="0" w:header="0" w:footer="529" w:gutter="0"/>
          <w:cols w:space="720"/>
        </w:sectPr>
      </w:pPr>
    </w:p>
    <w:p w14:paraId="73049B53" w14:textId="77777777" w:rsidR="009F68EC" w:rsidRPr="00891357" w:rsidRDefault="00AA1126">
      <w:pPr>
        <w:pStyle w:val="ListParagraph"/>
        <w:numPr>
          <w:ilvl w:val="2"/>
          <w:numId w:val="6"/>
        </w:numPr>
        <w:tabs>
          <w:tab w:val="left" w:pos="2754"/>
          <w:tab w:val="left" w:pos="2755"/>
        </w:tabs>
        <w:spacing w:before="58"/>
        <w:ind w:left="2754"/>
        <w:jc w:val="left"/>
        <w:rPr>
          <w:rFonts w:asciiTheme="minorHAnsi" w:hAnsiTheme="minorHAnsi"/>
          <w:sz w:val="27"/>
        </w:rPr>
      </w:pPr>
      <w:r>
        <w:rPr>
          <w:rFonts w:asciiTheme="minorHAnsi" w:hAnsiTheme="minorHAnsi"/>
        </w:rPr>
        <w:lastRenderedPageBreak/>
        <w:pict w14:anchorId="405AA7AF">
          <v:group id="_x0000_s1038" style="position:absolute;left:0;text-align:left;margin-left:0;margin-top:509.7pt;width:595.8pt;height:332.7pt;z-index:251665408;mso-position-horizontal-relative:page;mso-position-vertical-relative:page" coordorigin=",10195" coordsize="11916,6654">
            <v:shape id="_x0000_s1042" type="#_x0000_t75" style="position:absolute;top:10204;width:11906;height:6634">
              <v:imagedata r:id="rId21" o:title=""/>
            </v:shape>
            <v:shape id="_x0000_s1041" style="position:absolute;left:8878;top:14636;width:3027;height:2202" coordorigin="8879,14636" coordsize="3027,2202" path="m9832,14636r-953,2202l11906,16838r,-229l9832,14636xe" fillcolor="#48b9c7" stroked="f">
              <v:fill opacity="19660f"/>
              <v:path arrowok="t"/>
            </v:shape>
            <v:line id="_x0000_s1040" style="position:absolute" from="11906,16602" to="5178,10205" strokecolor="white" strokeweight="1pt"/>
            <v:line id="_x0000_s1039" style="position:absolute" from="11751,10205" to="8873,16838" strokecolor="white" strokeweight="1pt"/>
            <w10:wrap anchorx="page" anchory="page"/>
          </v:group>
        </w:pict>
      </w:r>
      <w:bookmarkStart w:id="38" w:name="3.4.2__Groundwater_dependent_ecosystems"/>
      <w:bookmarkStart w:id="39" w:name="3.4.3_Native_vegetation"/>
      <w:bookmarkStart w:id="40" w:name="_bookmark17"/>
      <w:bookmarkEnd w:id="38"/>
      <w:bookmarkEnd w:id="39"/>
      <w:bookmarkEnd w:id="40"/>
      <w:r w:rsidR="007A3A2B" w:rsidRPr="00891357">
        <w:rPr>
          <w:rFonts w:asciiTheme="minorHAnsi" w:hAnsiTheme="minorHAnsi"/>
          <w:color w:val="3E8B94"/>
          <w:sz w:val="27"/>
        </w:rPr>
        <w:t>Gr</w:t>
      </w:r>
      <w:bookmarkStart w:id="41" w:name="_Ref498953888"/>
      <w:bookmarkStart w:id="42" w:name="_Ref498953953"/>
      <w:bookmarkStart w:id="43" w:name="_Ref498953955"/>
      <w:bookmarkStart w:id="44" w:name="_Ref503534292"/>
      <w:bookmarkStart w:id="45" w:name="_bookmark18"/>
      <w:bookmarkEnd w:id="41"/>
      <w:bookmarkEnd w:id="42"/>
      <w:bookmarkEnd w:id="43"/>
      <w:bookmarkEnd w:id="44"/>
      <w:bookmarkEnd w:id="45"/>
      <w:r w:rsidR="007A3A2B" w:rsidRPr="00891357">
        <w:rPr>
          <w:rFonts w:asciiTheme="minorHAnsi" w:hAnsiTheme="minorHAnsi"/>
          <w:color w:val="3E8B94"/>
          <w:sz w:val="27"/>
        </w:rPr>
        <w:t>oundwater dependent</w:t>
      </w:r>
      <w:r w:rsidR="007A3A2B" w:rsidRPr="00891357">
        <w:rPr>
          <w:rFonts w:asciiTheme="minorHAnsi" w:hAnsiTheme="minorHAnsi"/>
          <w:color w:val="3E8B94"/>
          <w:spacing w:val="-2"/>
          <w:sz w:val="27"/>
        </w:rPr>
        <w:t xml:space="preserve"> </w:t>
      </w:r>
      <w:r w:rsidR="007A3A2B" w:rsidRPr="00891357">
        <w:rPr>
          <w:rFonts w:asciiTheme="minorHAnsi" w:hAnsiTheme="minorHAnsi"/>
          <w:color w:val="3E8B94"/>
          <w:sz w:val="27"/>
        </w:rPr>
        <w:t>ecosystems</w:t>
      </w:r>
    </w:p>
    <w:p w14:paraId="12C7BDDC" w14:textId="77777777" w:rsidR="009F68EC" w:rsidRPr="00891357" w:rsidRDefault="007A3A2B">
      <w:pPr>
        <w:pStyle w:val="BodyText"/>
        <w:spacing w:before="120" w:line="223" w:lineRule="auto"/>
        <w:ind w:left="1700" w:right="1706"/>
        <w:jc w:val="both"/>
        <w:rPr>
          <w:rFonts w:asciiTheme="minorHAnsi" w:hAnsiTheme="minorHAnsi"/>
        </w:rPr>
      </w:pPr>
      <w:r w:rsidRPr="00891357">
        <w:rPr>
          <w:rFonts w:asciiTheme="minorHAnsi" w:hAnsiTheme="minorHAnsi"/>
        </w:rPr>
        <w:t xml:space="preserve">There are several GDEs within the </w:t>
      </w:r>
      <w:proofErr w:type="spellStart"/>
      <w:r w:rsidRPr="00891357">
        <w:rPr>
          <w:rFonts w:asciiTheme="minorHAnsi" w:hAnsiTheme="minorHAnsi"/>
        </w:rPr>
        <w:t>Edithvale</w:t>
      </w:r>
      <w:proofErr w:type="spellEnd"/>
      <w:r w:rsidRPr="00891357">
        <w:rPr>
          <w:rFonts w:asciiTheme="minorHAnsi" w:hAnsiTheme="minorHAnsi"/>
        </w:rPr>
        <w:t xml:space="preserve"> and </w:t>
      </w:r>
      <w:proofErr w:type="spellStart"/>
      <w:r w:rsidRPr="00891357">
        <w:rPr>
          <w:rFonts w:asciiTheme="minorHAnsi" w:hAnsiTheme="minorHAnsi"/>
        </w:rPr>
        <w:t>Bonbeach</w:t>
      </w:r>
      <w:proofErr w:type="spellEnd"/>
      <w:r w:rsidRPr="00891357">
        <w:rPr>
          <w:rFonts w:asciiTheme="minorHAnsi" w:hAnsiTheme="minorHAnsi"/>
        </w:rPr>
        <w:t xml:space="preserve"> region in addition to the </w:t>
      </w:r>
      <w:proofErr w:type="spellStart"/>
      <w:r w:rsidRPr="00891357">
        <w:rPr>
          <w:rFonts w:asciiTheme="minorHAnsi" w:hAnsiTheme="minorHAnsi"/>
        </w:rPr>
        <w:t>Edithvale</w:t>
      </w:r>
      <w:proofErr w:type="spellEnd"/>
      <w:r w:rsidRPr="00891357">
        <w:rPr>
          <w:rFonts w:asciiTheme="minorHAnsi" w:hAnsiTheme="minorHAnsi"/>
        </w:rPr>
        <w:t xml:space="preserve"> Wetland including the </w:t>
      </w:r>
      <w:proofErr w:type="spellStart"/>
      <w:r w:rsidRPr="00891357">
        <w:rPr>
          <w:rFonts w:asciiTheme="minorHAnsi" w:hAnsiTheme="minorHAnsi"/>
        </w:rPr>
        <w:t>Wannarkladdin</w:t>
      </w:r>
      <w:proofErr w:type="spellEnd"/>
      <w:r w:rsidRPr="00891357">
        <w:rPr>
          <w:rFonts w:asciiTheme="minorHAnsi" w:hAnsiTheme="minorHAnsi"/>
        </w:rPr>
        <w:t xml:space="preserve"> Wetlands, </w:t>
      </w:r>
      <w:proofErr w:type="spellStart"/>
      <w:r w:rsidRPr="00891357">
        <w:rPr>
          <w:rFonts w:asciiTheme="minorHAnsi" w:hAnsiTheme="minorHAnsi"/>
        </w:rPr>
        <w:t>Edithvale</w:t>
      </w:r>
      <w:proofErr w:type="spellEnd"/>
      <w:r w:rsidRPr="00891357">
        <w:rPr>
          <w:rFonts w:asciiTheme="minorHAnsi" w:hAnsiTheme="minorHAnsi"/>
        </w:rPr>
        <w:t xml:space="preserve"> Common, golf courses and the </w:t>
      </w:r>
      <w:proofErr w:type="spellStart"/>
      <w:r w:rsidRPr="00891357">
        <w:rPr>
          <w:rFonts w:asciiTheme="minorHAnsi" w:hAnsiTheme="minorHAnsi"/>
        </w:rPr>
        <w:t>Aspendale</w:t>
      </w:r>
      <w:proofErr w:type="spellEnd"/>
      <w:r w:rsidRPr="00891357">
        <w:rPr>
          <w:rFonts w:asciiTheme="minorHAnsi" w:hAnsiTheme="minorHAnsi"/>
        </w:rPr>
        <w:t xml:space="preserve"> to</w:t>
      </w:r>
      <w:r w:rsidRPr="00891357">
        <w:rPr>
          <w:rFonts w:asciiTheme="minorHAnsi" w:hAnsiTheme="minorHAnsi"/>
          <w:spacing w:val="-25"/>
        </w:rPr>
        <w:t xml:space="preserve"> </w:t>
      </w:r>
      <w:r w:rsidRPr="00891357">
        <w:rPr>
          <w:rFonts w:asciiTheme="minorHAnsi" w:hAnsiTheme="minorHAnsi"/>
        </w:rPr>
        <w:t xml:space="preserve">Carrum Foreshore Reserve. These are shown in </w:t>
      </w:r>
      <w:hyperlink w:anchor="_bookmark16" w:history="1">
        <w:r w:rsidRPr="00891357">
          <w:rPr>
            <w:rFonts w:asciiTheme="minorHAnsi" w:hAnsiTheme="minorHAnsi"/>
          </w:rPr>
          <w:t>Figure 3.6</w:t>
        </w:r>
      </w:hyperlink>
      <w:r w:rsidRPr="00891357">
        <w:rPr>
          <w:rFonts w:asciiTheme="minorHAnsi" w:hAnsiTheme="minorHAnsi"/>
        </w:rPr>
        <w:t xml:space="preserve"> relative to the two project</w:t>
      </w:r>
      <w:r w:rsidRPr="00891357">
        <w:rPr>
          <w:rFonts w:asciiTheme="minorHAnsi" w:hAnsiTheme="minorHAnsi"/>
          <w:spacing w:val="-18"/>
        </w:rPr>
        <w:t xml:space="preserve"> </w:t>
      </w:r>
      <w:r w:rsidRPr="00891357">
        <w:rPr>
          <w:rFonts w:asciiTheme="minorHAnsi" w:hAnsiTheme="minorHAnsi"/>
        </w:rPr>
        <w:t>areas.</w:t>
      </w:r>
    </w:p>
    <w:p w14:paraId="13CB5A65" w14:textId="77777777" w:rsidR="009F68EC" w:rsidRPr="00891357" w:rsidRDefault="007A3A2B">
      <w:pPr>
        <w:pStyle w:val="BodyText"/>
        <w:spacing w:before="172" w:line="223" w:lineRule="auto"/>
        <w:ind w:left="1700" w:right="1209"/>
        <w:rPr>
          <w:rFonts w:asciiTheme="minorHAnsi" w:hAnsiTheme="minorHAnsi"/>
        </w:rPr>
      </w:pPr>
      <w:r w:rsidRPr="00891357">
        <w:rPr>
          <w:rFonts w:asciiTheme="minorHAnsi" w:hAnsiTheme="minorHAnsi"/>
        </w:rPr>
        <w:t>The</w:t>
      </w:r>
      <w:r w:rsidRPr="00891357">
        <w:rPr>
          <w:rFonts w:asciiTheme="minorHAnsi" w:hAnsiTheme="minorHAnsi"/>
          <w:spacing w:val="-8"/>
        </w:rPr>
        <w:t xml:space="preserve"> </w:t>
      </w:r>
      <w:r w:rsidRPr="00891357">
        <w:rPr>
          <w:rFonts w:asciiTheme="minorHAnsi" w:hAnsiTheme="minorHAnsi"/>
        </w:rPr>
        <w:t>risk</w:t>
      </w:r>
      <w:r w:rsidRPr="00891357">
        <w:rPr>
          <w:rFonts w:asciiTheme="minorHAnsi" w:hAnsiTheme="minorHAnsi"/>
          <w:spacing w:val="-8"/>
        </w:rPr>
        <w:t xml:space="preserve"> </w:t>
      </w:r>
      <w:r w:rsidRPr="00891357">
        <w:rPr>
          <w:rFonts w:asciiTheme="minorHAnsi" w:hAnsiTheme="minorHAnsi"/>
        </w:rPr>
        <w:t>of</w:t>
      </w:r>
      <w:r w:rsidRPr="00891357">
        <w:rPr>
          <w:rFonts w:asciiTheme="minorHAnsi" w:hAnsiTheme="minorHAnsi"/>
          <w:spacing w:val="-8"/>
        </w:rPr>
        <w:t xml:space="preserve"> </w:t>
      </w:r>
      <w:r w:rsidRPr="00891357">
        <w:rPr>
          <w:rFonts w:asciiTheme="minorHAnsi" w:hAnsiTheme="minorHAnsi"/>
        </w:rPr>
        <w:t>the</w:t>
      </w:r>
      <w:r w:rsidRPr="00891357">
        <w:rPr>
          <w:rFonts w:asciiTheme="minorHAnsi" w:hAnsiTheme="minorHAnsi"/>
          <w:spacing w:val="-8"/>
        </w:rPr>
        <w:t xml:space="preserve"> </w:t>
      </w:r>
      <w:r w:rsidRPr="00891357">
        <w:rPr>
          <w:rFonts w:asciiTheme="minorHAnsi" w:hAnsiTheme="minorHAnsi"/>
          <w:spacing w:val="-3"/>
        </w:rPr>
        <w:t>projects</w:t>
      </w:r>
      <w:r w:rsidRPr="00891357">
        <w:rPr>
          <w:rFonts w:asciiTheme="minorHAnsi" w:hAnsiTheme="minorHAnsi"/>
          <w:spacing w:val="-8"/>
        </w:rPr>
        <w:t xml:space="preserve"> </w:t>
      </w:r>
      <w:r w:rsidRPr="00891357">
        <w:rPr>
          <w:rFonts w:asciiTheme="minorHAnsi" w:hAnsiTheme="minorHAnsi"/>
        </w:rPr>
        <w:t>impacting</w:t>
      </w:r>
      <w:r w:rsidRPr="00891357">
        <w:rPr>
          <w:rFonts w:asciiTheme="minorHAnsi" w:hAnsiTheme="minorHAnsi"/>
          <w:spacing w:val="-8"/>
        </w:rPr>
        <w:t xml:space="preserve"> </w:t>
      </w:r>
      <w:r w:rsidRPr="00891357">
        <w:rPr>
          <w:rFonts w:asciiTheme="minorHAnsi" w:hAnsiTheme="minorHAnsi"/>
        </w:rPr>
        <w:t>the</w:t>
      </w:r>
      <w:r w:rsidRPr="00891357">
        <w:rPr>
          <w:rFonts w:asciiTheme="minorHAnsi" w:hAnsiTheme="minorHAnsi"/>
          <w:spacing w:val="-8"/>
        </w:rPr>
        <w:t xml:space="preserve"> </w:t>
      </w:r>
      <w:proofErr w:type="spellStart"/>
      <w:r w:rsidRPr="00891357">
        <w:rPr>
          <w:rFonts w:asciiTheme="minorHAnsi" w:hAnsiTheme="minorHAnsi"/>
          <w:spacing w:val="-3"/>
        </w:rPr>
        <w:t>Wannarkladdin</w:t>
      </w:r>
      <w:proofErr w:type="spellEnd"/>
      <w:r w:rsidRPr="00891357">
        <w:rPr>
          <w:rFonts w:asciiTheme="minorHAnsi" w:hAnsiTheme="minorHAnsi"/>
          <w:spacing w:val="-8"/>
        </w:rPr>
        <w:t xml:space="preserve"> </w:t>
      </w:r>
      <w:r w:rsidRPr="00891357">
        <w:rPr>
          <w:rFonts w:asciiTheme="minorHAnsi" w:hAnsiTheme="minorHAnsi"/>
          <w:spacing w:val="-3"/>
        </w:rPr>
        <w:t>Wetlands</w:t>
      </w:r>
      <w:r w:rsidRPr="00891357">
        <w:rPr>
          <w:rFonts w:asciiTheme="minorHAnsi" w:hAnsiTheme="minorHAnsi"/>
          <w:spacing w:val="-8"/>
        </w:rPr>
        <w:t xml:space="preserve"> </w:t>
      </w:r>
      <w:r w:rsidRPr="00891357">
        <w:rPr>
          <w:rFonts w:asciiTheme="minorHAnsi" w:hAnsiTheme="minorHAnsi"/>
        </w:rPr>
        <w:t>is</w:t>
      </w:r>
      <w:r w:rsidRPr="00891357">
        <w:rPr>
          <w:rFonts w:asciiTheme="minorHAnsi" w:hAnsiTheme="minorHAnsi"/>
          <w:spacing w:val="-8"/>
        </w:rPr>
        <w:t xml:space="preserve"> </w:t>
      </w:r>
      <w:r w:rsidRPr="00891357">
        <w:rPr>
          <w:rFonts w:asciiTheme="minorHAnsi" w:hAnsiTheme="minorHAnsi"/>
        </w:rPr>
        <w:t>negligible</w:t>
      </w:r>
      <w:r w:rsidRPr="00891357">
        <w:rPr>
          <w:rFonts w:asciiTheme="minorHAnsi" w:hAnsiTheme="minorHAnsi"/>
          <w:spacing w:val="-8"/>
        </w:rPr>
        <w:t xml:space="preserve"> </w:t>
      </w:r>
      <w:r w:rsidRPr="00891357">
        <w:rPr>
          <w:rFonts w:asciiTheme="minorHAnsi" w:hAnsiTheme="minorHAnsi"/>
        </w:rPr>
        <w:t>as</w:t>
      </w:r>
      <w:r w:rsidRPr="00891357">
        <w:rPr>
          <w:rFonts w:asciiTheme="minorHAnsi" w:hAnsiTheme="minorHAnsi"/>
          <w:spacing w:val="-8"/>
        </w:rPr>
        <w:t xml:space="preserve"> </w:t>
      </w:r>
      <w:r w:rsidRPr="00891357">
        <w:rPr>
          <w:rFonts w:asciiTheme="minorHAnsi" w:hAnsiTheme="minorHAnsi"/>
        </w:rPr>
        <w:t>the</w:t>
      </w:r>
      <w:r w:rsidRPr="00891357">
        <w:rPr>
          <w:rFonts w:asciiTheme="minorHAnsi" w:hAnsiTheme="minorHAnsi"/>
          <w:spacing w:val="-8"/>
        </w:rPr>
        <w:t xml:space="preserve"> </w:t>
      </w:r>
      <w:r w:rsidRPr="00891357">
        <w:rPr>
          <w:rFonts w:asciiTheme="minorHAnsi" w:hAnsiTheme="minorHAnsi"/>
        </w:rPr>
        <w:t>wetlands</w:t>
      </w:r>
      <w:r w:rsidRPr="00891357">
        <w:rPr>
          <w:rFonts w:asciiTheme="minorHAnsi" w:hAnsiTheme="minorHAnsi"/>
          <w:spacing w:val="-8"/>
        </w:rPr>
        <w:t xml:space="preserve"> </w:t>
      </w:r>
      <w:r w:rsidRPr="00891357">
        <w:rPr>
          <w:rFonts w:asciiTheme="minorHAnsi" w:hAnsiTheme="minorHAnsi"/>
        </w:rPr>
        <w:t>do</w:t>
      </w:r>
      <w:r w:rsidRPr="00891357">
        <w:rPr>
          <w:rFonts w:asciiTheme="minorHAnsi" w:hAnsiTheme="minorHAnsi"/>
          <w:spacing w:val="-8"/>
        </w:rPr>
        <w:t xml:space="preserve"> </w:t>
      </w:r>
      <w:r w:rsidRPr="00891357">
        <w:rPr>
          <w:rFonts w:asciiTheme="minorHAnsi" w:hAnsiTheme="minorHAnsi"/>
        </w:rPr>
        <w:t>not</w:t>
      </w:r>
      <w:r w:rsidRPr="00891357">
        <w:rPr>
          <w:rFonts w:asciiTheme="minorHAnsi" w:hAnsiTheme="minorHAnsi"/>
          <w:spacing w:val="-8"/>
        </w:rPr>
        <w:t xml:space="preserve"> </w:t>
      </w:r>
      <w:r w:rsidRPr="00891357">
        <w:rPr>
          <w:rFonts w:asciiTheme="minorHAnsi" w:hAnsiTheme="minorHAnsi"/>
          <w:spacing w:val="-3"/>
        </w:rPr>
        <w:t>fall</w:t>
      </w:r>
      <w:r w:rsidRPr="00891357">
        <w:rPr>
          <w:rFonts w:asciiTheme="minorHAnsi" w:hAnsiTheme="minorHAnsi"/>
          <w:spacing w:val="-8"/>
        </w:rPr>
        <w:t xml:space="preserve"> </w:t>
      </w:r>
      <w:r w:rsidRPr="00891357">
        <w:rPr>
          <w:rFonts w:asciiTheme="minorHAnsi" w:hAnsiTheme="minorHAnsi"/>
          <w:spacing w:val="-2"/>
        </w:rPr>
        <w:t xml:space="preserve">within </w:t>
      </w:r>
      <w:r w:rsidRPr="00891357">
        <w:rPr>
          <w:rFonts w:asciiTheme="minorHAnsi" w:hAnsiTheme="minorHAnsi"/>
        </w:rPr>
        <w:t>the</w:t>
      </w:r>
      <w:r w:rsidRPr="00891357">
        <w:rPr>
          <w:rFonts w:asciiTheme="minorHAnsi" w:hAnsiTheme="minorHAnsi"/>
          <w:spacing w:val="-7"/>
        </w:rPr>
        <w:t xml:space="preserve"> </w:t>
      </w:r>
      <w:r w:rsidRPr="00891357">
        <w:rPr>
          <w:rFonts w:asciiTheme="minorHAnsi" w:hAnsiTheme="minorHAnsi"/>
        </w:rPr>
        <w:t>zone</w:t>
      </w:r>
      <w:r w:rsidRPr="00891357">
        <w:rPr>
          <w:rFonts w:asciiTheme="minorHAnsi" w:hAnsiTheme="minorHAnsi"/>
          <w:spacing w:val="-7"/>
        </w:rPr>
        <w:t xml:space="preserve"> </w:t>
      </w:r>
      <w:r w:rsidRPr="00891357">
        <w:rPr>
          <w:rFonts w:asciiTheme="minorHAnsi" w:hAnsiTheme="minorHAnsi"/>
        </w:rPr>
        <w:t>of</w:t>
      </w:r>
      <w:r w:rsidRPr="00891357">
        <w:rPr>
          <w:rFonts w:asciiTheme="minorHAnsi" w:hAnsiTheme="minorHAnsi"/>
          <w:spacing w:val="-7"/>
        </w:rPr>
        <w:t xml:space="preserve"> </w:t>
      </w:r>
      <w:r w:rsidRPr="00891357">
        <w:rPr>
          <w:rFonts w:asciiTheme="minorHAnsi" w:hAnsiTheme="minorHAnsi"/>
          <w:spacing w:val="-3"/>
        </w:rPr>
        <w:t>predicted</w:t>
      </w:r>
      <w:r w:rsidRPr="00891357">
        <w:rPr>
          <w:rFonts w:asciiTheme="minorHAnsi" w:hAnsiTheme="minorHAnsi"/>
          <w:spacing w:val="-7"/>
        </w:rPr>
        <w:t xml:space="preserve"> </w:t>
      </w:r>
      <w:r w:rsidRPr="00891357">
        <w:rPr>
          <w:rFonts w:asciiTheme="minorHAnsi" w:hAnsiTheme="minorHAnsi"/>
          <w:spacing w:val="-3"/>
        </w:rPr>
        <w:t>changes</w:t>
      </w:r>
      <w:r w:rsidRPr="00891357">
        <w:rPr>
          <w:rFonts w:asciiTheme="minorHAnsi" w:hAnsiTheme="minorHAnsi"/>
          <w:spacing w:val="-7"/>
        </w:rPr>
        <w:t xml:space="preserve"> </w:t>
      </w:r>
      <w:r w:rsidRPr="00891357">
        <w:rPr>
          <w:rFonts w:asciiTheme="minorHAnsi" w:hAnsiTheme="minorHAnsi"/>
        </w:rPr>
        <w:t>to</w:t>
      </w:r>
      <w:r w:rsidRPr="00891357">
        <w:rPr>
          <w:rFonts w:asciiTheme="minorHAnsi" w:hAnsiTheme="minorHAnsi"/>
          <w:spacing w:val="-7"/>
        </w:rPr>
        <w:t xml:space="preserve"> </w:t>
      </w:r>
      <w:r w:rsidRPr="00891357">
        <w:rPr>
          <w:rFonts w:asciiTheme="minorHAnsi" w:hAnsiTheme="minorHAnsi"/>
          <w:spacing w:val="-4"/>
        </w:rPr>
        <w:t>groundwater.</w:t>
      </w:r>
      <w:r w:rsidRPr="00891357">
        <w:rPr>
          <w:rFonts w:asciiTheme="minorHAnsi" w:hAnsiTheme="minorHAnsi"/>
          <w:spacing w:val="-7"/>
        </w:rPr>
        <w:t xml:space="preserve"> </w:t>
      </w:r>
      <w:r w:rsidRPr="00891357">
        <w:rPr>
          <w:rFonts w:asciiTheme="minorHAnsi" w:hAnsiTheme="minorHAnsi"/>
          <w:spacing w:val="-3"/>
        </w:rPr>
        <w:t>Vegetation</w:t>
      </w:r>
      <w:r w:rsidRPr="00891357">
        <w:rPr>
          <w:rFonts w:asciiTheme="minorHAnsi" w:hAnsiTheme="minorHAnsi"/>
          <w:spacing w:val="-7"/>
        </w:rPr>
        <w:t xml:space="preserve"> </w:t>
      </w:r>
      <w:r w:rsidRPr="00891357">
        <w:rPr>
          <w:rFonts w:asciiTheme="minorHAnsi" w:hAnsiTheme="minorHAnsi"/>
        </w:rPr>
        <w:t>within</w:t>
      </w:r>
      <w:r w:rsidRPr="00891357">
        <w:rPr>
          <w:rFonts w:asciiTheme="minorHAnsi" w:hAnsiTheme="minorHAnsi"/>
          <w:spacing w:val="-7"/>
        </w:rPr>
        <w:t xml:space="preserve"> </w:t>
      </w:r>
      <w:r w:rsidRPr="00891357">
        <w:rPr>
          <w:rFonts w:asciiTheme="minorHAnsi" w:hAnsiTheme="minorHAnsi"/>
        </w:rPr>
        <w:t>other</w:t>
      </w:r>
      <w:r w:rsidRPr="00891357">
        <w:rPr>
          <w:rFonts w:asciiTheme="minorHAnsi" w:hAnsiTheme="minorHAnsi"/>
          <w:spacing w:val="-7"/>
        </w:rPr>
        <w:t xml:space="preserve"> </w:t>
      </w:r>
      <w:r w:rsidRPr="00891357">
        <w:rPr>
          <w:rFonts w:asciiTheme="minorHAnsi" w:hAnsiTheme="minorHAnsi"/>
        </w:rPr>
        <w:t>GDEs</w:t>
      </w:r>
      <w:r w:rsidRPr="00891357">
        <w:rPr>
          <w:rFonts w:asciiTheme="minorHAnsi" w:hAnsiTheme="minorHAnsi"/>
          <w:spacing w:val="-7"/>
        </w:rPr>
        <w:t xml:space="preserve"> </w:t>
      </w:r>
      <w:r w:rsidRPr="00891357">
        <w:rPr>
          <w:rFonts w:asciiTheme="minorHAnsi" w:hAnsiTheme="minorHAnsi"/>
        </w:rPr>
        <w:t>inland</w:t>
      </w:r>
      <w:r w:rsidRPr="00891357">
        <w:rPr>
          <w:rFonts w:asciiTheme="minorHAnsi" w:hAnsiTheme="minorHAnsi"/>
          <w:spacing w:val="-7"/>
        </w:rPr>
        <w:t xml:space="preserve"> </w:t>
      </w:r>
      <w:r w:rsidRPr="00891357">
        <w:rPr>
          <w:rFonts w:asciiTheme="minorHAnsi" w:hAnsiTheme="minorHAnsi"/>
        </w:rPr>
        <w:t>of</w:t>
      </w:r>
      <w:r w:rsidRPr="00891357">
        <w:rPr>
          <w:rFonts w:asciiTheme="minorHAnsi" w:hAnsiTheme="minorHAnsi"/>
          <w:spacing w:val="-7"/>
        </w:rPr>
        <w:t xml:space="preserve"> </w:t>
      </w:r>
      <w:r w:rsidRPr="00891357">
        <w:rPr>
          <w:rFonts w:asciiTheme="minorHAnsi" w:hAnsiTheme="minorHAnsi"/>
        </w:rPr>
        <w:t>the</w:t>
      </w:r>
      <w:r w:rsidRPr="00891357">
        <w:rPr>
          <w:rFonts w:asciiTheme="minorHAnsi" w:hAnsiTheme="minorHAnsi"/>
          <w:spacing w:val="-7"/>
        </w:rPr>
        <w:t xml:space="preserve"> </w:t>
      </w:r>
      <w:r w:rsidRPr="00891357">
        <w:rPr>
          <w:rFonts w:asciiTheme="minorHAnsi" w:hAnsiTheme="minorHAnsi"/>
        </w:rPr>
        <w:t>rail</w:t>
      </w:r>
      <w:r w:rsidRPr="00891357">
        <w:rPr>
          <w:rFonts w:asciiTheme="minorHAnsi" w:hAnsiTheme="minorHAnsi"/>
          <w:spacing w:val="-7"/>
        </w:rPr>
        <w:t xml:space="preserve"> </w:t>
      </w:r>
      <w:r w:rsidRPr="00891357">
        <w:rPr>
          <w:rFonts w:asciiTheme="minorHAnsi" w:hAnsiTheme="minorHAnsi"/>
          <w:spacing w:val="-3"/>
        </w:rPr>
        <w:t>corridor</w:t>
      </w:r>
      <w:r w:rsidRPr="00891357">
        <w:rPr>
          <w:rFonts w:asciiTheme="minorHAnsi" w:hAnsiTheme="minorHAnsi"/>
          <w:spacing w:val="-7"/>
        </w:rPr>
        <w:t xml:space="preserve"> </w:t>
      </w:r>
      <w:r w:rsidRPr="00891357">
        <w:rPr>
          <w:rFonts w:asciiTheme="minorHAnsi" w:hAnsiTheme="minorHAnsi"/>
          <w:spacing w:val="-4"/>
        </w:rPr>
        <w:t>are</w:t>
      </w:r>
      <w:r w:rsidRPr="00891357">
        <w:rPr>
          <w:rFonts w:asciiTheme="minorHAnsi" w:hAnsiTheme="minorHAnsi"/>
          <w:spacing w:val="-7"/>
        </w:rPr>
        <w:t xml:space="preserve"> </w:t>
      </w:r>
      <w:r w:rsidRPr="00891357">
        <w:rPr>
          <w:rFonts w:asciiTheme="minorHAnsi" w:hAnsiTheme="minorHAnsi"/>
          <w:spacing w:val="-2"/>
        </w:rPr>
        <w:t xml:space="preserve">not </w:t>
      </w:r>
      <w:r w:rsidRPr="00891357">
        <w:rPr>
          <w:rFonts w:asciiTheme="minorHAnsi" w:hAnsiTheme="minorHAnsi"/>
        </w:rPr>
        <w:t xml:space="preserve">anticipated to be </w:t>
      </w:r>
      <w:r w:rsidRPr="00891357">
        <w:rPr>
          <w:rFonts w:asciiTheme="minorHAnsi" w:hAnsiTheme="minorHAnsi"/>
          <w:spacing w:val="-3"/>
        </w:rPr>
        <w:t xml:space="preserve">affected </w:t>
      </w:r>
      <w:r w:rsidRPr="00891357">
        <w:rPr>
          <w:rFonts w:asciiTheme="minorHAnsi" w:hAnsiTheme="minorHAnsi"/>
        </w:rPr>
        <w:t xml:space="preserve">because the </w:t>
      </w:r>
      <w:r w:rsidRPr="00891357">
        <w:rPr>
          <w:rFonts w:asciiTheme="minorHAnsi" w:hAnsiTheme="minorHAnsi"/>
          <w:spacing w:val="-3"/>
        </w:rPr>
        <w:t xml:space="preserve">modelled changes </w:t>
      </w:r>
      <w:r w:rsidRPr="00891357">
        <w:rPr>
          <w:rFonts w:asciiTheme="minorHAnsi" w:hAnsiTheme="minorHAnsi"/>
        </w:rPr>
        <w:t xml:space="preserve">to </w:t>
      </w:r>
      <w:r w:rsidRPr="00891357">
        <w:rPr>
          <w:rFonts w:asciiTheme="minorHAnsi" w:hAnsiTheme="minorHAnsi"/>
          <w:spacing w:val="-3"/>
        </w:rPr>
        <w:t xml:space="preserve">groundwater levels </w:t>
      </w:r>
      <w:r w:rsidRPr="00891357">
        <w:rPr>
          <w:rFonts w:asciiTheme="minorHAnsi" w:hAnsiTheme="minorHAnsi"/>
          <w:spacing w:val="-4"/>
        </w:rPr>
        <w:t xml:space="preserve">are </w:t>
      </w:r>
      <w:r w:rsidRPr="00891357">
        <w:rPr>
          <w:rFonts w:asciiTheme="minorHAnsi" w:hAnsiTheme="minorHAnsi"/>
        </w:rPr>
        <w:t xml:space="preserve">not significant in those </w:t>
      </w:r>
      <w:r w:rsidRPr="00891357">
        <w:rPr>
          <w:rFonts w:asciiTheme="minorHAnsi" w:hAnsiTheme="minorHAnsi"/>
          <w:spacing w:val="-3"/>
        </w:rPr>
        <w:t xml:space="preserve">areas, </w:t>
      </w:r>
      <w:r w:rsidRPr="00891357">
        <w:rPr>
          <w:rFonts w:asciiTheme="minorHAnsi" w:hAnsiTheme="minorHAnsi"/>
        </w:rPr>
        <w:t xml:space="preserve">if </w:t>
      </w:r>
      <w:r w:rsidRPr="00891357">
        <w:rPr>
          <w:rFonts w:asciiTheme="minorHAnsi" w:hAnsiTheme="minorHAnsi"/>
          <w:spacing w:val="-3"/>
        </w:rPr>
        <w:t xml:space="preserve">present </w:t>
      </w:r>
      <w:r w:rsidRPr="00891357">
        <w:rPr>
          <w:rFonts w:asciiTheme="minorHAnsi" w:hAnsiTheme="minorHAnsi"/>
        </w:rPr>
        <w:t>at</w:t>
      </w:r>
      <w:r w:rsidRPr="00891357">
        <w:rPr>
          <w:rFonts w:asciiTheme="minorHAnsi" w:hAnsiTheme="minorHAnsi"/>
          <w:spacing w:val="-10"/>
        </w:rPr>
        <w:t xml:space="preserve"> </w:t>
      </w:r>
      <w:r w:rsidRPr="00891357">
        <w:rPr>
          <w:rFonts w:asciiTheme="minorHAnsi" w:hAnsiTheme="minorHAnsi"/>
          <w:spacing w:val="-3"/>
        </w:rPr>
        <w:t>all.</w:t>
      </w:r>
    </w:p>
    <w:p w14:paraId="7B579461" w14:textId="77777777" w:rsidR="009F68EC" w:rsidRPr="00891357" w:rsidRDefault="007A3A2B">
      <w:pPr>
        <w:pStyle w:val="BodyText"/>
        <w:spacing w:before="171" w:line="223" w:lineRule="auto"/>
        <w:ind w:left="1700" w:right="1106"/>
        <w:rPr>
          <w:rFonts w:asciiTheme="minorHAnsi" w:hAnsiTheme="minorHAnsi"/>
        </w:rPr>
      </w:pPr>
      <w:r w:rsidRPr="00891357">
        <w:rPr>
          <w:rFonts w:asciiTheme="minorHAnsi" w:hAnsiTheme="minorHAnsi"/>
        </w:rPr>
        <w:t xml:space="preserve">On the </w:t>
      </w:r>
      <w:r w:rsidRPr="00891357">
        <w:rPr>
          <w:rFonts w:asciiTheme="minorHAnsi" w:hAnsiTheme="minorHAnsi"/>
          <w:spacing w:val="-3"/>
        </w:rPr>
        <w:t xml:space="preserve">coastal </w:t>
      </w:r>
      <w:r w:rsidRPr="00891357">
        <w:rPr>
          <w:rFonts w:asciiTheme="minorHAnsi" w:hAnsiTheme="minorHAnsi"/>
        </w:rPr>
        <w:t xml:space="preserve">side of the rail </w:t>
      </w:r>
      <w:r w:rsidRPr="00891357">
        <w:rPr>
          <w:rFonts w:asciiTheme="minorHAnsi" w:hAnsiTheme="minorHAnsi"/>
          <w:spacing w:val="-4"/>
        </w:rPr>
        <w:t xml:space="preserve">corridor, </w:t>
      </w:r>
      <w:r w:rsidRPr="00891357">
        <w:rPr>
          <w:rFonts w:asciiTheme="minorHAnsi" w:hAnsiTheme="minorHAnsi"/>
        </w:rPr>
        <w:t xml:space="preserve">the </w:t>
      </w:r>
      <w:r w:rsidRPr="00891357">
        <w:rPr>
          <w:rFonts w:asciiTheme="minorHAnsi" w:hAnsiTheme="minorHAnsi"/>
          <w:spacing w:val="-3"/>
        </w:rPr>
        <w:t xml:space="preserve">predicted lowering </w:t>
      </w:r>
      <w:r w:rsidRPr="00891357">
        <w:rPr>
          <w:rFonts w:asciiTheme="minorHAnsi" w:hAnsiTheme="minorHAnsi"/>
        </w:rPr>
        <w:t xml:space="preserve">of the water </w:t>
      </w:r>
      <w:r w:rsidRPr="00891357">
        <w:rPr>
          <w:rFonts w:asciiTheme="minorHAnsi" w:hAnsiTheme="minorHAnsi"/>
          <w:spacing w:val="-3"/>
        </w:rPr>
        <w:t xml:space="preserve">table </w:t>
      </w:r>
      <w:r w:rsidRPr="00891357">
        <w:rPr>
          <w:rFonts w:asciiTheme="minorHAnsi" w:hAnsiTheme="minorHAnsi"/>
        </w:rPr>
        <w:t xml:space="preserve">due to the </w:t>
      </w:r>
      <w:proofErr w:type="spellStart"/>
      <w:r w:rsidRPr="00891357">
        <w:rPr>
          <w:rFonts w:asciiTheme="minorHAnsi" w:hAnsiTheme="minorHAnsi"/>
        </w:rPr>
        <w:t>Bonbeach</w:t>
      </w:r>
      <w:proofErr w:type="spellEnd"/>
      <w:r w:rsidRPr="00891357">
        <w:rPr>
          <w:rFonts w:asciiTheme="minorHAnsi" w:hAnsiTheme="minorHAnsi"/>
        </w:rPr>
        <w:t xml:space="preserve"> </w:t>
      </w:r>
      <w:r w:rsidRPr="00891357">
        <w:rPr>
          <w:rFonts w:asciiTheme="minorHAnsi" w:hAnsiTheme="minorHAnsi"/>
          <w:spacing w:val="-3"/>
        </w:rPr>
        <w:t xml:space="preserve">project </w:t>
      </w:r>
      <w:r w:rsidRPr="00891357">
        <w:rPr>
          <w:rFonts w:asciiTheme="minorHAnsi" w:hAnsiTheme="minorHAnsi"/>
        </w:rPr>
        <w:t xml:space="preserve">has the potential to </w:t>
      </w:r>
      <w:r w:rsidRPr="00891357">
        <w:rPr>
          <w:rFonts w:asciiTheme="minorHAnsi" w:hAnsiTheme="minorHAnsi"/>
          <w:spacing w:val="-3"/>
        </w:rPr>
        <w:t xml:space="preserve">affect </w:t>
      </w:r>
      <w:r w:rsidRPr="00891357">
        <w:rPr>
          <w:rFonts w:asciiTheme="minorHAnsi" w:hAnsiTheme="minorHAnsi"/>
        </w:rPr>
        <w:t xml:space="preserve">up to 2.1 </w:t>
      </w:r>
      <w:r w:rsidRPr="00891357">
        <w:rPr>
          <w:rFonts w:asciiTheme="minorHAnsi" w:hAnsiTheme="minorHAnsi"/>
          <w:spacing w:val="-3"/>
        </w:rPr>
        <w:t xml:space="preserve">hectares </w:t>
      </w:r>
      <w:r w:rsidRPr="00891357">
        <w:rPr>
          <w:rFonts w:asciiTheme="minorHAnsi" w:hAnsiTheme="minorHAnsi"/>
        </w:rPr>
        <w:t xml:space="preserve">of </w:t>
      </w:r>
      <w:r w:rsidRPr="00891357">
        <w:rPr>
          <w:rFonts w:asciiTheme="minorHAnsi" w:hAnsiTheme="minorHAnsi"/>
          <w:spacing w:val="-4"/>
        </w:rPr>
        <w:t xml:space="preserve">foreshore </w:t>
      </w:r>
      <w:r w:rsidRPr="00891357">
        <w:rPr>
          <w:rFonts w:asciiTheme="minorHAnsi" w:hAnsiTheme="minorHAnsi"/>
          <w:spacing w:val="-3"/>
        </w:rPr>
        <w:t xml:space="preserve">vegetation </w:t>
      </w:r>
      <w:r w:rsidRPr="00891357">
        <w:rPr>
          <w:rFonts w:asciiTheme="minorHAnsi" w:hAnsiTheme="minorHAnsi"/>
        </w:rPr>
        <w:t xml:space="preserve">within the </w:t>
      </w:r>
      <w:proofErr w:type="spellStart"/>
      <w:r w:rsidRPr="00891357">
        <w:rPr>
          <w:rFonts w:asciiTheme="minorHAnsi" w:hAnsiTheme="minorHAnsi"/>
          <w:spacing w:val="-2"/>
        </w:rPr>
        <w:t>Aspendale</w:t>
      </w:r>
      <w:proofErr w:type="spellEnd"/>
      <w:r w:rsidRPr="00891357">
        <w:rPr>
          <w:rFonts w:asciiTheme="minorHAnsi" w:hAnsiTheme="minorHAnsi"/>
          <w:spacing w:val="-2"/>
        </w:rPr>
        <w:t xml:space="preserve"> </w:t>
      </w:r>
      <w:r w:rsidRPr="00891357">
        <w:rPr>
          <w:rFonts w:asciiTheme="minorHAnsi" w:hAnsiTheme="minorHAnsi"/>
        </w:rPr>
        <w:t xml:space="preserve">to Carrum </w:t>
      </w:r>
      <w:r w:rsidRPr="00891357">
        <w:rPr>
          <w:rFonts w:asciiTheme="minorHAnsi" w:hAnsiTheme="minorHAnsi"/>
          <w:spacing w:val="-4"/>
        </w:rPr>
        <w:t xml:space="preserve">Foreshore </w:t>
      </w:r>
      <w:r w:rsidRPr="00891357">
        <w:rPr>
          <w:rFonts w:asciiTheme="minorHAnsi" w:hAnsiTheme="minorHAnsi"/>
          <w:spacing w:val="-3"/>
        </w:rPr>
        <w:t xml:space="preserve">Reserve. </w:t>
      </w:r>
      <w:r w:rsidRPr="00891357">
        <w:rPr>
          <w:rFonts w:asciiTheme="minorHAnsi" w:hAnsiTheme="minorHAnsi"/>
        </w:rPr>
        <w:t xml:space="preserve">The </w:t>
      </w:r>
      <w:r w:rsidRPr="00891357">
        <w:rPr>
          <w:rFonts w:asciiTheme="minorHAnsi" w:hAnsiTheme="minorHAnsi"/>
          <w:spacing w:val="-3"/>
        </w:rPr>
        <w:t xml:space="preserve">vegetation </w:t>
      </w:r>
      <w:r w:rsidRPr="00891357">
        <w:rPr>
          <w:rFonts w:asciiTheme="minorHAnsi" w:hAnsiTheme="minorHAnsi"/>
        </w:rPr>
        <w:t xml:space="preserve">within the </w:t>
      </w:r>
      <w:r w:rsidRPr="00891357">
        <w:rPr>
          <w:rFonts w:asciiTheme="minorHAnsi" w:hAnsiTheme="minorHAnsi"/>
          <w:spacing w:val="-3"/>
        </w:rPr>
        <w:t xml:space="preserve">Reserve </w:t>
      </w:r>
      <w:r w:rsidRPr="00891357">
        <w:rPr>
          <w:rFonts w:asciiTheme="minorHAnsi" w:hAnsiTheme="minorHAnsi"/>
        </w:rPr>
        <w:t xml:space="preserve">is of </w:t>
      </w:r>
      <w:r w:rsidRPr="00891357">
        <w:rPr>
          <w:rFonts w:asciiTheme="minorHAnsi" w:hAnsiTheme="minorHAnsi"/>
          <w:spacing w:val="-3"/>
        </w:rPr>
        <w:t xml:space="preserve">moderate </w:t>
      </w:r>
      <w:r w:rsidRPr="00891357">
        <w:rPr>
          <w:rFonts w:asciiTheme="minorHAnsi" w:hAnsiTheme="minorHAnsi"/>
        </w:rPr>
        <w:t xml:space="preserve">to high quality and has been modified </w:t>
      </w:r>
      <w:r w:rsidRPr="00891357">
        <w:rPr>
          <w:rFonts w:asciiTheme="minorHAnsi" w:hAnsiTheme="minorHAnsi"/>
          <w:spacing w:val="-3"/>
        </w:rPr>
        <w:t xml:space="preserve">over </w:t>
      </w:r>
      <w:r w:rsidRPr="00891357">
        <w:rPr>
          <w:rFonts w:asciiTheme="minorHAnsi" w:hAnsiTheme="minorHAnsi"/>
        </w:rPr>
        <w:t xml:space="preserve">time </w:t>
      </w:r>
      <w:r w:rsidRPr="00891357">
        <w:rPr>
          <w:rFonts w:asciiTheme="minorHAnsi" w:hAnsiTheme="minorHAnsi"/>
          <w:spacing w:val="-2"/>
        </w:rPr>
        <w:t xml:space="preserve">but </w:t>
      </w:r>
      <w:r w:rsidRPr="00891357">
        <w:rPr>
          <w:rFonts w:asciiTheme="minorHAnsi" w:hAnsiTheme="minorHAnsi"/>
          <w:spacing w:val="-3"/>
        </w:rPr>
        <w:t xml:space="preserve">provides </w:t>
      </w:r>
      <w:r w:rsidRPr="00891357">
        <w:rPr>
          <w:rFonts w:asciiTheme="minorHAnsi" w:hAnsiTheme="minorHAnsi"/>
        </w:rPr>
        <w:t xml:space="preserve">a </w:t>
      </w:r>
      <w:r w:rsidRPr="00891357">
        <w:rPr>
          <w:rFonts w:asciiTheme="minorHAnsi" w:hAnsiTheme="minorHAnsi"/>
          <w:spacing w:val="-4"/>
        </w:rPr>
        <w:t xml:space="preserve">largely </w:t>
      </w:r>
      <w:r w:rsidRPr="00891357">
        <w:rPr>
          <w:rFonts w:asciiTheme="minorHAnsi" w:hAnsiTheme="minorHAnsi"/>
          <w:spacing w:val="-3"/>
        </w:rPr>
        <w:t xml:space="preserve">continuous </w:t>
      </w:r>
      <w:r w:rsidRPr="00891357">
        <w:rPr>
          <w:rFonts w:asciiTheme="minorHAnsi" w:hAnsiTheme="minorHAnsi"/>
        </w:rPr>
        <w:t xml:space="preserve">habitat </w:t>
      </w:r>
      <w:r w:rsidRPr="00891357">
        <w:rPr>
          <w:rFonts w:asciiTheme="minorHAnsi" w:hAnsiTheme="minorHAnsi"/>
          <w:spacing w:val="-4"/>
        </w:rPr>
        <w:t xml:space="preserve">corridor, </w:t>
      </w:r>
      <w:r w:rsidRPr="00891357">
        <w:rPr>
          <w:rFonts w:asciiTheme="minorHAnsi" w:hAnsiTheme="minorHAnsi"/>
          <w:spacing w:val="-3"/>
        </w:rPr>
        <w:t xml:space="preserve">erosion protection </w:t>
      </w:r>
      <w:r w:rsidRPr="00891357">
        <w:rPr>
          <w:rFonts w:asciiTheme="minorHAnsi" w:hAnsiTheme="minorHAnsi"/>
        </w:rPr>
        <w:t xml:space="preserve">and amenity </w:t>
      </w:r>
      <w:r w:rsidRPr="00891357">
        <w:rPr>
          <w:rFonts w:asciiTheme="minorHAnsi" w:hAnsiTheme="minorHAnsi"/>
          <w:spacing w:val="-3"/>
        </w:rPr>
        <w:t>value.</w:t>
      </w:r>
    </w:p>
    <w:p w14:paraId="69E43636" w14:textId="77777777" w:rsidR="009F68EC" w:rsidRPr="00891357" w:rsidRDefault="007A3A2B">
      <w:pPr>
        <w:pStyle w:val="BodyText"/>
        <w:spacing w:before="172" w:line="223" w:lineRule="auto"/>
        <w:ind w:left="1700" w:right="1391"/>
        <w:rPr>
          <w:rFonts w:asciiTheme="minorHAnsi" w:hAnsiTheme="minorHAnsi"/>
        </w:rPr>
      </w:pPr>
      <w:r w:rsidRPr="00891357">
        <w:rPr>
          <w:rFonts w:asciiTheme="minorHAnsi" w:hAnsiTheme="minorHAnsi"/>
        </w:rPr>
        <w:t>The foreshore vegetation could be impacted by acidification of groundwater or by the loss of access to groundwater. The assessments undertaken for the EES identify a negligible risk of this impact occurring at</w:t>
      </w:r>
      <w:r w:rsidRPr="00891357">
        <w:rPr>
          <w:rFonts w:asciiTheme="minorHAnsi" w:hAnsiTheme="minorHAnsi"/>
          <w:spacing w:val="-8"/>
        </w:rPr>
        <w:t xml:space="preserve"> </w:t>
      </w:r>
      <w:proofErr w:type="spellStart"/>
      <w:r w:rsidRPr="00891357">
        <w:rPr>
          <w:rFonts w:asciiTheme="minorHAnsi" w:hAnsiTheme="minorHAnsi"/>
          <w:spacing w:val="-3"/>
        </w:rPr>
        <w:t>Edithvale</w:t>
      </w:r>
      <w:proofErr w:type="spellEnd"/>
      <w:r w:rsidRPr="00891357">
        <w:rPr>
          <w:rFonts w:asciiTheme="minorHAnsi" w:hAnsiTheme="minorHAnsi"/>
          <w:spacing w:val="-8"/>
        </w:rPr>
        <w:t xml:space="preserve"> </w:t>
      </w:r>
      <w:r w:rsidRPr="00891357">
        <w:rPr>
          <w:rFonts w:asciiTheme="minorHAnsi" w:hAnsiTheme="minorHAnsi"/>
        </w:rPr>
        <w:t>and</w:t>
      </w:r>
      <w:r w:rsidRPr="00891357">
        <w:rPr>
          <w:rFonts w:asciiTheme="minorHAnsi" w:hAnsiTheme="minorHAnsi"/>
          <w:spacing w:val="-8"/>
        </w:rPr>
        <w:t xml:space="preserve"> </w:t>
      </w:r>
      <w:r w:rsidRPr="00891357">
        <w:rPr>
          <w:rFonts w:asciiTheme="minorHAnsi" w:hAnsiTheme="minorHAnsi"/>
        </w:rPr>
        <w:t>a</w:t>
      </w:r>
      <w:r w:rsidRPr="00891357">
        <w:rPr>
          <w:rFonts w:asciiTheme="minorHAnsi" w:hAnsiTheme="minorHAnsi"/>
          <w:spacing w:val="-8"/>
        </w:rPr>
        <w:t xml:space="preserve"> </w:t>
      </w:r>
      <w:r w:rsidRPr="00891357">
        <w:rPr>
          <w:rFonts w:asciiTheme="minorHAnsi" w:hAnsiTheme="minorHAnsi"/>
        </w:rPr>
        <w:t>minor</w:t>
      </w:r>
      <w:r w:rsidRPr="00891357">
        <w:rPr>
          <w:rFonts w:asciiTheme="minorHAnsi" w:hAnsiTheme="minorHAnsi"/>
          <w:spacing w:val="-8"/>
        </w:rPr>
        <w:t xml:space="preserve"> </w:t>
      </w:r>
      <w:r w:rsidRPr="00891357">
        <w:rPr>
          <w:rFonts w:asciiTheme="minorHAnsi" w:hAnsiTheme="minorHAnsi"/>
        </w:rPr>
        <w:t>risk</w:t>
      </w:r>
      <w:r w:rsidRPr="00891357">
        <w:rPr>
          <w:rFonts w:asciiTheme="minorHAnsi" w:hAnsiTheme="minorHAnsi"/>
          <w:spacing w:val="-8"/>
        </w:rPr>
        <w:t xml:space="preserve"> </w:t>
      </w:r>
      <w:r w:rsidRPr="00891357">
        <w:rPr>
          <w:rFonts w:asciiTheme="minorHAnsi" w:hAnsiTheme="minorHAnsi"/>
        </w:rPr>
        <w:t>at</w:t>
      </w:r>
      <w:r w:rsidRPr="00891357">
        <w:rPr>
          <w:rFonts w:asciiTheme="minorHAnsi" w:hAnsiTheme="minorHAnsi"/>
          <w:spacing w:val="-8"/>
        </w:rPr>
        <w:t xml:space="preserve"> </w:t>
      </w:r>
      <w:proofErr w:type="spellStart"/>
      <w:r w:rsidRPr="00891357">
        <w:rPr>
          <w:rFonts w:asciiTheme="minorHAnsi" w:hAnsiTheme="minorHAnsi"/>
        </w:rPr>
        <w:t>Bonbeach</w:t>
      </w:r>
      <w:proofErr w:type="spellEnd"/>
      <w:r w:rsidRPr="00891357">
        <w:rPr>
          <w:rFonts w:asciiTheme="minorHAnsi" w:hAnsiTheme="minorHAnsi"/>
        </w:rPr>
        <w:t>.</w:t>
      </w:r>
      <w:r w:rsidRPr="00891357">
        <w:rPr>
          <w:rFonts w:asciiTheme="minorHAnsi" w:hAnsiTheme="minorHAnsi"/>
          <w:spacing w:val="-8"/>
        </w:rPr>
        <w:t xml:space="preserve"> </w:t>
      </w:r>
      <w:r w:rsidRPr="00891357">
        <w:rPr>
          <w:rFonts w:asciiTheme="minorHAnsi" w:hAnsiTheme="minorHAnsi"/>
          <w:spacing w:val="-10"/>
        </w:rPr>
        <w:t>To</w:t>
      </w:r>
      <w:r w:rsidRPr="00891357">
        <w:rPr>
          <w:rFonts w:asciiTheme="minorHAnsi" w:hAnsiTheme="minorHAnsi"/>
          <w:spacing w:val="-8"/>
        </w:rPr>
        <w:t xml:space="preserve"> </w:t>
      </w:r>
      <w:r w:rsidRPr="00891357">
        <w:rPr>
          <w:rFonts w:asciiTheme="minorHAnsi" w:hAnsiTheme="minorHAnsi"/>
        </w:rPr>
        <w:t>manage</w:t>
      </w:r>
      <w:r w:rsidRPr="00891357">
        <w:rPr>
          <w:rFonts w:asciiTheme="minorHAnsi" w:hAnsiTheme="minorHAnsi"/>
          <w:spacing w:val="-8"/>
        </w:rPr>
        <w:t xml:space="preserve"> </w:t>
      </w:r>
      <w:r w:rsidRPr="00891357">
        <w:rPr>
          <w:rFonts w:asciiTheme="minorHAnsi" w:hAnsiTheme="minorHAnsi"/>
        </w:rPr>
        <w:t>the</w:t>
      </w:r>
      <w:r w:rsidRPr="00891357">
        <w:rPr>
          <w:rFonts w:asciiTheme="minorHAnsi" w:hAnsiTheme="minorHAnsi"/>
          <w:spacing w:val="-8"/>
        </w:rPr>
        <w:t xml:space="preserve"> </w:t>
      </w:r>
      <w:r w:rsidRPr="00891357">
        <w:rPr>
          <w:rFonts w:asciiTheme="minorHAnsi" w:hAnsiTheme="minorHAnsi"/>
          <w:spacing w:val="-3"/>
        </w:rPr>
        <w:t>low</w:t>
      </w:r>
      <w:r w:rsidRPr="00891357">
        <w:rPr>
          <w:rFonts w:asciiTheme="minorHAnsi" w:hAnsiTheme="minorHAnsi"/>
          <w:spacing w:val="-8"/>
        </w:rPr>
        <w:t xml:space="preserve"> </w:t>
      </w:r>
      <w:r w:rsidRPr="00891357">
        <w:rPr>
          <w:rFonts w:asciiTheme="minorHAnsi" w:hAnsiTheme="minorHAnsi"/>
          <w:spacing w:val="-3"/>
        </w:rPr>
        <w:t>overall</w:t>
      </w:r>
      <w:r w:rsidRPr="00891357">
        <w:rPr>
          <w:rFonts w:asciiTheme="minorHAnsi" w:hAnsiTheme="minorHAnsi"/>
          <w:spacing w:val="-8"/>
        </w:rPr>
        <w:t xml:space="preserve"> </w:t>
      </w:r>
      <w:r w:rsidRPr="00891357">
        <w:rPr>
          <w:rFonts w:asciiTheme="minorHAnsi" w:hAnsiTheme="minorHAnsi"/>
        </w:rPr>
        <w:t>risk</w:t>
      </w:r>
      <w:r w:rsidRPr="00891357">
        <w:rPr>
          <w:rFonts w:asciiTheme="minorHAnsi" w:hAnsiTheme="minorHAnsi"/>
          <w:spacing w:val="-8"/>
        </w:rPr>
        <w:t xml:space="preserve"> </w:t>
      </w:r>
      <w:r w:rsidRPr="00891357">
        <w:rPr>
          <w:rFonts w:asciiTheme="minorHAnsi" w:hAnsiTheme="minorHAnsi"/>
        </w:rPr>
        <w:t>of</w:t>
      </w:r>
      <w:r w:rsidRPr="00891357">
        <w:rPr>
          <w:rFonts w:asciiTheme="minorHAnsi" w:hAnsiTheme="minorHAnsi"/>
          <w:spacing w:val="-8"/>
        </w:rPr>
        <w:t xml:space="preserve"> </w:t>
      </w:r>
      <w:r w:rsidRPr="00891357">
        <w:rPr>
          <w:rFonts w:asciiTheme="minorHAnsi" w:hAnsiTheme="minorHAnsi"/>
        </w:rPr>
        <w:t>this</w:t>
      </w:r>
      <w:r w:rsidRPr="00891357">
        <w:rPr>
          <w:rFonts w:asciiTheme="minorHAnsi" w:hAnsiTheme="minorHAnsi"/>
          <w:spacing w:val="-8"/>
        </w:rPr>
        <w:t xml:space="preserve"> </w:t>
      </w:r>
      <w:r w:rsidRPr="00891357">
        <w:rPr>
          <w:rFonts w:asciiTheme="minorHAnsi" w:hAnsiTheme="minorHAnsi"/>
        </w:rPr>
        <w:t>impact</w:t>
      </w:r>
      <w:r w:rsidRPr="00891357">
        <w:rPr>
          <w:rFonts w:asciiTheme="minorHAnsi" w:hAnsiTheme="minorHAnsi"/>
          <w:spacing w:val="-8"/>
        </w:rPr>
        <w:t xml:space="preserve"> </w:t>
      </w:r>
      <w:r w:rsidRPr="00891357">
        <w:rPr>
          <w:rFonts w:asciiTheme="minorHAnsi" w:hAnsiTheme="minorHAnsi"/>
          <w:spacing w:val="-3"/>
        </w:rPr>
        <w:t>occurring,</w:t>
      </w:r>
      <w:r w:rsidRPr="00891357">
        <w:rPr>
          <w:rFonts w:asciiTheme="minorHAnsi" w:hAnsiTheme="minorHAnsi"/>
          <w:spacing w:val="-8"/>
        </w:rPr>
        <w:t xml:space="preserve"> </w:t>
      </w:r>
      <w:r w:rsidRPr="00891357">
        <w:rPr>
          <w:rFonts w:asciiTheme="minorHAnsi" w:hAnsiTheme="minorHAnsi"/>
        </w:rPr>
        <w:t>the</w:t>
      </w:r>
      <w:r w:rsidRPr="00891357">
        <w:rPr>
          <w:rFonts w:asciiTheme="minorHAnsi" w:hAnsiTheme="minorHAnsi"/>
          <w:spacing w:val="-8"/>
        </w:rPr>
        <w:t xml:space="preserve"> </w:t>
      </w:r>
      <w:r w:rsidRPr="00891357">
        <w:rPr>
          <w:rFonts w:asciiTheme="minorHAnsi" w:hAnsiTheme="minorHAnsi"/>
          <w:spacing w:val="-3"/>
        </w:rPr>
        <w:t xml:space="preserve">EPRs </w:t>
      </w:r>
      <w:r w:rsidRPr="00891357">
        <w:rPr>
          <w:rFonts w:asciiTheme="minorHAnsi" w:hAnsiTheme="minorHAnsi"/>
        </w:rPr>
        <w:t>provide for the monitoring of groundwater levels and quality, and the preparation of mitigation measures to be implemented if an impact were to</w:t>
      </w:r>
      <w:r w:rsidRPr="00891357">
        <w:rPr>
          <w:rFonts w:asciiTheme="minorHAnsi" w:hAnsiTheme="minorHAnsi"/>
          <w:spacing w:val="-1"/>
        </w:rPr>
        <w:t xml:space="preserve"> </w:t>
      </w:r>
      <w:r w:rsidRPr="00891357">
        <w:rPr>
          <w:rFonts w:asciiTheme="minorHAnsi" w:hAnsiTheme="minorHAnsi"/>
          <w:spacing w:val="-4"/>
        </w:rPr>
        <w:t>occur.</w:t>
      </w:r>
    </w:p>
    <w:p w14:paraId="7300A1E3" w14:textId="77777777" w:rsidR="009F68EC" w:rsidRPr="00E37B90" w:rsidRDefault="007A3A2B">
      <w:pPr>
        <w:pStyle w:val="BodyText"/>
        <w:spacing w:before="172" w:line="223" w:lineRule="auto"/>
        <w:ind w:left="1700" w:right="1176"/>
        <w:rPr>
          <w:rFonts w:asciiTheme="minorHAnsi" w:hAnsiTheme="minorHAnsi"/>
          <w:i/>
        </w:rPr>
      </w:pPr>
      <w:r w:rsidRPr="00891357">
        <w:rPr>
          <w:rFonts w:asciiTheme="minorHAnsi" w:hAnsiTheme="minorHAnsi"/>
        </w:rPr>
        <w:t xml:space="preserve">More information regarding the GDEs is provided in Chapter 6 </w:t>
      </w:r>
      <w:proofErr w:type="spellStart"/>
      <w:r w:rsidRPr="00E37B90">
        <w:rPr>
          <w:rFonts w:asciiTheme="minorHAnsi" w:hAnsiTheme="minorHAnsi"/>
          <w:i/>
        </w:rPr>
        <w:t>Edithvale</w:t>
      </w:r>
      <w:proofErr w:type="spellEnd"/>
      <w:r w:rsidRPr="00E37B90">
        <w:rPr>
          <w:rFonts w:asciiTheme="minorHAnsi" w:hAnsiTheme="minorHAnsi"/>
          <w:i/>
        </w:rPr>
        <w:t>-Seaford Wetlands and groundwater dependent ecosystems.</w:t>
      </w:r>
    </w:p>
    <w:p w14:paraId="7A4F6D5C" w14:textId="77777777" w:rsidR="009F68EC" w:rsidRPr="00891357" w:rsidRDefault="009F68EC">
      <w:pPr>
        <w:pStyle w:val="BodyText"/>
        <w:spacing w:before="9"/>
        <w:rPr>
          <w:rFonts w:asciiTheme="minorHAnsi" w:hAnsiTheme="minorHAnsi"/>
        </w:rPr>
      </w:pPr>
    </w:p>
    <w:p w14:paraId="542351D7" w14:textId="77777777" w:rsidR="009F68EC" w:rsidRPr="00891357" w:rsidRDefault="007A3A2B">
      <w:pPr>
        <w:pStyle w:val="Heading2"/>
        <w:numPr>
          <w:ilvl w:val="2"/>
          <w:numId w:val="6"/>
        </w:numPr>
        <w:tabs>
          <w:tab w:val="left" w:pos="2754"/>
          <w:tab w:val="left" w:pos="2755"/>
        </w:tabs>
        <w:ind w:left="2754"/>
        <w:jc w:val="left"/>
        <w:rPr>
          <w:rFonts w:asciiTheme="minorHAnsi" w:hAnsiTheme="minorHAnsi"/>
        </w:rPr>
      </w:pPr>
      <w:r w:rsidRPr="00891357">
        <w:rPr>
          <w:rFonts w:asciiTheme="minorHAnsi" w:hAnsiTheme="minorHAnsi"/>
          <w:color w:val="3E8B94"/>
        </w:rPr>
        <w:t>Native</w:t>
      </w:r>
      <w:r w:rsidRPr="00891357">
        <w:rPr>
          <w:rFonts w:asciiTheme="minorHAnsi" w:hAnsiTheme="minorHAnsi"/>
          <w:color w:val="3E8B94"/>
          <w:spacing w:val="-2"/>
        </w:rPr>
        <w:t xml:space="preserve"> </w:t>
      </w:r>
      <w:r w:rsidRPr="00891357">
        <w:rPr>
          <w:rFonts w:asciiTheme="minorHAnsi" w:hAnsiTheme="minorHAnsi"/>
          <w:color w:val="3E8B94"/>
        </w:rPr>
        <w:t>v</w:t>
      </w:r>
      <w:bookmarkStart w:id="46" w:name="_bookmark19"/>
      <w:bookmarkEnd w:id="46"/>
      <w:r w:rsidRPr="00891357">
        <w:rPr>
          <w:rFonts w:asciiTheme="minorHAnsi" w:hAnsiTheme="minorHAnsi"/>
          <w:color w:val="3E8B94"/>
        </w:rPr>
        <w:t>egetation</w:t>
      </w:r>
    </w:p>
    <w:p w14:paraId="6A0782D7" w14:textId="77777777" w:rsidR="009F68EC" w:rsidRPr="00891357" w:rsidRDefault="007A3A2B">
      <w:pPr>
        <w:pStyle w:val="BodyText"/>
        <w:spacing w:before="120" w:line="223" w:lineRule="auto"/>
        <w:ind w:left="1700" w:right="1457"/>
        <w:rPr>
          <w:rFonts w:asciiTheme="minorHAnsi" w:hAnsiTheme="minorHAnsi"/>
        </w:rPr>
      </w:pPr>
      <w:r w:rsidRPr="00891357">
        <w:rPr>
          <w:rFonts w:asciiTheme="minorHAnsi" w:hAnsiTheme="minorHAnsi"/>
        </w:rPr>
        <w:t xml:space="preserve">Native vegetation is present within the rail corridor and would be removed to enable construction of the </w:t>
      </w:r>
      <w:r w:rsidRPr="00891357">
        <w:rPr>
          <w:rFonts w:asciiTheme="minorHAnsi" w:hAnsiTheme="minorHAnsi"/>
          <w:spacing w:val="-3"/>
        </w:rPr>
        <w:t xml:space="preserve">proposed </w:t>
      </w:r>
      <w:r w:rsidRPr="00891357">
        <w:rPr>
          <w:rFonts w:asciiTheme="minorHAnsi" w:hAnsiTheme="minorHAnsi"/>
        </w:rPr>
        <w:t xml:space="preserve">rail </w:t>
      </w:r>
      <w:r w:rsidRPr="00891357">
        <w:rPr>
          <w:rFonts w:asciiTheme="minorHAnsi" w:hAnsiTheme="minorHAnsi"/>
          <w:spacing w:val="-3"/>
        </w:rPr>
        <w:t xml:space="preserve">trenches. Conservatively </w:t>
      </w:r>
      <w:proofErr w:type="gramStart"/>
      <w:r w:rsidRPr="00891357">
        <w:rPr>
          <w:rFonts w:asciiTheme="minorHAnsi" w:hAnsiTheme="minorHAnsi"/>
        </w:rPr>
        <w:t>assuming that</w:t>
      </w:r>
      <w:proofErr w:type="gramEnd"/>
      <w:r w:rsidRPr="00891357">
        <w:rPr>
          <w:rFonts w:asciiTheme="minorHAnsi" w:hAnsiTheme="minorHAnsi"/>
        </w:rPr>
        <w:t xml:space="preserve"> both </w:t>
      </w:r>
      <w:r w:rsidRPr="00891357">
        <w:rPr>
          <w:rFonts w:asciiTheme="minorHAnsi" w:hAnsiTheme="minorHAnsi"/>
          <w:spacing w:val="-3"/>
        </w:rPr>
        <w:t xml:space="preserve">project areas would </w:t>
      </w:r>
      <w:r w:rsidRPr="00891357">
        <w:rPr>
          <w:rFonts w:asciiTheme="minorHAnsi" w:hAnsiTheme="minorHAnsi"/>
        </w:rPr>
        <w:t xml:space="preserve">be </w:t>
      </w:r>
      <w:r w:rsidRPr="00891357">
        <w:rPr>
          <w:rFonts w:asciiTheme="minorHAnsi" w:hAnsiTheme="minorHAnsi"/>
          <w:spacing w:val="-3"/>
        </w:rPr>
        <w:t xml:space="preserve">cleared </w:t>
      </w:r>
      <w:r w:rsidRPr="00891357">
        <w:rPr>
          <w:rFonts w:asciiTheme="minorHAnsi" w:hAnsiTheme="minorHAnsi"/>
        </w:rPr>
        <w:t xml:space="preserve">of </w:t>
      </w:r>
      <w:r w:rsidRPr="00891357">
        <w:rPr>
          <w:rFonts w:asciiTheme="minorHAnsi" w:hAnsiTheme="minorHAnsi"/>
          <w:spacing w:val="-2"/>
        </w:rPr>
        <w:t xml:space="preserve">all </w:t>
      </w:r>
      <w:r w:rsidRPr="00891357">
        <w:rPr>
          <w:rFonts w:asciiTheme="minorHAnsi" w:hAnsiTheme="minorHAnsi"/>
          <w:spacing w:val="-3"/>
        </w:rPr>
        <w:t xml:space="preserve">vegetation, </w:t>
      </w:r>
      <w:r w:rsidRPr="00891357">
        <w:rPr>
          <w:rFonts w:asciiTheme="minorHAnsi" w:hAnsiTheme="minorHAnsi"/>
        </w:rPr>
        <w:t xml:space="preserve">the area of affected native vegetation would total 2.2 hectares. This would be substantially </w:t>
      </w:r>
      <w:proofErr w:type="spellStart"/>
      <w:r w:rsidRPr="00891357">
        <w:rPr>
          <w:rFonts w:asciiTheme="minorHAnsi" w:hAnsiTheme="minorHAnsi"/>
        </w:rPr>
        <w:t>minimised</w:t>
      </w:r>
      <w:proofErr w:type="spellEnd"/>
      <w:r w:rsidRPr="00891357">
        <w:rPr>
          <w:rFonts w:asciiTheme="minorHAnsi" w:hAnsiTheme="minorHAnsi"/>
        </w:rPr>
        <w:t xml:space="preserve"> in </w:t>
      </w:r>
      <w:proofErr w:type="spellStart"/>
      <w:r w:rsidRPr="00891357">
        <w:rPr>
          <w:rFonts w:asciiTheme="minorHAnsi" w:hAnsiTheme="minorHAnsi"/>
        </w:rPr>
        <w:t>finalising</w:t>
      </w:r>
      <w:proofErr w:type="spellEnd"/>
      <w:r w:rsidRPr="00891357">
        <w:rPr>
          <w:rFonts w:asciiTheme="minorHAnsi" w:hAnsiTheme="minorHAnsi"/>
        </w:rPr>
        <w:t xml:space="preserve"> project designs and construction methodologies, clearing only what would be necessary, and offsetting the impacted vegetation in accordance with Victorian Government policy. Affected vegetation does not provide habitat for threatened species.</w:t>
      </w:r>
    </w:p>
    <w:p w14:paraId="3D3354DD" w14:textId="77777777" w:rsidR="009F68EC" w:rsidRPr="00891357" w:rsidRDefault="009F68EC">
      <w:pPr>
        <w:spacing w:line="223" w:lineRule="auto"/>
        <w:rPr>
          <w:rFonts w:asciiTheme="minorHAnsi" w:hAnsiTheme="minorHAnsi"/>
        </w:rPr>
        <w:sectPr w:rsidR="009F68EC" w:rsidRPr="00891357">
          <w:footerReference w:type="default" r:id="rId22"/>
          <w:pgSz w:w="11910" w:h="16840"/>
          <w:pgMar w:top="980" w:right="0" w:bottom="0" w:left="0" w:header="0" w:footer="0" w:gutter="0"/>
          <w:cols w:space="720"/>
        </w:sectPr>
      </w:pPr>
    </w:p>
    <w:p w14:paraId="754B6531" w14:textId="77777777" w:rsidR="009F68EC" w:rsidRPr="00891357" w:rsidRDefault="007A3A2B">
      <w:pPr>
        <w:pStyle w:val="Heading2"/>
        <w:numPr>
          <w:ilvl w:val="2"/>
          <w:numId w:val="6"/>
        </w:numPr>
        <w:tabs>
          <w:tab w:val="left" w:pos="2187"/>
          <w:tab w:val="left" w:pos="2188"/>
        </w:tabs>
        <w:spacing w:before="58"/>
        <w:jc w:val="left"/>
        <w:rPr>
          <w:rFonts w:asciiTheme="minorHAnsi" w:hAnsiTheme="minorHAnsi"/>
        </w:rPr>
      </w:pPr>
      <w:bookmarkStart w:id="47" w:name="3.4.4_Meeting_the_evaluation_objective"/>
      <w:bookmarkStart w:id="48" w:name="3.5_Acid_sulfate_soils_and_contamination"/>
      <w:bookmarkStart w:id="49" w:name="3.5.1_Excavation_techniques"/>
      <w:bookmarkStart w:id="50" w:name="3.5.2_Acid_sulfate_soils_"/>
      <w:bookmarkStart w:id="51" w:name="_bookmark20"/>
      <w:bookmarkEnd w:id="47"/>
      <w:bookmarkEnd w:id="48"/>
      <w:bookmarkEnd w:id="49"/>
      <w:bookmarkEnd w:id="50"/>
      <w:bookmarkEnd w:id="51"/>
      <w:r w:rsidRPr="00891357">
        <w:rPr>
          <w:rFonts w:asciiTheme="minorHAnsi" w:hAnsiTheme="minorHAnsi"/>
          <w:color w:val="3E8B94"/>
        </w:rPr>
        <w:lastRenderedPageBreak/>
        <w:t>Meeting the evaluation</w:t>
      </w:r>
      <w:r w:rsidRPr="00891357">
        <w:rPr>
          <w:rFonts w:asciiTheme="minorHAnsi" w:hAnsiTheme="minorHAnsi"/>
          <w:color w:val="3E8B94"/>
          <w:spacing w:val="-2"/>
        </w:rPr>
        <w:t xml:space="preserve"> </w:t>
      </w:r>
      <w:r w:rsidRPr="00891357">
        <w:rPr>
          <w:rFonts w:asciiTheme="minorHAnsi" w:hAnsiTheme="minorHAnsi"/>
          <w:color w:val="3E8B94"/>
        </w:rPr>
        <w:t>objective</w:t>
      </w:r>
    </w:p>
    <w:p w14:paraId="687610DE" w14:textId="77777777" w:rsidR="009F68EC" w:rsidRPr="00891357" w:rsidRDefault="007A3A2B">
      <w:pPr>
        <w:pStyle w:val="BodyText"/>
        <w:spacing w:before="120" w:line="223" w:lineRule="auto"/>
        <w:ind w:left="1133" w:right="2017"/>
        <w:rPr>
          <w:rFonts w:asciiTheme="minorHAnsi" w:hAnsiTheme="minorHAnsi"/>
        </w:rPr>
      </w:pPr>
      <w:r w:rsidRPr="00891357">
        <w:rPr>
          <w:rFonts w:asciiTheme="minorHAnsi" w:hAnsiTheme="minorHAnsi"/>
          <w:spacing w:val="-3"/>
        </w:rPr>
        <w:t xml:space="preserve">Overall, </w:t>
      </w:r>
      <w:r w:rsidRPr="00891357">
        <w:rPr>
          <w:rFonts w:asciiTheme="minorHAnsi" w:hAnsiTheme="minorHAnsi"/>
        </w:rPr>
        <w:t xml:space="preserve">the </w:t>
      </w:r>
      <w:r w:rsidRPr="00891357">
        <w:rPr>
          <w:rFonts w:asciiTheme="minorHAnsi" w:hAnsiTheme="minorHAnsi"/>
          <w:spacing w:val="-3"/>
        </w:rPr>
        <w:t xml:space="preserve">project would </w:t>
      </w:r>
      <w:r w:rsidRPr="00891357">
        <w:rPr>
          <w:rFonts w:asciiTheme="minorHAnsi" w:hAnsiTheme="minorHAnsi"/>
        </w:rPr>
        <w:t xml:space="preserve">meet the </w:t>
      </w:r>
      <w:r w:rsidRPr="00891357">
        <w:rPr>
          <w:rFonts w:asciiTheme="minorHAnsi" w:hAnsiTheme="minorHAnsi"/>
          <w:spacing w:val="-3"/>
        </w:rPr>
        <w:t xml:space="preserve">evaluation </w:t>
      </w:r>
      <w:r w:rsidRPr="00891357">
        <w:rPr>
          <w:rFonts w:asciiTheme="minorHAnsi" w:hAnsiTheme="minorHAnsi"/>
          <w:spacing w:val="-2"/>
        </w:rPr>
        <w:t xml:space="preserve">objective </w:t>
      </w:r>
      <w:r w:rsidRPr="00891357">
        <w:rPr>
          <w:rFonts w:asciiTheme="minorHAnsi" w:hAnsiTheme="minorHAnsi"/>
        </w:rPr>
        <w:t xml:space="preserve">of </w:t>
      </w:r>
      <w:r w:rsidRPr="00891357">
        <w:rPr>
          <w:rFonts w:asciiTheme="minorHAnsi" w:hAnsiTheme="minorHAnsi"/>
          <w:spacing w:val="-2"/>
        </w:rPr>
        <w:t xml:space="preserve">avoiding, </w:t>
      </w:r>
      <w:proofErr w:type="spellStart"/>
      <w:r w:rsidRPr="00891357">
        <w:rPr>
          <w:rFonts w:asciiTheme="minorHAnsi" w:hAnsiTheme="minorHAnsi"/>
        </w:rPr>
        <w:t>minimising</w:t>
      </w:r>
      <w:proofErr w:type="spellEnd"/>
      <w:r w:rsidRPr="00891357">
        <w:rPr>
          <w:rFonts w:asciiTheme="minorHAnsi" w:hAnsiTheme="minorHAnsi"/>
        </w:rPr>
        <w:t xml:space="preserve"> and/or </w:t>
      </w:r>
      <w:r w:rsidRPr="00891357">
        <w:rPr>
          <w:rFonts w:asciiTheme="minorHAnsi" w:hAnsiTheme="minorHAnsi"/>
          <w:spacing w:val="-3"/>
        </w:rPr>
        <w:t xml:space="preserve">offsetting adverse </w:t>
      </w:r>
      <w:r w:rsidRPr="00891357">
        <w:rPr>
          <w:rFonts w:asciiTheme="minorHAnsi" w:hAnsiTheme="minorHAnsi"/>
        </w:rPr>
        <w:t xml:space="preserve">ecological effects through avoiding impacts to the </w:t>
      </w:r>
      <w:proofErr w:type="spellStart"/>
      <w:r w:rsidRPr="00891357">
        <w:rPr>
          <w:rFonts w:asciiTheme="minorHAnsi" w:hAnsiTheme="minorHAnsi"/>
        </w:rPr>
        <w:t>Ramsar</w:t>
      </w:r>
      <w:proofErr w:type="spellEnd"/>
      <w:r w:rsidRPr="00891357">
        <w:rPr>
          <w:rFonts w:asciiTheme="minorHAnsi" w:hAnsiTheme="minorHAnsi"/>
        </w:rPr>
        <w:t xml:space="preserve"> listed </w:t>
      </w:r>
      <w:proofErr w:type="spellStart"/>
      <w:r w:rsidRPr="00891357">
        <w:rPr>
          <w:rFonts w:asciiTheme="minorHAnsi" w:hAnsiTheme="minorHAnsi"/>
        </w:rPr>
        <w:t>Edithvale</w:t>
      </w:r>
      <w:proofErr w:type="spellEnd"/>
      <w:r w:rsidRPr="00891357">
        <w:rPr>
          <w:rFonts w:asciiTheme="minorHAnsi" w:hAnsiTheme="minorHAnsi"/>
        </w:rPr>
        <w:t xml:space="preserve">-Seaford Wetlands and the </w:t>
      </w:r>
      <w:proofErr w:type="spellStart"/>
      <w:r w:rsidRPr="00891357">
        <w:rPr>
          <w:rFonts w:asciiTheme="minorHAnsi" w:hAnsiTheme="minorHAnsi"/>
        </w:rPr>
        <w:t>Wannarkladdin</w:t>
      </w:r>
      <w:proofErr w:type="spellEnd"/>
      <w:r w:rsidRPr="00891357">
        <w:rPr>
          <w:rFonts w:asciiTheme="minorHAnsi" w:hAnsiTheme="minorHAnsi"/>
        </w:rPr>
        <w:t xml:space="preserve"> Wetlands, as well as offsetting directly impacted vegetation and committing to mitigate any impacts to the foreshore vegetation that are attributed to the projects. No listed threatened species are </w:t>
      </w:r>
      <w:r w:rsidRPr="00891357">
        <w:rPr>
          <w:rFonts w:asciiTheme="minorHAnsi" w:hAnsiTheme="minorHAnsi"/>
          <w:spacing w:val="-3"/>
        </w:rPr>
        <w:t xml:space="preserve">likely </w:t>
      </w:r>
      <w:r w:rsidRPr="00891357">
        <w:rPr>
          <w:rFonts w:asciiTheme="minorHAnsi" w:hAnsiTheme="minorHAnsi"/>
        </w:rPr>
        <w:t>to be impacted by the projects.</w:t>
      </w:r>
    </w:p>
    <w:p w14:paraId="14720F75" w14:textId="77777777" w:rsidR="009F68EC" w:rsidRPr="00891357" w:rsidRDefault="009F68EC">
      <w:pPr>
        <w:pStyle w:val="BodyText"/>
        <w:rPr>
          <w:rFonts w:asciiTheme="minorHAnsi" w:hAnsiTheme="minorHAnsi"/>
          <w:sz w:val="20"/>
        </w:rPr>
      </w:pPr>
    </w:p>
    <w:p w14:paraId="76C7CA2D" w14:textId="77777777" w:rsidR="009F68EC" w:rsidRPr="00891357" w:rsidRDefault="00AA1126">
      <w:pPr>
        <w:pStyle w:val="BodyText"/>
        <w:rPr>
          <w:rFonts w:asciiTheme="minorHAnsi" w:hAnsiTheme="minorHAnsi"/>
          <w:sz w:val="12"/>
        </w:rPr>
      </w:pPr>
      <w:r>
        <w:rPr>
          <w:rFonts w:asciiTheme="minorHAnsi" w:hAnsiTheme="minorHAnsi"/>
        </w:rPr>
        <w:pict w14:anchorId="70DFA96E">
          <v:group id="_x0000_s1035" style="position:absolute;margin-left:56.65pt;margin-top:9.7pt;width:453.55pt;height:82.85pt;z-index:251666432;mso-wrap-distance-left:0;mso-wrap-distance-right:0;mso-position-horizontal-relative:page" coordorigin="1134,194" coordsize="9071,1657">
            <v:shape id="_x0000_s1037" style="position:absolute;left:1143;top:204;width:9051;height:1637" coordorigin="1144,204" coordsize="9051,1637" path="m1257,204r-65,2l1158,218r-12,34l1144,318r,1409l1146,1793r12,33l1192,1839r65,1l10081,1840r66,-1l10181,1826r12,-33l10195,1727r,-1409l10193,252r-12,-34l10147,206r-66,-2l1257,204xe" filled="f" strokecolor="#48b9c7" strokeweight="1pt">
              <v:path arrowok="t"/>
            </v:shape>
            <v:shape id="_x0000_s1036" type="#_x0000_t202" style="position:absolute;left:1133;top:194;width:9071;height:1657" filled="f" stroked="f">
              <v:textbox inset="0,0,0,0">
                <w:txbxContent>
                  <w:p w14:paraId="16878686" w14:textId="77777777" w:rsidR="00AA1126" w:rsidRPr="00B402FD" w:rsidRDefault="00AA1126">
                    <w:pPr>
                      <w:spacing w:before="251"/>
                      <w:ind w:left="303"/>
                      <w:rPr>
                        <w:rFonts w:asciiTheme="minorHAnsi" w:hAnsiTheme="minorHAnsi"/>
                        <w:sz w:val="25"/>
                      </w:rPr>
                    </w:pPr>
                    <w:r w:rsidRPr="00B402FD">
                      <w:rPr>
                        <w:rFonts w:asciiTheme="minorHAnsi" w:hAnsiTheme="minorHAnsi"/>
                        <w:color w:val="3E8B94"/>
                        <w:sz w:val="25"/>
                      </w:rPr>
                      <w:t>EES evaluation objective</w:t>
                    </w:r>
                  </w:p>
                  <w:p w14:paraId="684086DD" w14:textId="77777777" w:rsidR="00AA1126" w:rsidRPr="00B402FD" w:rsidRDefault="00AA1126">
                    <w:pPr>
                      <w:spacing w:before="125" w:line="223" w:lineRule="auto"/>
                      <w:ind w:left="303" w:right="384"/>
                      <w:rPr>
                        <w:rFonts w:asciiTheme="minorHAnsi" w:hAnsiTheme="minorHAnsi"/>
                        <w:sz w:val="19"/>
                      </w:rPr>
                    </w:pPr>
                    <w:r w:rsidRPr="00B402FD">
                      <w:rPr>
                        <w:rFonts w:asciiTheme="minorHAnsi" w:hAnsiTheme="minorHAnsi"/>
                        <w:sz w:val="19"/>
                      </w:rPr>
                      <w:t xml:space="preserve">To avoid, </w:t>
                    </w:r>
                    <w:proofErr w:type="spellStart"/>
                    <w:r w:rsidRPr="00B402FD">
                      <w:rPr>
                        <w:rFonts w:asciiTheme="minorHAnsi" w:hAnsiTheme="minorHAnsi"/>
                        <w:sz w:val="19"/>
                      </w:rPr>
                      <w:t>minimise</w:t>
                    </w:r>
                    <w:proofErr w:type="spellEnd"/>
                    <w:r w:rsidRPr="00B402FD">
                      <w:rPr>
                        <w:rFonts w:asciiTheme="minorHAnsi" w:hAnsiTheme="minorHAnsi"/>
                        <w:sz w:val="19"/>
                      </w:rPr>
                      <w:t xml:space="preserve"> and/or offset adverse effects on native vegetation, listed threatened species and ecological communities, listed migratory species, the </w:t>
                    </w:r>
                    <w:proofErr w:type="spellStart"/>
                    <w:r w:rsidRPr="00B402FD">
                      <w:rPr>
                        <w:rFonts w:asciiTheme="minorHAnsi" w:hAnsiTheme="minorHAnsi"/>
                        <w:sz w:val="19"/>
                      </w:rPr>
                      <w:t>Ramsar</w:t>
                    </w:r>
                    <w:proofErr w:type="spellEnd"/>
                    <w:r w:rsidRPr="00B402FD">
                      <w:rPr>
                        <w:rFonts w:asciiTheme="minorHAnsi" w:hAnsiTheme="minorHAnsi"/>
                        <w:sz w:val="19"/>
                      </w:rPr>
                      <w:t xml:space="preserve"> listed </w:t>
                    </w:r>
                    <w:proofErr w:type="spellStart"/>
                    <w:r w:rsidRPr="00B402FD">
                      <w:rPr>
                        <w:rFonts w:asciiTheme="minorHAnsi" w:hAnsiTheme="minorHAnsi"/>
                        <w:sz w:val="19"/>
                      </w:rPr>
                      <w:t>Edithvale</w:t>
                    </w:r>
                    <w:proofErr w:type="spellEnd"/>
                    <w:r w:rsidRPr="00B402FD">
                      <w:rPr>
                        <w:rFonts w:asciiTheme="minorHAnsi" w:hAnsiTheme="minorHAnsi"/>
                        <w:sz w:val="19"/>
                      </w:rPr>
                      <w:t>-Seaford Wetlands, other protected flora and fauna and groundwater dependent ecosystems.</w:t>
                    </w:r>
                  </w:p>
                </w:txbxContent>
              </v:textbox>
            </v:shape>
            <w10:wrap type="topAndBottom" anchorx="page"/>
          </v:group>
        </w:pict>
      </w:r>
    </w:p>
    <w:p w14:paraId="69A415E8" w14:textId="77777777" w:rsidR="009F68EC" w:rsidRPr="00891357" w:rsidRDefault="009F68EC">
      <w:pPr>
        <w:pStyle w:val="BodyText"/>
        <w:spacing w:before="6"/>
        <w:rPr>
          <w:rFonts w:asciiTheme="minorHAnsi" w:hAnsiTheme="minorHAnsi"/>
          <w:sz w:val="27"/>
        </w:rPr>
      </w:pPr>
    </w:p>
    <w:p w14:paraId="56E96555" w14:textId="77777777" w:rsidR="009F68EC" w:rsidRPr="00891357" w:rsidRDefault="007A3A2B">
      <w:pPr>
        <w:pStyle w:val="Heading1"/>
        <w:numPr>
          <w:ilvl w:val="1"/>
          <w:numId w:val="6"/>
        </w:numPr>
        <w:tabs>
          <w:tab w:val="left" w:pos="2227"/>
          <w:tab w:val="left" w:pos="2228"/>
        </w:tabs>
        <w:spacing w:before="71"/>
        <w:jc w:val="left"/>
        <w:rPr>
          <w:rFonts w:asciiTheme="minorHAnsi" w:hAnsiTheme="minorHAnsi"/>
        </w:rPr>
      </w:pPr>
      <w:r w:rsidRPr="00891357">
        <w:rPr>
          <w:rFonts w:asciiTheme="minorHAnsi" w:hAnsiTheme="minorHAnsi"/>
          <w:color w:val="474C55"/>
        </w:rPr>
        <w:t>Acid</w:t>
      </w:r>
      <w:bookmarkStart w:id="52" w:name="_Ref496683829"/>
      <w:bookmarkStart w:id="53" w:name="_Ref496683846"/>
      <w:bookmarkStart w:id="54" w:name="_Ref496693040"/>
      <w:bookmarkStart w:id="55" w:name="_Ref496693042"/>
      <w:bookmarkStart w:id="56" w:name="_Ref497926387"/>
      <w:bookmarkEnd w:id="52"/>
      <w:bookmarkEnd w:id="53"/>
      <w:bookmarkEnd w:id="54"/>
      <w:bookmarkEnd w:id="55"/>
      <w:bookmarkEnd w:id="56"/>
      <w:r w:rsidRPr="00891357">
        <w:rPr>
          <w:rFonts w:asciiTheme="minorHAnsi" w:hAnsiTheme="minorHAnsi"/>
          <w:color w:val="474C55"/>
        </w:rPr>
        <w:t xml:space="preserve"> </w:t>
      </w:r>
      <w:bookmarkStart w:id="57" w:name="_bookmark21"/>
      <w:bookmarkEnd w:id="57"/>
      <w:r w:rsidRPr="00891357">
        <w:rPr>
          <w:rFonts w:asciiTheme="minorHAnsi" w:hAnsiTheme="minorHAnsi"/>
          <w:color w:val="474C55"/>
        </w:rPr>
        <w:t>sulfate soils and</w:t>
      </w:r>
      <w:r w:rsidRPr="00891357">
        <w:rPr>
          <w:rFonts w:asciiTheme="minorHAnsi" w:hAnsiTheme="minorHAnsi"/>
          <w:color w:val="474C55"/>
          <w:spacing w:val="-6"/>
        </w:rPr>
        <w:t xml:space="preserve"> </w:t>
      </w:r>
      <w:r w:rsidRPr="00891357">
        <w:rPr>
          <w:rFonts w:asciiTheme="minorHAnsi" w:hAnsiTheme="minorHAnsi"/>
          <w:color w:val="474C55"/>
        </w:rPr>
        <w:t>contamination</w:t>
      </w:r>
    </w:p>
    <w:p w14:paraId="52E157FA" w14:textId="77777777" w:rsidR="009F68EC" w:rsidRPr="00891357" w:rsidRDefault="007A3A2B">
      <w:pPr>
        <w:pStyle w:val="BodyText"/>
        <w:spacing w:before="165" w:line="223" w:lineRule="auto"/>
        <w:ind w:left="1133" w:right="1636"/>
        <w:rPr>
          <w:rFonts w:asciiTheme="minorHAnsi" w:hAnsiTheme="minorHAnsi"/>
        </w:rPr>
      </w:pPr>
      <w:r w:rsidRPr="00891357">
        <w:rPr>
          <w:rFonts w:asciiTheme="minorHAnsi" w:hAnsiTheme="minorHAnsi"/>
        </w:rPr>
        <w:t xml:space="preserve">A comprehensive soil testing program has been undertaken along both the </w:t>
      </w:r>
      <w:proofErr w:type="spellStart"/>
      <w:r w:rsidRPr="00891357">
        <w:rPr>
          <w:rFonts w:asciiTheme="minorHAnsi" w:hAnsiTheme="minorHAnsi"/>
        </w:rPr>
        <w:t>Edithvale</w:t>
      </w:r>
      <w:proofErr w:type="spellEnd"/>
      <w:r w:rsidRPr="00891357">
        <w:rPr>
          <w:rFonts w:asciiTheme="minorHAnsi" w:hAnsiTheme="minorHAnsi"/>
        </w:rPr>
        <w:t xml:space="preserve"> and </w:t>
      </w:r>
      <w:proofErr w:type="spellStart"/>
      <w:r w:rsidRPr="00891357">
        <w:rPr>
          <w:rFonts w:asciiTheme="minorHAnsi" w:hAnsiTheme="minorHAnsi"/>
        </w:rPr>
        <w:t>Bonbeach</w:t>
      </w:r>
      <w:proofErr w:type="spellEnd"/>
      <w:r w:rsidRPr="00891357">
        <w:rPr>
          <w:rFonts w:asciiTheme="minorHAnsi" w:hAnsiTheme="minorHAnsi"/>
        </w:rPr>
        <w:t xml:space="preserve"> project areas, with bores tested for both soil and groundwater quality, as discussed below.</w:t>
      </w:r>
    </w:p>
    <w:p w14:paraId="29F8F374" w14:textId="77777777" w:rsidR="009F68EC" w:rsidRPr="00891357" w:rsidRDefault="009F68EC">
      <w:pPr>
        <w:pStyle w:val="BodyText"/>
        <w:spacing w:before="9"/>
        <w:rPr>
          <w:rFonts w:asciiTheme="minorHAnsi" w:hAnsiTheme="minorHAnsi"/>
        </w:rPr>
      </w:pPr>
    </w:p>
    <w:p w14:paraId="4EA0769E" w14:textId="77777777" w:rsidR="009F68EC" w:rsidRPr="00891357" w:rsidRDefault="007A3A2B">
      <w:pPr>
        <w:pStyle w:val="Heading2"/>
        <w:numPr>
          <w:ilvl w:val="2"/>
          <w:numId w:val="6"/>
        </w:numPr>
        <w:tabs>
          <w:tab w:val="left" w:pos="2187"/>
          <w:tab w:val="left" w:pos="2188"/>
        </w:tabs>
        <w:jc w:val="left"/>
        <w:rPr>
          <w:rFonts w:asciiTheme="minorHAnsi" w:hAnsiTheme="minorHAnsi"/>
        </w:rPr>
      </w:pPr>
      <w:r w:rsidRPr="00891357">
        <w:rPr>
          <w:rFonts w:asciiTheme="minorHAnsi" w:hAnsiTheme="minorHAnsi"/>
          <w:color w:val="3E8B94"/>
        </w:rPr>
        <w:t>Excavation</w:t>
      </w:r>
      <w:r w:rsidRPr="00891357">
        <w:rPr>
          <w:rFonts w:asciiTheme="minorHAnsi" w:hAnsiTheme="minorHAnsi"/>
          <w:color w:val="3E8B94"/>
          <w:spacing w:val="-1"/>
        </w:rPr>
        <w:t xml:space="preserve"> </w:t>
      </w:r>
      <w:r w:rsidRPr="00891357">
        <w:rPr>
          <w:rFonts w:asciiTheme="minorHAnsi" w:hAnsiTheme="minorHAnsi"/>
          <w:color w:val="3E8B94"/>
        </w:rPr>
        <w:t>techniques</w:t>
      </w:r>
    </w:p>
    <w:p w14:paraId="7CF35E31" w14:textId="77777777" w:rsidR="009F68EC" w:rsidRPr="00891357" w:rsidRDefault="007A3A2B">
      <w:pPr>
        <w:pStyle w:val="BodyText"/>
        <w:spacing w:before="106" w:line="236" w:lineRule="exact"/>
        <w:ind w:left="1133"/>
        <w:rPr>
          <w:rFonts w:asciiTheme="minorHAnsi" w:hAnsiTheme="minorHAnsi"/>
        </w:rPr>
      </w:pPr>
      <w:r w:rsidRPr="00891357">
        <w:rPr>
          <w:rFonts w:asciiTheme="minorHAnsi" w:hAnsiTheme="minorHAnsi"/>
        </w:rPr>
        <w:t>The excavation and management of potential acid sulfate soils and contaminated soils can be managed</w:t>
      </w:r>
    </w:p>
    <w:p w14:paraId="1F7172FE" w14:textId="77777777" w:rsidR="009F68EC" w:rsidRPr="00891357" w:rsidRDefault="007A3A2B">
      <w:pPr>
        <w:pStyle w:val="BodyText"/>
        <w:spacing w:before="6" w:line="223" w:lineRule="auto"/>
        <w:ind w:left="1133" w:right="1636"/>
        <w:rPr>
          <w:rFonts w:asciiTheme="minorHAnsi" w:hAnsiTheme="minorHAnsi"/>
        </w:rPr>
      </w:pPr>
      <w:r w:rsidRPr="00891357">
        <w:rPr>
          <w:rFonts w:asciiTheme="minorHAnsi" w:hAnsiTheme="minorHAnsi"/>
        </w:rPr>
        <w:t xml:space="preserve">to avoid impacts on human health and the environment. This is because excavation of such soils would take place after the continuous impermeable pile walls at either side of the proposed trenches are constructed. This would prevent groundwater entering the trenches during construction and any water or soil migrating away from the trenches. Potential acid sulfate soils would be managed in accordance with the Victorian </w:t>
      </w:r>
      <w:r w:rsidRPr="00E37B90">
        <w:rPr>
          <w:rFonts w:asciiTheme="minorHAnsi" w:hAnsiTheme="minorHAnsi"/>
          <w:i/>
        </w:rPr>
        <w:t>Government’s Best practice guidelines for assessing and managing coastal acid sulfate soils 2010</w:t>
      </w:r>
      <w:r w:rsidRPr="00891357">
        <w:rPr>
          <w:rFonts w:asciiTheme="minorHAnsi" w:hAnsiTheme="minorHAnsi"/>
        </w:rPr>
        <w:t>, and it</w:t>
      </w:r>
    </w:p>
    <w:p w14:paraId="5E55310B" w14:textId="77777777" w:rsidR="009F68EC" w:rsidRPr="00891357" w:rsidRDefault="007A3A2B">
      <w:pPr>
        <w:pStyle w:val="BodyText"/>
        <w:spacing w:before="2" w:line="223" w:lineRule="auto"/>
        <w:ind w:left="1133" w:right="2053"/>
        <w:jc w:val="both"/>
        <w:rPr>
          <w:rFonts w:asciiTheme="minorHAnsi" w:hAnsiTheme="minorHAnsi"/>
        </w:rPr>
      </w:pPr>
      <w:r w:rsidRPr="00891357">
        <w:rPr>
          <w:rFonts w:asciiTheme="minorHAnsi" w:hAnsiTheme="minorHAnsi"/>
        </w:rPr>
        <w:t>is</w:t>
      </w:r>
      <w:r w:rsidRPr="00891357">
        <w:rPr>
          <w:rFonts w:asciiTheme="minorHAnsi" w:hAnsiTheme="minorHAnsi"/>
          <w:spacing w:val="-5"/>
        </w:rPr>
        <w:t xml:space="preserve"> </w:t>
      </w:r>
      <w:r w:rsidRPr="00891357">
        <w:rPr>
          <w:rFonts w:asciiTheme="minorHAnsi" w:hAnsiTheme="minorHAnsi"/>
        </w:rPr>
        <w:t>proposed</w:t>
      </w:r>
      <w:r w:rsidRPr="00891357">
        <w:rPr>
          <w:rFonts w:asciiTheme="minorHAnsi" w:hAnsiTheme="minorHAnsi"/>
          <w:spacing w:val="-5"/>
        </w:rPr>
        <w:t xml:space="preserve"> </w:t>
      </w:r>
      <w:r w:rsidRPr="00891357">
        <w:rPr>
          <w:rFonts w:asciiTheme="minorHAnsi" w:hAnsiTheme="minorHAnsi"/>
        </w:rPr>
        <w:t>to</w:t>
      </w:r>
      <w:r w:rsidRPr="00891357">
        <w:rPr>
          <w:rFonts w:asciiTheme="minorHAnsi" w:hAnsiTheme="minorHAnsi"/>
          <w:spacing w:val="-5"/>
        </w:rPr>
        <w:t xml:space="preserve"> </w:t>
      </w:r>
      <w:r w:rsidRPr="00891357">
        <w:rPr>
          <w:rFonts w:asciiTheme="minorHAnsi" w:hAnsiTheme="minorHAnsi"/>
        </w:rPr>
        <w:t>remove</w:t>
      </w:r>
      <w:r w:rsidRPr="00891357">
        <w:rPr>
          <w:rFonts w:asciiTheme="minorHAnsi" w:hAnsiTheme="minorHAnsi"/>
          <w:spacing w:val="-5"/>
        </w:rPr>
        <w:t xml:space="preserve"> </w:t>
      </w:r>
      <w:r w:rsidRPr="00891357">
        <w:rPr>
          <w:rFonts w:asciiTheme="minorHAnsi" w:hAnsiTheme="minorHAnsi"/>
        </w:rPr>
        <w:t>any</w:t>
      </w:r>
      <w:r w:rsidRPr="00891357">
        <w:rPr>
          <w:rFonts w:asciiTheme="minorHAnsi" w:hAnsiTheme="minorHAnsi"/>
          <w:spacing w:val="-5"/>
        </w:rPr>
        <w:t xml:space="preserve"> </w:t>
      </w:r>
      <w:r w:rsidRPr="00891357">
        <w:rPr>
          <w:rFonts w:asciiTheme="minorHAnsi" w:hAnsiTheme="minorHAnsi"/>
        </w:rPr>
        <w:t>potentially</w:t>
      </w:r>
      <w:r w:rsidRPr="00891357">
        <w:rPr>
          <w:rFonts w:asciiTheme="minorHAnsi" w:hAnsiTheme="minorHAnsi"/>
          <w:spacing w:val="-5"/>
        </w:rPr>
        <w:t xml:space="preserve"> </w:t>
      </w:r>
      <w:r w:rsidRPr="00891357">
        <w:rPr>
          <w:rFonts w:asciiTheme="minorHAnsi" w:hAnsiTheme="minorHAnsi"/>
        </w:rPr>
        <w:t>acidic</w:t>
      </w:r>
      <w:r w:rsidRPr="00891357">
        <w:rPr>
          <w:rFonts w:asciiTheme="minorHAnsi" w:hAnsiTheme="minorHAnsi"/>
          <w:spacing w:val="-5"/>
        </w:rPr>
        <w:t xml:space="preserve"> </w:t>
      </w:r>
      <w:r w:rsidRPr="00891357">
        <w:rPr>
          <w:rFonts w:asciiTheme="minorHAnsi" w:hAnsiTheme="minorHAnsi"/>
        </w:rPr>
        <w:t>soil</w:t>
      </w:r>
      <w:r w:rsidRPr="00891357">
        <w:rPr>
          <w:rFonts w:asciiTheme="minorHAnsi" w:hAnsiTheme="minorHAnsi"/>
          <w:spacing w:val="-5"/>
        </w:rPr>
        <w:t xml:space="preserve"> </w:t>
      </w:r>
      <w:r w:rsidRPr="00891357">
        <w:rPr>
          <w:rFonts w:asciiTheme="minorHAnsi" w:hAnsiTheme="minorHAnsi"/>
        </w:rPr>
        <w:t>from</w:t>
      </w:r>
      <w:r w:rsidRPr="00891357">
        <w:rPr>
          <w:rFonts w:asciiTheme="minorHAnsi" w:hAnsiTheme="minorHAnsi"/>
          <w:spacing w:val="-5"/>
        </w:rPr>
        <w:t xml:space="preserve"> </w:t>
      </w:r>
      <w:r w:rsidRPr="00891357">
        <w:rPr>
          <w:rFonts w:asciiTheme="minorHAnsi" w:hAnsiTheme="minorHAnsi"/>
        </w:rPr>
        <w:t>the</w:t>
      </w:r>
      <w:r w:rsidRPr="00891357">
        <w:rPr>
          <w:rFonts w:asciiTheme="minorHAnsi" w:hAnsiTheme="minorHAnsi"/>
          <w:spacing w:val="-5"/>
        </w:rPr>
        <w:t xml:space="preserve"> </w:t>
      </w:r>
      <w:r w:rsidRPr="00891357">
        <w:rPr>
          <w:rFonts w:asciiTheme="minorHAnsi" w:hAnsiTheme="minorHAnsi"/>
        </w:rPr>
        <w:t>project</w:t>
      </w:r>
      <w:r w:rsidRPr="00891357">
        <w:rPr>
          <w:rFonts w:asciiTheme="minorHAnsi" w:hAnsiTheme="minorHAnsi"/>
          <w:spacing w:val="-5"/>
        </w:rPr>
        <w:t xml:space="preserve"> </w:t>
      </w:r>
      <w:r w:rsidRPr="00891357">
        <w:rPr>
          <w:rFonts w:asciiTheme="minorHAnsi" w:hAnsiTheme="minorHAnsi"/>
        </w:rPr>
        <w:t>areas</w:t>
      </w:r>
      <w:r w:rsidRPr="00891357">
        <w:rPr>
          <w:rFonts w:asciiTheme="minorHAnsi" w:hAnsiTheme="minorHAnsi"/>
          <w:spacing w:val="-5"/>
        </w:rPr>
        <w:t xml:space="preserve"> </w:t>
      </w:r>
      <w:r w:rsidRPr="00891357">
        <w:rPr>
          <w:rFonts w:asciiTheme="minorHAnsi" w:hAnsiTheme="minorHAnsi"/>
        </w:rPr>
        <w:t>immediately</w:t>
      </w:r>
      <w:r w:rsidRPr="00891357">
        <w:rPr>
          <w:rFonts w:asciiTheme="minorHAnsi" w:hAnsiTheme="minorHAnsi"/>
          <w:spacing w:val="-5"/>
        </w:rPr>
        <w:t xml:space="preserve"> </w:t>
      </w:r>
      <w:r w:rsidRPr="00891357">
        <w:rPr>
          <w:rFonts w:asciiTheme="minorHAnsi" w:hAnsiTheme="minorHAnsi"/>
        </w:rPr>
        <w:t>following</w:t>
      </w:r>
      <w:r w:rsidRPr="00891357">
        <w:rPr>
          <w:rFonts w:asciiTheme="minorHAnsi" w:hAnsiTheme="minorHAnsi"/>
          <w:spacing w:val="-5"/>
        </w:rPr>
        <w:t xml:space="preserve"> </w:t>
      </w:r>
      <w:r w:rsidRPr="00891357">
        <w:rPr>
          <w:rFonts w:asciiTheme="minorHAnsi" w:hAnsiTheme="minorHAnsi"/>
        </w:rPr>
        <w:t xml:space="preserve">excavation. </w:t>
      </w:r>
      <w:r w:rsidRPr="00891357">
        <w:rPr>
          <w:rFonts w:asciiTheme="minorHAnsi" w:hAnsiTheme="minorHAnsi"/>
          <w:spacing w:val="-5"/>
        </w:rPr>
        <w:t>Testing</w:t>
      </w:r>
      <w:r w:rsidRPr="00891357">
        <w:rPr>
          <w:rFonts w:asciiTheme="minorHAnsi" w:hAnsiTheme="minorHAnsi"/>
          <w:spacing w:val="-7"/>
        </w:rPr>
        <w:t xml:space="preserve"> </w:t>
      </w:r>
      <w:r w:rsidRPr="00891357">
        <w:rPr>
          <w:rFonts w:asciiTheme="minorHAnsi" w:hAnsiTheme="minorHAnsi"/>
        </w:rPr>
        <w:t>of</w:t>
      </w:r>
      <w:r w:rsidRPr="00891357">
        <w:rPr>
          <w:rFonts w:asciiTheme="minorHAnsi" w:hAnsiTheme="minorHAnsi"/>
          <w:spacing w:val="-7"/>
        </w:rPr>
        <w:t xml:space="preserve"> </w:t>
      </w:r>
      <w:r w:rsidRPr="00891357">
        <w:rPr>
          <w:rFonts w:asciiTheme="minorHAnsi" w:hAnsiTheme="minorHAnsi"/>
        </w:rPr>
        <w:t>soil</w:t>
      </w:r>
      <w:r w:rsidRPr="00891357">
        <w:rPr>
          <w:rFonts w:asciiTheme="minorHAnsi" w:hAnsiTheme="minorHAnsi"/>
          <w:spacing w:val="-7"/>
        </w:rPr>
        <w:t xml:space="preserve"> </w:t>
      </w:r>
      <w:r w:rsidRPr="00891357">
        <w:rPr>
          <w:rFonts w:asciiTheme="minorHAnsi" w:hAnsiTheme="minorHAnsi"/>
          <w:spacing w:val="-3"/>
        </w:rPr>
        <w:t>would</w:t>
      </w:r>
      <w:r w:rsidRPr="00891357">
        <w:rPr>
          <w:rFonts w:asciiTheme="minorHAnsi" w:hAnsiTheme="minorHAnsi"/>
          <w:spacing w:val="-7"/>
        </w:rPr>
        <w:t xml:space="preserve"> </w:t>
      </w:r>
      <w:r w:rsidRPr="00891357">
        <w:rPr>
          <w:rFonts w:asciiTheme="minorHAnsi" w:hAnsiTheme="minorHAnsi"/>
        </w:rPr>
        <w:t>be</w:t>
      </w:r>
      <w:r w:rsidRPr="00891357">
        <w:rPr>
          <w:rFonts w:asciiTheme="minorHAnsi" w:hAnsiTheme="minorHAnsi"/>
          <w:spacing w:val="-7"/>
        </w:rPr>
        <w:t xml:space="preserve"> </w:t>
      </w:r>
      <w:r w:rsidRPr="00891357">
        <w:rPr>
          <w:rFonts w:asciiTheme="minorHAnsi" w:hAnsiTheme="minorHAnsi"/>
          <w:spacing w:val="-3"/>
        </w:rPr>
        <w:t>undertaken</w:t>
      </w:r>
      <w:r w:rsidRPr="00891357">
        <w:rPr>
          <w:rFonts w:asciiTheme="minorHAnsi" w:hAnsiTheme="minorHAnsi"/>
          <w:spacing w:val="-7"/>
        </w:rPr>
        <w:t xml:space="preserve"> </w:t>
      </w:r>
      <w:r w:rsidRPr="00891357">
        <w:rPr>
          <w:rFonts w:asciiTheme="minorHAnsi" w:hAnsiTheme="minorHAnsi"/>
        </w:rPr>
        <w:t>prior</w:t>
      </w:r>
      <w:r w:rsidRPr="00891357">
        <w:rPr>
          <w:rFonts w:asciiTheme="minorHAnsi" w:hAnsiTheme="minorHAnsi"/>
          <w:spacing w:val="-7"/>
        </w:rPr>
        <w:t xml:space="preserve"> </w:t>
      </w:r>
      <w:r w:rsidRPr="00891357">
        <w:rPr>
          <w:rFonts w:asciiTheme="minorHAnsi" w:hAnsiTheme="minorHAnsi"/>
        </w:rPr>
        <w:t>to</w:t>
      </w:r>
      <w:r w:rsidRPr="00891357">
        <w:rPr>
          <w:rFonts w:asciiTheme="minorHAnsi" w:hAnsiTheme="minorHAnsi"/>
          <w:spacing w:val="-7"/>
        </w:rPr>
        <w:t xml:space="preserve"> </w:t>
      </w:r>
      <w:r w:rsidRPr="00891357">
        <w:rPr>
          <w:rFonts w:asciiTheme="minorHAnsi" w:hAnsiTheme="minorHAnsi"/>
          <w:spacing w:val="-3"/>
        </w:rPr>
        <w:t>excavation</w:t>
      </w:r>
      <w:r w:rsidRPr="00891357">
        <w:rPr>
          <w:rFonts w:asciiTheme="minorHAnsi" w:hAnsiTheme="minorHAnsi"/>
          <w:spacing w:val="-7"/>
        </w:rPr>
        <w:t xml:space="preserve"> </w:t>
      </w:r>
      <w:r w:rsidRPr="00891357">
        <w:rPr>
          <w:rFonts w:asciiTheme="minorHAnsi" w:hAnsiTheme="minorHAnsi"/>
        </w:rPr>
        <w:t>in</w:t>
      </w:r>
      <w:r w:rsidRPr="00891357">
        <w:rPr>
          <w:rFonts w:asciiTheme="minorHAnsi" w:hAnsiTheme="minorHAnsi"/>
          <w:spacing w:val="-7"/>
        </w:rPr>
        <w:t xml:space="preserve"> </w:t>
      </w:r>
      <w:r w:rsidRPr="00891357">
        <w:rPr>
          <w:rFonts w:asciiTheme="minorHAnsi" w:hAnsiTheme="minorHAnsi"/>
          <w:spacing w:val="-4"/>
        </w:rPr>
        <w:t>accordance</w:t>
      </w:r>
      <w:r w:rsidRPr="00891357">
        <w:rPr>
          <w:rFonts w:asciiTheme="minorHAnsi" w:hAnsiTheme="minorHAnsi"/>
          <w:spacing w:val="-7"/>
        </w:rPr>
        <w:t xml:space="preserve"> </w:t>
      </w:r>
      <w:r w:rsidRPr="00891357">
        <w:rPr>
          <w:rFonts w:asciiTheme="minorHAnsi" w:hAnsiTheme="minorHAnsi"/>
        </w:rPr>
        <w:t>with</w:t>
      </w:r>
      <w:r w:rsidRPr="00891357">
        <w:rPr>
          <w:rFonts w:asciiTheme="minorHAnsi" w:hAnsiTheme="minorHAnsi"/>
          <w:spacing w:val="-7"/>
        </w:rPr>
        <w:t xml:space="preserve"> </w:t>
      </w:r>
      <w:r w:rsidRPr="00891357">
        <w:rPr>
          <w:rFonts w:asciiTheme="minorHAnsi" w:hAnsiTheme="minorHAnsi"/>
          <w:spacing w:val="-5"/>
        </w:rPr>
        <w:t>EPA</w:t>
      </w:r>
      <w:r w:rsidRPr="00891357">
        <w:rPr>
          <w:rFonts w:asciiTheme="minorHAnsi" w:hAnsiTheme="minorHAnsi"/>
          <w:spacing w:val="-7"/>
        </w:rPr>
        <w:t xml:space="preserve"> </w:t>
      </w:r>
      <w:r w:rsidRPr="00891357">
        <w:rPr>
          <w:rFonts w:asciiTheme="minorHAnsi" w:hAnsiTheme="minorHAnsi"/>
        </w:rPr>
        <w:t>Victoria</w:t>
      </w:r>
      <w:r w:rsidRPr="00891357">
        <w:rPr>
          <w:rFonts w:asciiTheme="minorHAnsi" w:hAnsiTheme="minorHAnsi"/>
          <w:spacing w:val="-7"/>
        </w:rPr>
        <w:t xml:space="preserve"> </w:t>
      </w:r>
      <w:r w:rsidRPr="00891357">
        <w:rPr>
          <w:rFonts w:asciiTheme="minorHAnsi" w:hAnsiTheme="minorHAnsi"/>
        </w:rPr>
        <w:t>guidelines</w:t>
      </w:r>
      <w:r w:rsidRPr="00891357">
        <w:rPr>
          <w:rFonts w:asciiTheme="minorHAnsi" w:hAnsiTheme="minorHAnsi"/>
          <w:spacing w:val="-7"/>
        </w:rPr>
        <w:t xml:space="preserve"> </w:t>
      </w:r>
      <w:r w:rsidRPr="00891357">
        <w:rPr>
          <w:rFonts w:asciiTheme="minorHAnsi" w:hAnsiTheme="minorHAnsi"/>
        </w:rPr>
        <w:t>to</w:t>
      </w:r>
      <w:r w:rsidRPr="00891357">
        <w:rPr>
          <w:rFonts w:asciiTheme="minorHAnsi" w:hAnsiTheme="minorHAnsi"/>
          <w:spacing w:val="-7"/>
        </w:rPr>
        <w:t xml:space="preserve"> </w:t>
      </w:r>
      <w:r w:rsidRPr="00891357">
        <w:rPr>
          <w:rFonts w:asciiTheme="minorHAnsi" w:hAnsiTheme="minorHAnsi"/>
          <w:spacing w:val="-3"/>
        </w:rPr>
        <w:t xml:space="preserve">ensure </w:t>
      </w:r>
      <w:r w:rsidRPr="00891357">
        <w:rPr>
          <w:rFonts w:asciiTheme="minorHAnsi" w:hAnsiTheme="minorHAnsi"/>
        </w:rPr>
        <w:t>that any contaminated soil is identified and managed</w:t>
      </w:r>
      <w:r w:rsidRPr="00891357">
        <w:rPr>
          <w:rFonts w:asciiTheme="minorHAnsi" w:hAnsiTheme="minorHAnsi"/>
          <w:spacing w:val="-3"/>
        </w:rPr>
        <w:t xml:space="preserve"> </w:t>
      </w:r>
      <w:r w:rsidRPr="00891357">
        <w:rPr>
          <w:rFonts w:asciiTheme="minorHAnsi" w:hAnsiTheme="minorHAnsi"/>
        </w:rPr>
        <w:t>appropriately.</w:t>
      </w:r>
    </w:p>
    <w:p w14:paraId="05476ABC" w14:textId="77777777" w:rsidR="009F68EC" w:rsidRPr="00891357" w:rsidRDefault="009F68EC">
      <w:pPr>
        <w:pStyle w:val="BodyText"/>
        <w:spacing w:before="9"/>
        <w:rPr>
          <w:rFonts w:asciiTheme="minorHAnsi" w:hAnsiTheme="minorHAnsi"/>
        </w:rPr>
      </w:pPr>
    </w:p>
    <w:p w14:paraId="1FD66BD1" w14:textId="77777777" w:rsidR="009F68EC" w:rsidRPr="00891357" w:rsidRDefault="007A3A2B">
      <w:pPr>
        <w:pStyle w:val="Heading2"/>
        <w:numPr>
          <w:ilvl w:val="2"/>
          <w:numId w:val="6"/>
        </w:numPr>
        <w:tabs>
          <w:tab w:val="left" w:pos="2187"/>
          <w:tab w:val="left" w:pos="2188"/>
        </w:tabs>
        <w:spacing w:before="1"/>
        <w:jc w:val="left"/>
        <w:rPr>
          <w:rFonts w:asciiTheme="minorHAnsi" w:hAnsiTheme="minorHAnsi"/>
        </w:rPr>
      </w:pPr>
      <w:r w:rsidRPr="00891357">
        <w:rPr>
          <w:rFonts w:asciiTheme="minorHAnsi" w:hAnsiTheme="minorHAnsi"/>
          <w:color w:val="3E8B94"/>
        </w:rPr>
        <w:t>Acid sulfate</w:t>
      </w:r>
      <w:r w:rsidRPr="00891357">
        <w:rPr>
          <w:rFonts w:asciiTheme="minorHAnsi" w:hAnsiTheme="minorHAnsi"/>
          <w:color w:val="3E8B94"/>
          <w:spacing w:val="-2"/>
        </w:rPr>
        <w:t xml:space="preserve"> </w:t>
      </w:r>
      <w:r w:rsidRPr="00891357">
        <w:rPr>
          <w:rFonts w:asciiTheme="minorHAnsi" w:hAnsiTheme="minorHAnsi"/>
          <w:color w:val="3E8B94"/>
        </w:rPr>
        <w:t>soils</w:t>
      </w:r>
    </w:p>
    <w:p w14:paraId="7FF2E945" w14:textId="77777777" w:rsidR="009F68EC" w:rsidRPr="00891357" w:rsidRDefault="007A3A2B">
      <w:pPr>
        <w:pStyle w:val="BodyText"/>
        <w:spacing w:before="120" w:line="223" w:lineRule="auto"/>
        <w:ind w:left="1133" w:right="1777"/>
        <w:rPr>
          <w:rFonts w:asciiTheme="minorHAnsi" w:hAnsiTheme="minorHAnsi"/>
        </w:rPr>
      </w:pPr>
      <w:r w:rsidRPr="00891357">
        <w:rPr>
          <w:rFonts w:asciiTheme="minorHAnsi" w:hAnsiTheme="minorHAnsi"/>
        </w:rPr>
        <w:t xml:space="preserve">Acid </w:t>
      </w:r>
      <w:r w:rsidRPr="00891357">
        <w:rPr>
          <w:rFonts w:asciiTheme="minorHAnsi" w:hAnsiTheme="minorHAnsi"/>
          <w:spacing w:val="-3"/>
        </w:rPr>
        <w:t xml:space="preserve">sulfate </w:t>
      </w:r>
      <w:r w:rsidRPr="00891357">
        <w:rPr>
          <w:rFonts w:asciiTheme="minorHAnsi" w:hAnsiTheme="minorHAnsi"/>
        </w:rPr>
        <w:t xml:space="preserve">soils </w:t>
      </w:r>
      <w:r w:rsidRPr="00891357">
        <w:rPr>
          <w:rFonts w:asciiTheme="minorHAnsi" w:hAnsiTheme="minorHAnsi"/>
          <w:spacing w:val="-3"/>
        </w:rPr>
        <w:t xml:space="preserve">occur naturally </w:t>
      </w:r>
      <w:r w:rsidRPr="00891357">
        <w:rPr>
          <w:rFonts w:asciiTheme="minorHAnsi" w:hAnsiTheme="minorHAnsi"/>
        </w:rPr>
        <w:t xml:space="preserve">in the </w:t>
      </w:r>
      <w:r w:rsidRPr="00891357">
        <w:rPr>
          <w:rFonts w:asciiTheme="minorHAnsi" w:hAnsiTheme="minorHAnsi"/>
          <w:spacing w:val="-3"/>
        </w:rPr>
        <w:t xml:space="preserve">environment </w:t>
      </w:r>
      <w:r w:rsidRPr="00891357">
        <w:rPr>
          <w:rFonts w:asciiTheme="minorHAnsi" w:hAnsiTheme="minorHAnsi"/>
        </w:rPr>
        <w:t xml:space="preserve">and </w:t>
      </w:r>
      <w:r w:rsidRPr="00891357">
        <w:rPr>
          <w:rFonts w:asciiTheme="minorHAnsi" w:hAnsiTheme="minorHAnsi"/>
          <w:spacing w:val="-3"/>
        </w:rPr>
        <w:t xml:space="preserve">contain </w:t>
      </w:r>
      <w:r w:rsidRPr="00891357">
        <w:rPr>
          <w:rFonts w:asciiTheme="minorHAnsi" w:hAnsiTheme="minorHAnsi"/>
        </w:rPr>
        <w:t xml:space="preserve">minerals such as </w:t>
      </w:r>
      <w:r w:rsidRPr="00891357">
        <w:rPr>
          <w:rFonts w:asciiTheme="minorHAnsi" w:hAnsiTheme="minorHAnsi"/>
          <w:spacing w:val="-3"/>
        </w:rPr>
        <w:t xml:space="preserve">iron </w:t>
      </w:r>
      <w:r w:rsidRPr="00891357">
        <w:rPr>
          <w:rFonts w:asciiTheme="minorHAnsi" w:hAnsiTheme="minorHAnsi"/>
        </w:rPr>
        <w:t xml:space="preserve">sulfide. When </w:t>
      </w:r>
      <w:r w:rsidRPr="00891357">
        <w:rPr>
          <w:rFonts w:asciiTheme="minorHAnsi" w:hAnsiTheme="minorHAnsi"/>
          <w:spacing w:val="-3"/>
        </w:rPr>
        <w:t xml:space="preserve">exposed </w:t>
      </w:r>
      <w:r w:rsidRPr="00891357">
        <w:rPr>
          <w:rFonts w:asciiTheme="minorHAnsi" w:hAnsiTheme="minorHAnsi"/>
        </w:rPr>
        <w:t xml:space="preserve">to air they can </w:t>
      </w:r>
      <w:r w:rsidRPr="00891357">
        <w:rPr>
          <w:rFonts w:asciiTheme="minorHAnsi" w:hAnsiTheme="minorHAnsi"/>
          <w:spacing w:val="-3"/>
        </w:rPr>
        <w:t xml:space="preserve">react </w:t>
      </w:r>
      <w:r w:rsidRPr="00891357">
        <w:rPr>
          <w:rFonts w:asciiTheme="minorHAnsi" w:hAnsiTheme="minorHAnsi"/>
        </w:rPr>
        <w:t xml:space="preserve">with </w:t>
      </w:r>
      <w:r w:rsidRPr="00891357">
        <w:rPr>
          <w:rFonts w:asciiTheme="minorHAnsi" w:hAnsiTheme="minorHAnsi"/>
          <w:spacing w:val="-3"/>
        </w:rPr>
        <w:t xml:space="preserve">oxygen </w:t>
      </w:r>
      <w:r w:rsidRPr="00891357">
        <w:rPr>
          <w:rFonts w:asciiTheme="minorHAnsi" w:hAnsiTheme="minorHAnsi"/>
        </w:rPr>
        <w:t xml:space="preserve">and may </w:t>
      </w:r>
      <w:r w:rsidRPr="00891357">
        <w:rPr>
          <w:rFonts w:asciiTheme="minorHAnsi" w:hAnsiTheme="minorHAnsi"/>
          <w:spacing w:val="-3"/>
        </w:rPr>
        <w:t xml:space="preserve">produce </w:t>
      </w:r>
      <w:r w:rsidRPr="00891357">
        <w:rPr>
          <w:rFonts w:asciiTheme="minorHAnsi" w:hAnsiTheme="minorHAnsi"/>
        </w:rPr>
        <w:t xml:space="preserve">acidic run-off and </w:t>
      </w:r>
      <w:proofErr w:type="spellStart"/>
      <w:r w:rsidRPr="00891357">
        <w:rPr>
          <w:rFonts w:asciiTheme="minorHAnsi" w:hAnsiTheme="minorHAnsi"/>
        </w:rPr>
        <w:t>odours</w:t>
      </w:r>
      <w:proofErr w:type="spellEnd"/>
      <w:r w:rsidRPr="00891357">
        <w:rPr>
          <w:rFonts w:asciiTheme="minorHAnsi" w:hAnsiTheme="minorHAnsi"/>
        </w:rPr>
        <w:t xml:space="preserve">, </w:t>
      </w:r>
      <w:r w:rsidRPr="00891357">
        <w:rPr>
          <w:rFonts w:asciiTheme="minorHAnsi" w:hAnsiTheme="minorHAnsi"/>
          <w:spacing w:val="-3"/>
        </w:rPr>
        <w:t xml:space="preserve">potentially affecting </w:t>
      </w:r>
      <w:r w:rsidRPr="00891357">
        <w:rPr>
          <w:rFonts w:asciiTheme="minorHAnsi" w:hAnsiTheme="minorHAnsi"/>
        </w:rPr>
        <w:t xml:space="preserve">beneficial uses. In a </w:t>
      </w:r>
      <w:r w:rsidRPr="00891357">
        <w:rPr>
          <w:rFonts w:asciiTheme="minorHAnsi" w:hAnsiTheme="minorHAnsi"/>
          <w:spacing w:val="-3"/>
        </w:rPr>
        <w:t xml:space="preserve">coastal context, </w:t>
      </w:r>
      <w:r w:rsidRPr="00891357">
        <w:rPr>
          <w:rFonts w:asciiTheme="minorHAnsi" w:hAnsiTheme="minorHAnsi"/>
        </w:rPr>
        <w:t xml:space="preserve">they </w:t>
      </w:r>
      <w:r w:rsidRPr="00891357">
        <w:rPr>
          <w:rFonts w:asciiTheme="minorHAnsi" w:hAnsiTheme="minorHAnsi"/>
          <w:spacing w:val="-4"/>
        </w:rPr>
        <w:t xml:space="preserve">are </w:t>
      </w:r>
      <w:r w:rsidRPr="00891357">
        <w:rPr>
          <w:rFonts w:asciiTheme="minorHAnsi" w:hAnsiTheme="minorHAnsi"/>
        </w:rPr>
        <w:t xml:space="preserve">known as </w:t>
      </w:r>
      <w:r w:rsidRPr="00891357">
        <w:rPr>
          <w:rFonts w:asciiTheme="minorHAnsi" w:hAnsiTheme="minorHAnsi"/>
          <w:spacing w:val="-3"/>
        </w:rPr>
        <w:t xml:space="preserve">Coastal </w:t>
      </w:r>
      <w:r w:rsidRPr="00891357">
        <w:rPr>
          <w:rFonts w:asciiTheme="minorHAnsi" w:hAnsiTheme="minorHAnsi"/>
        </w:rPr>
        <w:t xml:space="preserve">Acid </w:t>
      </w:r>
      <w:r w:rsidRPr="00891357">
        <w:rPr>
          <w:rFonts w:asciiTheme="minorHAnsi" w:hAnsiTheme="minorHAnsi"/>
          <w:spacing w:val="-3"/>
        </w:rPr>
        <w:t xml:space="preserve">Sulfate </w:t>
      </w:r>
      <w:r w:rsidRPr="00891357">
        <w:rPr>
          <w:rFonts w:asciiTheme="minorHAnsi" w:hAnsiTheme="minorHAnsi"/>
        </w:rPr>
        <w:t xml:space="preserve">Soils </w:t>
      </w:r>
      <w:r w:rsidRPr="00891357">
        <w:rPr>
          <w:rFonts w:asciiTheme="minorHAnsi" w:hAnsiTheme="minorHAnsi"/>
          <w:spacing w:val="-3"/>
        </w:rPr>
        <w:t>(CASS).</w:t>
      </w:r>
    </w:p>
    <w:p w14:paraId="24EBECB0" w14:textId="77777777" w:rsidR="009F68EC" w:rsidRPr="00891357" w:rsidRDefault="007A3A2B">
      <w:pPr>
        <w:pStyle w:val="BodyText"/>
        <w:spacing w:before="171" w:line="223" w:lineRule="auto"/>
        <w:ind w:left="1133" w:right="1844"/>
        <w:rPr>
          <w:rFonts w:asciiTheme="minorHAnsi" w:hAnsiTheme="minorHAnsi"/>
        </w:rPr>
      </w:pPr>
      <w:r w:rsidRPr="00891357">
        <w:rPr>
          <w:rFonts w:asciiTheme="minorHAnsi" w:hAnsiTheme="minorHAnsi"/>
        </w:rPr>
        <w:t xml:space="preserve">Within the project areas, potential acid sulfate soils are present between 4 to 15 </w:t>
      </w:r>
      <w:proofErr w:type="spellStart"/>
      <w:r w:rsidRPr="00891357">
        <w:rPr>
          <w:rFonts w:asciiTheme="minorHAnsi" w:hAnsiTheme="minorHAnsi"/>
        </w:rPr>
        <w:t>metres</w:t>
      </w:r>
      <w:proofErr w:type="spellEnd"/>
      <w:r w:rsidRPr="00891357">
        <w:rPr>
          <w:rFonts w:asciiTheme="minorHAnsi" w:hAnsiTheme="minorHAnsi"/>
        </w:rPr>
        <w:t xml:space="preserve"> below ground level at </w:t>
      </w:r>
      <w:proofErr w:type="spellStart"/>
      <w:r w:rsidRPr="00891357">
        <w:rPr>
          <w:rFonts w:asciiTheme="minorHAnsi" w:hAnsiTheme="minorHAnsi"/>
        </w:rPr>
        <w:t>Edithvale</w:t>
      </w:r>
      <w:proofErr w:type="spellEnd"/>
      <w:r w:rsidRPr="00891357">
        <w:rPr>
          <w:rFonts w:asciiTheme="minorHAnsi" w:hAnsiTheme="minorHAnsi"/>
        </w:rPr>
        <w:t xml:space="preserve"> and 3.5 to 16 </w:t>
      </w:r>
      <w:proofErr w:type="spellStart"/>
      <w:r w:rsidRPr="00891357">
        <w:rPr>
          <w:rFonts w:asciiTheme="minorHAnsi" w:hAnsiTheme="minorHAnsi"/>
        </w:rPr>
        <w:t>metres</w:t>
      </w:r>
      <w:proofErr w:type="spellEnd"/>
      <w:r w:rsidRPr="00891357">
        <w:rPr>
          <w:rFonts w:asciiTheme="minorHAnsi" w:hAnsiTheme="minorHAnsi"/>
        </w:rPr>
        <w:t xml:space="preserve"> below ground level at </w:t>
      </w:r>
      <w:proofErr w:type="spellStart"/>
      <w:r w:rsidRPr="00891357">
        <w:rPr>
          <w:rFonts w:asciiTheme="minorHAnsi" w:hAnsiTheme="minorHAnsi"/>
        </w:rPr>
        <w:t>Bonbeach</w:t>
      </w:r>
      <w:proofErr w:type="spellEnd"/>
      <w:r w:rsidRPr="00891357">
        <w:rPr>
          <w:rFonts w:asciiTheme="minorHAnsi" w:hAnsiTheme="minorHAnsi"/>
        </w:rPr>
        <w:t xml:space="preserve">. These soils do not occur as a solid and regular band, but rather as discontinuous and irregular patches and are predicted to occur within the pink band shown in </w:t>
      </w:r>
      <w:hyperlink w:anchor="_bookmark22" w:history="1">
        <w:r w:rsidRPr="00891357">
          <w:rPr>
            <w:rFonts w:asciiTheme="minorHAnsi" w:hAnsiTheme="minorHAnsi"/>
          </w:rPr>
          <w:t>Figure 3.7</w:t>
        </w:r>
      </w:hyperlink>
      <w:r w:rsidRPr="00891357">
        <w:rPr>
          <w:rFonts w:asciiTheme="minorHAnsi" w:hAnsiTheme="minorHAnsi"/>
        </w:rPr>
        <w:t xml:space="preserve"> (at </w:t>
      </w:r>
      <w:proofErr w:type="spellStart"/>
      <w:r w:rsidRPr="00891357">
        <w:rPr>
          <w:rFonts w:asciiTheme="minorHAnsi" w:hAnsiTheme="minorHAnsi"/>
        </w:rPr>
        <w:t>Edithvale</w:t>
      </w:r>
      <w:proofErr w:type="spellEnd"/>
      <w:r w:rsidRPr="00891357">
        <w:rPr>
          <w:rFonts w:asciiTheme="minorHAnsi" w:hAnsiTheme="minorHAnsi"/>
        </w:rPr>
        <w:t xml:space="preserve">) and </w:t>
      </w:r>
      <w:hyperlink w:anchor="_bookmark23" w:history="1">
        <w:r w:rsidRPr="00891357">
          <w:rPr>
            <w:rFonts w:asciiTheme="minorHAnsi" w:hAnsiTheme="minorHAnsi"/>
          </w:rPr>
          <w:t>Figure 3.8</w:t>
        </w:r>
      </w:hyperlink>
      <w:r w:rsidRPr="00891357">
        <w:rPr>
          <w:rFonts w:asciiTheme="minorHAnsi" w:hAnsiTheme="minorHAnsi"/>
        </w:rPr>
        <w:t xml:space="preserve"> (at </w:t>
      </w:r>
      <w:proofErr w:type="spellStart"/>
      <w:r w:rsidRPr="00891357">
        <w:rPr>
          <w:rFonts w:asciiTheme="minorHAnsi" w:hAnsiTheme="minorHAnsi"/>
        </w:rPr>
        <w:t>Bonbeach</w:t>
      </w:r>
      <w:proofErr w:type="spellEnd"/>
      <w:r w:rsidRPr="00891357">
        <w:rPr>
          <w:rFonts w:asciiTheme="minorHAnsi" w:hAnsiTheme="minorHAnsi"/>
        </w:rPr>
        <w:t>).</w:t>
      </w:r>
    </w:p>
    <w:p w14:paraId="09E3CFB7" w14:textId="77777777" w:rsidR="009F68EC" w:rsidRPr="00891357" w:rsidRDefault="007A3A2B">
      <w:pPr>
        <w:pStyle w:val="BodyText"/>
        <w:spacing w:before="158"/>
        <w:ind w:left="1133"/>
        <w:rPr>
          <w:rFonts w:asciiTheme="minorHAnsi" w:hAnsiTheme="minorHAnsi"/>
        </w:rPr>
      </w:pPr>
      <w:r w:rsidRPr="00891357">
        <w:rPr>
          <w:rFonts w:asciiTheme="minorHAnsi" w:hAnsiTheme="minorHAnsi"/>
        </w:rPr>
        <w:t>CASS are relevant in two ways:</w:t>
      </w:r>
    </w:p>
    <w:p w14:paraId="03A466AB" w14:textId="77777777" w:rsidR="009F68EC" w:rsidRPr="00891357" w:rsidRDefault="007A3A2B">
      <w:pPr>
        <w:pStyle w:val="ListParagraph"/>
        <w:numPr>
          <w:ilvl w:val="0"/>
          <w:numId w:val="5"/>
        </w:numPr>
        <w:tabs>
          <w:tab w:val="left" w:pos="1361"/>
        </w:tabs>
        <w:rPr>
          <w:rFonts w:asciiTheme="minorHAnsi" w:hAnsiTheme="minorHAnsi"/>
          <w:sz w:val="19"/>
        </w:rPr>
      </w:pPr>
      <w:r w:rsidRPr="00891357">
        <w:rPr>
          <w:rFonts w:asciiTheme="minorHAnsi" w:hAnsiTheme="minorHAnsi"/>
          <w:sz w:val="19"/>
        </w:rPr>
        <w:t xml:space="preserve">They are </w:t>
      </w:r>
      <w:r w:rsidRPr="00891357">
        <w:rPr>
          <w:rFonts w:asciiTheme="minorHAnsi" w:hAnsiTheme="minorHAnsi"/>
          <w:spacing w:val="-3"/>
          <w:sz w:val="19"/>
        </w:rPr>
        <w:t xml:space="preserve">likely </w:t>
      </w:r>
      <w:r w:rsidRPr="00891357">
        <w:rPr>
          <w:rFonts w:asciiTheme="minorHAnsi" w:hAnsiTheme="minorHAnsi"/>
          <w:sz w:val="19"/>
        </w:rPr>
        <w:t>to be present within soils excavated for piling and the</w:t>
      </w:r>
      <w:r w:rsidRPr="00891357">
        <w:rPr>
          <w:rFonts w:asciiTheme="minorHAnsi" w:hAnsiTheme="minorHAnsi"/>
          <w:spacing w:val="-1"/>
          <w:sz w:val="19"/>
        </w:rPr>
        <w:t xml:space="preserve"> </w:t>
      </w:r>
      <w:r w:rsidRPr="00891357">
        <w:rPr>
          <w:rFonts w:asciiTheme="minorHAnsi" w:hAnsiTheme="minorHAnsi"/>
          <w:sz w:val="19"/>
        </w:rPr>
        <w:t>trenches.</w:t>
      </w:r>
    </w:p>
    <w:p w14:paraId="550350A9" w14:textId="77777777" w:rsidR="009F68EC" w:rsidRPr="00891357" w:rsidRDefault="007A3A2B">
      <w:pPr>
        <w:pStyle w:val="ListParagraph"/>
        <w:numPr>
          <w:ilvl w:val="0"/>
          <w:numId w:val="5"/>
        </w:numPr>
        <w:tabs>
          <w:tab w:val="left" w:pos="1361"/>
        </w:tabs>
        <w:spacing w:line="391" w:lineRule="auto"/>
        <w:ind w:left="1133" w:right="4457" w:firstLine="0"/>
        <w:rPr>
          <w:rFonts w:asciiTheme="minorHAnsi" w:hAnsiTheme="minorHAnsi"/>
          <w:sz w:val="19"/>
        </w:rPr>
      </w:pPr>
      <w:r w:rsidRPr="00891357">
        <w:rPr>
          <w:rFonts w:asciiTheme="minorHAnsi" w:hAnsiTheme="minorHAnsi"/>
          <w:sz w:val="19"/>
        </w:rPr>
        <w:t>Drawdown of groundwater has the potential to expose buried CASS to</w:t>
      </w:r>
      <w:r w:rsidRPr="00891357">
        <w:rPr>
          <w:rFonts w:asciiTheme="minorHAnsi" w:hAnsiTheme="minorHAnsi"/>
          <w:spacing w:val="-23"/>
          <w:sz w:val="19"/>
        </w:rPr>
        <w:t xml:space="preserve"> </w:t>
      </w:r>
      <w:r w:rsidRPr="00891357">
        <w:rPr>
          <w:rFonts w:asciiTheme="minorHAnsi" w:hAnsiTheme="minorHAnsi"/>
          <w:spacing w:val="-4"/>
          <w:sz w:val="19"/>
        </w:rPr>
        <w:t xml:space="preserve">air. </w:t>
      </w:r>
      <w:r w:rsidRPr="00891357">
        <w:rPr>
          <w:rFonts w:asciiTheme="minorHAnsi" w:hAnsiTheme="minorHAnsi"/>
          <w:sz w:val="19"/>
        </w:rPr>
        <w:t>These are discussed in the following</w:t>
      </w:r>
      <w:r w:rsidRPr="00891357">
        <w:rPr>
          <w:rFonts w:asciiTheme="minorHAnsi" w:hAnsiTheme="minorHAnsi"/>
          <w:spacing w:val="-2"/>
          <w:sz w:val="19"/>
        </w:rPr>
        <w:t xml:space="preserve"> </w:t>
      </w:r>
      <w:r w:rsidRPr="00891357">
        <w:rPr>
          <w:rFonts w:asciiTheme="minorHAnsi" w:hAnsiTheme="minorHAnsi"/>
          <w:sz w:val="19"/>
        </w:rPr>
        <w:t>pages.</w:t>
      </w:r>
    </w:p>
    <w:p w14:paraId="7B3A597A" w14:textId="77777777" w:rsidR="009F68EC" w:rsidRPr="00891357" w:rsidRDefault="009F68EC">
      <w:pPr>
        <w:spacing w:line="391" w:lineRule="auto"/>
        <w:rPr>
          <w:rFonts w:asciiTheme="minorHAnsi" w:hAnsiTheme="minorHAnsi"/>
          <w:sz w:val="19"/>
        </w:rPr>
        <w:sectPr w:rsidR="009F68EC" w:rsidRPr="00891357">
          <w:footerReference w:type="even" r:id="rId23"/>
          <w:footerReference w:type="default" r:id="rId24"/>
          <w:pgSz w:w="11910" w:h="16840"/>
          <w:pgMar w:top="980" w:right="0" w:bottom="720" w:left="0" w:header="0" w:footer="529" w:gutter="0"/>
          <w:pgNumType w:start="14"/>
          <w:cols w:space="720"/>
        </w:sectPr>
      </w:pPr>
    </w:p>
    <w:p w14:paraId="0887A7B7" w14:textId="77777777" w:rsidR="009F68EC" w:rsidRPr="00E37B90" w:rsidRDefault="007A3A2B">
      <w:pPr>
        <w:pStyle w:val="Heading4"/>
        <w:tabs>
          <w:tab w:val="left" w:pos="3004"/>
        </w:tabs>
        <w:rPr>
          <w:rFonts w:asciiTheme="minorHAnsi" w:hAnsiTheme="minorHAnsi"/>
          <w:b/>
        </w:rPr>
      </w:pPr>
      <w:r w:rsidRPr="00E37B90">
        <w:rPr>
          <w:rFonts w:asciiTheme="minorHAnsi" w:hAnsiTheme="minorHAnsi"/>
          <w:b/>
        </w:rPr>
        <w:lastRenderedPageBreak/>
        <w:t>Figure</w:t>
      </w:r>
      <w:r w:rsidRPr="00E37B90">
        <w:rPr>
          <w:rFonts w:asciiTheme="minorHAnsi" w:hAnsiTheme="minorHAnsi"/>
          <w:b/>
          <w:spacing w:val="-3"/>
        </w:rPr>
        <w:t xml:space="preserve"> </w:t>
      </w:r>
      <w:r w:rsidRPr="00E37B90">
        <w:rPr>
          <w:rFonts w:asciiTheme="minorHAnsi" w:hAnsiTheme="minorHAnsi"/>
          <w:b/>
        </w:rPr>
        <w:t>3.7</w:t>
      </w:r>
      <w:r w:rsidRPr="00E37B90">
        <w:rPr>
          <w:rFonts w:asciiTheme="minorHAnsi" w:hAnsiTheme="minorHAnsi"/>
          <w:b/>
        </w:rPr>
        <w:tab/>
        <w:t xml:space="preserve">Conceptual </w:t>
      </w:r>
      <w:bookmarkStart w:id="58" w:name="_bookmark22"/>
      <w:bookmarkEnd w:id="58"/>
      <w:r w:rsidRPr="00E37B90">
        <w:rPr>
          <w:rFonts w:asciiTheme="minorHAnsi" w:hAnsiTheme="minorHAnsi"/>
          <w:b/>
        </w:rPr>
        <w:t>and indicative depth of CASS at</w:t>
      </w:r>
      <w:r w:rsidRPr="00E37B90">
        <w:rPr>
          <w:rFonts w:asciiTheme="minorHAnsi" w:hAnsiTheme="minorHAnsi"/>
          <w:b/>
          <w:spacing w:val="-5"/>
        </w:rPr>
        <w:t xml:space="preserve"> </w:t>
      </w:r>
      <w:proofErr w:type="spellStart"/>
      <w:r w:rsidRPr="00E37B90">
        <w:rPr>
          <w:rFonts w:asciiTheme="minorHAnsi" w:hAnsiTheme="minorHAnsi"/>
          <w:b/>
        </w:rPr>
        <w:t>Edithvale</w:t>
      </w:r>
      <w:proofErr w:type="spellEnd"/>
    </w:p>
    <w:p w14:paraId="5739DDD6" w14:textId="77777777" w:rsidR="009F68EC" w:rsidRPr="00891357" w:rsidRDefault="009F68EC">
      <w:pPr>
        <w:pStyle w:val="BodyText"/>
        <w:rPr>
          <w:rFonts w:asciiTheme="minorHAnsi" w:hAnsiTheme="minorHAnsi"/>
          <w:sz w:val="20"/>
        </w:rPr>
      </w:pPr>
    </w:p>
    <w:p w14:paraId="62004A15" w14:textId="77777777" w:rsidR="009F68EC" w:rsidRPr="00891357" w:rsidRDefault="007A3A2B">
      <w:pPr>
        <w:pStyle w:val="BodyText"/>
        <w:spacing w:before="3"/>
        <w:rPr>
          <w:rFonts w:asciiTheme="minorHAnsi" w:hAnsiTheme="minorHAnsi"/>
          <w:sz w:val="27"/>
        </w:rPr>
      </w:pPr>
      <w:r w:rsidRPr="00891357">
        <w:rPr>
          <w:rFonts w:asciiTheme="minorHAnsi" w:hAnsiTheme="minorHAnsi"/>
          <w:noProof/>
          <w:lang w:val="en-GB" w:eastAsia="en-GB" w:bidi="ar-SA"/>
        </w:rPr>
        <w:drawing>
          <wp:anchor distT="0" distB="0" distL="0" distR="0" simplePos="0" relativeHeight="251652096" behindDoc="1" locked="0" layoutInCell="1" allowOverlap="1" wp14:anchorId="222BE6B8" wp14:editId="58DDCD24">
            <wp:simplePos x="0" y="0"/>
            <wp:positionH relativeFrom="page">
              <wp:posOffset>1110615</wp:posOffset>
            </wp:positionH>
            <wp:positionV relativeFrom="paragraph">
              <wp:posOffset>245110</wp:posOffset>
            </wp:positionV>
            <wp:extent cx="4919345" cy="8521065"/>
            <wp:effectExtent l="0" t="0" r="0" b="0"/>
            <wp:wrapTight wrapText="bothSides">
              <wp:wrapPolygon edited="0">
                <wp:start x="0" y="0"/>
                <wp:lineTo x="0" y="21537"/>
                <wp:lineTo x="21497" y="21537"/>
                <wp:lineTo x="21497" y="0"/>
                <wp:lineTo x="0" y="0"/>
              </wp:wrapPolygon>
            </wp:wrapTight>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5" cstate="screen">
                      <a:extLst>
                        <a:ext uri="{28A0092B-C50C-407E-A947-70E740481C1C}">
                          <a14:useLocalDpi xmlns:a14="http://schemas.microsoft.com/office/drawing/2010/main"/>
                        </a:ext>
                      </a:extLst>
                    </a:blip>
                    <a:stretch>
                      <a:fillRect/>
                    </a:stretch>
                  </pic:blipFill>
                  <pic:spPr>
                    <a:xfrm>
                      <a:off x="0" y="0"/>
                      <a:ext cx="4919345" cy="8521065"/>
                    </a:xfrm>
                    <a:prstGeom prst="rect">
                      <a:avLst/>
                    </a:prstGeom>
                  </pic:spPr>
                </pic:pic>
              </a:graphicData>
            </a:graphic>
          </wp:anchor>
        </w:drawing>
      </w:r>
    </w:p>
    <w:p w14:paraId="402704AF" w14:textId="77777777" w:rsidR="009F68EC" w:rsidRPr="00891357" w:rsidRDefault="009F68EC">
      <w:pPr>
        <w:rPr>
          <w:rFonts w:asciiTheme="minorHAnsi" w:hAnsiTheme="minorHAnsi"/>
          <w:sz w:val="27"/>
        </w:rPr>
        <w:sectPr w:rsidR="009F68EC" w:rsidRPr="00891357">
          <w:pgSz w:w="11910" w:h="16840"/>
          <w:pgMar w:top="980" w:right="0" w:bottom="720" w:left="0" w:header="0" w:footer="529" w:gutter="0"/>
          <w:cols w:space="720"/>
        </w:sectPr>
      </w:pPr>
    </w:p>
    <w:p w14:paraId="33EB8D7C" w14:textId="77777777" w:rsidR="009F68EC" w:rsidRPr="00E37B90" w:rsidRDefault="007A3A2B">
      <w:pPr>
        <w:tabs>
          <w:tab w:val="left" w:pos="2437"/>
        </w:tabs>
        <w:spacing w:before="75"/>
        <w:ind w:left="1133"/>
        <w:rPr>
          <w:rFonts w:asciiTheme="minorHAnsi" w:hAnsiTheme="minorHAnsi"/>
          <w:b/>
          <w:sz w:val="21"/>
        </w:rPr>
      </w:pPr>
      <w:r w:rsidRPr="00E37B90">
        <w:rPr>
          <w:rFonts w:asciiTheme="minorHAnsi" w:hAnsiTheme="minorHAnsi"/>
          <w:b/>
          <w:sz w:val="21"/>
        </w:rPr>
        <w:lastRenderedPageBreak/>
        <w:t>Figure</w:t>
      </w:r>
      <w:r w:rsidRPr="00E37B90">
        <w:rPr>
          <w:rFonts w:asciiTheme="minorHAnsi" w:hAnsiTheme="minorHAnsi"/>
          <w:b/>
          <w:spacing w:val="-3"/>
          <w:sz w:val="21"/>
        </w:rPr>
        <w:t xml:space="preserve"> </w:t>
      </w:r>
      <w:r w:rsidRPr="00E37B90">
        <w:rPr>
          <w:rFonts w:asciiTheme="minorHAnsi" w:hAnsiTheme="minorHAnsi"/>
          <w:b/>
          <w:sz w:val="21"/>
        </w:rPr>
        <w:t>3.8</w:t>
      </w:r>
      <w:r w:rsidRPr="00E37B90">
        <w:rPr>
          <w:rFonts w:asciiTheme="minorHAnsi" w:hAnsiTheme="minorHAnsi"/>
          <w:b/>
          <w:sz w:val="21"/>
        </w:rPr>
        <w:tab/>
        <w:t xml:space="preserve">Conceptual </w:t>
      </w:r>
      <w:bookmarkStart w:id="59" w:name="_bookmark23"/>
      <w:bookmarkEnd w:id="59"/>
      <w:r w:rsidRPr="00E37B90">
        <w:rPr>
          <w:rFonts w:asciiTheme="minorHAnsi" w:hAnsiTheme="minorHAnsi"/>
          <w:b/>
          <w:sz w:val="21"/>
        </w:rPr>
        <w:t>and indicative depth of CASS at</w:t>
      </w:r>
      <w:r w:rsidRPr="00E37B90">
        <w:rPr>
          <w:rFonts w:asciiTheme="minorHAnsi" w:hAnsiTheme="minorHAnsi"/>
          <w:b/>
          <w:spacing w:val="-4"/>
          <w:sz w:val="21"/>
        </w:rPr>
        <w:t xml:space="preserve"> </w:t>
      </w:r>
      <w:proofErr w:type="spellStart"/>
      <w:r w:rsidRPr="00E37B90">
        <w:rPr>
          <w:rFonts w:asciiTheme="minorHAnsi" w:hAnsiTheme="minorHAnsi"/>
          <w:b/>
          <w:sz w:val="21"/>
        </w:rPr>
        <w:t>Bonbeach</w:t>
      </w:r>
      <w:proofErr w:type="spellEnd"/>
    </w:p>
    <w:p w14:paraId="6E9F94B4" w14:textId="77777777" w:rsidR="009F68EC" w:rsidRPr="00891357" w:rsidRDefault="007A3A2B">
      <w:pPr>
        <w:pStyle w:val="BodyText"/>
        <w:spacing w:before="9"/>
        <w:rPr>
          <w:rFonts w:asciiTheme="minorHAnsi" w:hAnsiTheme="minorHAnsi"/>
          <w:sz w:val="13"/>
        </w:rPr>
      </w:pPr>
      <w:r w:rsidRPr="00891357">
        <w:rPr>
          <w:rFonts w:asciiTheme="minorHAnsi" w:hAnsiTheme="minorHAnsi"/>
          <w:noProof/>
          <w:lang w:val="en-GB" w:eastAsia="en-GB" w:bidi="ar-SA"/>
        </w:rPr>
        <w:drawing>
          <wp:anchor distT="0" distB="0" distL="0" distR="0" simplePos="0" relativeHeight="251653120" behindDoc="0" locked="0" layoutInCell="1" allowOverlap="1" wp14:anchorId="4E18B4C8" wp14:editId="60BA9064">
            <wp:simplePos x="0" y="0"/>
            <wp:positionH relativeFrom="page">
              <wp:posOffset>750448</wp:posOffset>
            </wp:positionH>
            <wp:positionV relativeFrom="paragraph">
              <wp:posOffset>137032</wp:posOffset>
            </wp:positionV>
            <wp:extent cx="4926201" cy="8521446"/>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6" cstate="screen">
                      <a:extLst>
                        <a:ext uri="{28A0092B-C50C-407E-A947-70E740481C1C}">
                          <a14:useLocalDpi xmlns:a14="http://schemas.microsoft.com/office/drawing/2010/main"/>
                        </a:ext>
                      </a:extLst>
                    </a:blip>
                    <a:stretch>
                      <a:fillRect/>
                    </a:stretch>
                  </pic:blipFill>
                  <pic:spPr>
                    <a:xfrm>
                      <a:off x="0" y="0"/>
                      <a:ext cx="4926201" cy="8521446"/>
                    </a:xfrm>
                    <a:prstGeom prst="rect">
                      <a:avLst/>
                    </a:prstGeom>
                  </pic:spPr>
                </pic:pic>
              </a:graphicData>
            </a:graphic>
          </wp:anchor>
        </w:drawing>
      </w:r>
    </w:p>
    <w:p w14:paraId="7B18A23E" w14:textId="77777777" w:rsidR="009F68EC" w:rsidRPr="00891357" w:rsidRDefault="009F68EC">
      <w:pPr>
        <w:rPr>
          <w:rFonts w:asciiTheme="minorHAnsi" w:hAnsiTheme="minorHAnsi"/>
          <w:sz w:val="13"/>
        </w:rPr>
        <w:sectPr w:rsidR="009F68EC" w:rsidRPr="00891357">
          <w:pgSz w:w="11910" w:h="16840"/>
          <w:pgMar w:top="980" w:right="0" w:bottom="720" w:left="0" w:header="0" w:footer="529" w:gutter="0"/>
          <w:cols w:space="720"/>
        </w:sectPr>
      </w:pPr>
    </w:p>
    <w:p w14:paraId="7B15113E" w14:textId="77777777" w:rsidR="009F68EC" w:rsidRPr="00E37B90" w:rsidRDefault="007A3A2B">
      <w:pPr>
        <w:spacing w:before="75"/>
        <w:ind w:left="1700"/>
        <w:rPr>
          <w:rFonts w:asciiTheme="minorHAnsi" w:hAnsiTheme="minorHAnsi"/>
          <w:b/>
          <w:sz w:val="21"/>
        </w:rPr>
      </w:pPr>
      <w:bookmarkStart w:id="60" w:name="3.5.3_Contamination"/>
      <w:bookmarkStart w:id="61" w:name="_bookmark24"/>
      <w:bookmarkEnd w:id="60"/>
      <w:bookmarkEnd w:id="61"/>
      <w:r w:rsidRPr="00E37B90">
        <w:rPr>
          <w:rFonts w:asciiTheme="minorHAnsi" w:hAnsiTheme="minorHAnsi"/>
          <w:b/>
          <w:sz w:val="21"/>
        </w:rPr>
        <w:lastRenderedPageBreak/>
        <w:t>Excavation of CASS</w:t>
      </w:r>
    </w:p>
    <w:p w14:paraId="724366F0" w14:textId="77777777" w:rsidR="009F68EC" w:rsidRPr="00891357" w:rsidRDefault="007A3A2B">
      <w:pPr>
        <w:pStyle w:val="BodyText"/>
        <w:spacing w:before="106" w:line="223" w:lineRule="auto"/>
        <w:ind w:left="1700" w:right="1209"/>
        <w:rPr>
          <w:rFonts w:asciiTheme="minorHAnsi" w:hAnsiTheme="minorHAnsi"/>
        </w:rPr>
      </w:pPr>
      <w:r w:rsidRPr="00891357">
        <w:rPr>
          <w:rFonts w:asciiTheme="minorHAnsi" w:hAnsiTheme="minorHAnsi"/>
        </w:rPr>
        <w:t xml:space="preserve">The key finding regarding CASS is that they would almost certainly be encountered during excavations. Modelling indicates that a total volume of 51,870 cubic </w:t>
      </w:r>
      <w:proofErr w:type="spellStart"/>
      <w:r w:rsidRPr="00891357">
        <w:rPr>
          <w:rFonts w:asciiTheme="minorHAnsi" w:hAnsiTheme="minorHAnsi"/>
        </w:rPr>
        <w:t>metres</w:t>
      </w:r>
      <w:proofErr w:type="spellEnd"/>
      <w:r w:rsidRPr="00891357">
        <w:rPr>
          <w:rFonts w:asciiTheme="minorHAnsi" w:hAnsiTheme="minorHAnsi"/>
        </w:rPr>
        <w:t xml:space="preserve"> of CASS from both projects would require management in accordance with well established guidelines and practices developed by the EPA Victoria and the Victorian Government, including:</w:t>
      </w:r>
    </w:p>
    <w:p w14:paraId="1ED1094A" w14:textId="77777777" w:rsidR="009F68EC" w:rsidRPr="00891357" w:rsidRDefault="007A3A2B">
      <w:pPr>
        <w:pStyle w:val="ListParagraph"/>
        <w:numPr>
          <w:ilvl w:val="1"/>
          <w:numId w:val="5"/>
        </w:numPr>
        <w:tabs>
          <w:tab w:val="left" w:pos="1928"/>
        </w:tabs>
        <w:spacing w:before="73"/>
        <w:rPr>
          <w:rFonts w:asciiTheme="minorHAnsi" w:hAnsiTheme="minorHAnsi"/>
          <w:sz w:val="19"/>
        </w:rPr>
      </w:pPr>
      <w:r w:rsidRPr="00891357">
        <w:rPr>
          <w:rFonts w:asciiTheme="minorHAnsi" w:hAnsiTheme="minorHAnsi"/>
          <w:spacing w:val="-4"/>
          <w:sz w:val="19"/>
        </w:rPr>
        <w:t xml:space="preserve">EPA </w:t>
      </w:r>
      <w:r w:rsidRPr="00891357">
        <w:rPr>
          <w:rFonts w:asciiTheme="minorHAnsi" w:hAnsiTheme="minorHAnsi"/>
          <w:sz w:val="19"/>
        </w:rPr>
        <w:t xml:space="preserve">Victoria Publication 655.1 </w:t>
      </w:r>
      <w:r w:rsidRPr="00E37B90">
        <w:rPr>
          <w:rFonts w:asciiTheme="minorHAnsi" w:hAnsiTheme="minorHAnsi"/>
          <w:i/>
          <w:sz w:val="19"/>
        </w:rPr>
        <w:t>Information Bulletin: Acid Sulfate Soil and Rock 2009</w:t>
      </w:r>
    </w:p>
    <w:p w14:paraId="545E1859" w14:textId="77777777" w:rsidR="009F68EC" w:rsidRPr="00891357" w:rsidRDefault="007A3A2B">
      <w:pPr>
        <w:pStyle w:val="ListParagraph"/>
        <w:numPr>
          <w:ilvl w:val="1"/>
          <w:numId w:val="5"/>
        </w:numPr>
        <w:tabs>
          <w:tab w:val="left" w:pos="1928"/>
        </w:tabs>
        <w:rPr>
          <w:rFonts w:asciiTheme="minorHAnsi" w:hAnsiTheme="minorHAnsi"/>
          <w:sz w:val="19"/>
        </w:rPr>
      </w:pPr>
      <w:r w:rsidRPr="00E37B90">
        <w:rPr>
          <w:rFonts w:asciiTheme="minorHAnsi" w:hAnsiTheme="minorHAnsi"/>
          <w:i/>
          <w:sz w:val="19"/>
        </w:rPr>
        <w:t>Industrial Waste Management Policy (Waste Acid Sulfate Soils) 1999</w:t>
      </w:r>
      <w:r w:rsidRPr="00891357">
        <w:rPr>
          <w:rFonts w:asciiTheme="minorHAnsi" w:hAnsiTheme="minorHAnsi"/>
          <w:spacing w:val="-4"/>
          <w:sz w:val="19"/>
        </w:rPr>
        <w:t xml:space="preserve"> </w:t>
      </w:r>
      <w:r w:rsidRPr="00891357">
        <w:rPr>
          <w:rFonts w:asciiTheme="minorHAnsi" w:hAnsiTheme="minorHAnsi"/>
          <w:sz w:val="19"/>
        </w:rPr>
        <w:t>(IWMP)</w:t>
      </w:r>
    </w:p>
    <w:p w14:paraId="38D8FE93" w14:textId="77777777" w:rsidR="009F68EC" w:rsidRPr="00E37B90" w:rsidRDefault="007A3A2B">
      <w:pPr>
        <w:pStyle w:val="ListParagraph"/>
        <w:numPr>
          <w:ilvl w:val="1"/>
          <w:numId w:val="5"/>
        </w:numPr>
        <w:tabs>
          <w:tab w:val="left" w:pos="1928"/>
        </w:tabs>
        <w:spacing w:before="69"/>
        <w:rPr>
          <w:rFonts w:asciiTheme="minorHAnsi" w:hAnsiTheme="minorHAnsi"/>
          <w:i/>
          <w:sz w:val="19"/>
        </w:rPr>
      </w:pPr>
      <w:r w:rsidRPr="00E37B90">
        <w:rPr>
          <w:rFonts w:asciiTheme="minorHAnsi" w:hAnsiTheme="minorHAnsi"/>
          <w:i/>
          <w:sz w:val="19"/>
        </w:rPr>
        <w:t>Victorian Best Practice Guidelines for Assessing and Managing Coastal Acid Sulfate Soils</w:t>
      </w:r>
      <w:r w:rsidRPr="00E37B90">
        <w:rPr>
          <w:rFonts w:asciiTheme="minorHAnsi" w:hAnsiTheme="minorHAnsi"/>
          <w:i/>
          <w:spacing w:val="-5"/>
          <w:sz w:val="19"/>
        </w:rPr>
        <w:t xml:space="preserve"> </w:t>
      </w:r>
      <w:r w:rsidRPr="00E37B90">
        <w:rPr>
          <w:rFonts w:asciiTheme="minorHAnsi" w:hAnsiTheme="minorHAnsi"/>
          <w:i/>
          <w:sz w:val="19"/>
        </w:rPr>
        <w:t>2010.</w:t>
      </w:r>
    </w:p>
    <w:p w14:paraId="77AB2AFC" w14:textId="77777777" w:rsidR="009F68EC" w:rsidRPr="00891357" w:rsidRDefault="007A3A2B">
      <w:pPr>
        <w:pStyle w:val="BodyText"/>
        <w:spacing w:before="167" w:line="223" w:lineRule="auto"/>
        <w:ind w:left="1700" w:right="1636"/>
        <w:rPr>
          <w:rFonts w:asciiTheme="minorHAnsi" w:hAnsiTheme="minorHAnsi"/>
        </w:rPr>
      </w:pPr>
      <w:r w:rsidRPr="00891357">
        <w:rPr>
          <w:rFonts w:asciiTheme="minorHAnsi" w:hAnsiTheme="minorHAnsi"/>
        </w:rPr>
        <w:t xml:space="preserve">These guidelines outline measures for handling CASS to </w:t>
      </w:r>
      <w:proofErr w:type="spellStart"/>
      <w:r w:rsidRPr="00891357">
        <w:rPr>
          <w:rFonts w:asciiTheme="minorHAnsi" w:hAnsiTheme="minorHAnsi"/>
        </w:rPr>
        <w:t>minimise</w:t>
      </w:r>
      <w:proofErr w:type="spellEnd"/>
      <w:r w:rsidRPr="00891357">
        <w:rPr>
          <w:rFonts w:asciiTheme="minorHAnsi" w:hAnsiTheme="minorHAnsi"/>
        </w:rPr>
        <w:t xml:space="preserve"> potential impacts, and require that disposal of CASS occurs only at a facility </w:t>
      </w:r>
      <w:proofErr w:type="spellStart"/>
      <w:r w:rsidRPr="00891357">
        <w:rPr>
          <w:rFonts w:asciiTheme="minorHAnsi" w:hAnsiTheme="minorHAnsi"/>
        </w:rPr>
        <w:t>licenced</w:t>
      </w:r>
      <w:proofErr w:type="spellEnd"/>
      <w:r w:rsidRPr="00891357">
        <w:rPr>
          <w:rFonts w:asciiTheme="minorHAnsi" w:hAnsiTheme="minorHAnsi"/>
        </w:rPr>
        <w:t xml:space="preserve"> to receive it.</w:t>
      </w:r>
    </w:p>
    <w:p w14:paraId="7C9D00BA" w14:textId="77777777" w:rsidR="009F68EC" w:rsidRPr="00891357" w:rsidRDefault="009F68EC">
      <w:pPr>
        <w:pStyle w:val="BodyText"/>
        <w:spacing w:before="10"/>
        <w:rPr>
          <w:rFonts w:asciiTheme="minorHAnsi" w:hAnsiTheme="minorHAnsi"/>
          <w:sz w:val="16"/>
        </w:rPr>
      </w:pPr>
    </w:p>
    <w:p w14:paraId="2E31D117" w14:textId="77777777" w:rsidR="009F68EC" w:rsidRPr="00E37B90" w:rsidRDefault="007A3A2B">
      <w:pPr>
        <w:pStyle w:val="Heading4"/>
        <w:spacing w:before="1"/>
        <w:rPr>
          <w:rFonts w:asciiTheme="minorHAnsi" w:hAnsiTheme="minorHAnsi"/>
          <w:b/>
        </w:rPr>
      </w:pPr>
      <w:r w:rsidRPr="00E37B90">
        <w:rPr>
          <w:rFonts w:asciiTheme="minorHAnsi" w:hAnsiTheme="minorHAnsi"/>
          <w:b/>
        </w:rPr>
        <w:t>Drawdown of groundwater potentially activating CASS</w:t>
      </w:r>
    </w:p>
    <w:p w14:paraId="482F1A06" w14:textId="77777777" w:rsidR="009F68EC" w:rsidRPr="00891357" w:rsidRDefault="007A3A2B">
      <w:pPr>
        <w:pStyle w:val="BodyText"/>
        <w:spacing w:before="105" w:line="223" w:lineRule="auto"/>
        <w:ind w:left="1700" w:right="1176"/>
        <w:rPr>
          <w:rFonts w:asciiTheme="minorHAnsi" w:hAnsiTheme="minorHAnsi"/>
        </w:rPr>
      </w:pPr>
      <w:r w:rsidRPr="00891357">
        <w:rPr>
          <w:rFonts w:asciiTheme="minorHAnsi" w:hAnsiTheme="minorHAnsi"/>
        </w:rPr>
        <w:t xml:space="preserve">As </w:t>
      </w:r>
      <w:r w:rsidRPr="00891357">
        <w:rPr>
          <w:rFonts w:asciiTheme="minorHAnsi" w:hAnsiTheme="minorHAnsi"/>
          <w:spacing w:val="-4"/>
        </w:rPr>
        <w:t xml:space="preserve">identified </w:t>
      </w:r>
      <w:r w:rsidRPr="00891357">
        <w:rPr>
          <w:rFonts w:asciiTheme="minorHAnsi" w:hAnsiTheme="minorHAnsi"/>
        </w:rPr>
        <w:t xml:space="preserve">in </w:t>
      </w:r>
      <w:r w:rsidRPr="00891357">
        <w:rPr>
          <w:rFonts w:asciiTheme="minorHAnsi" w:hAnsiTheme="minorHAnsi"/>
          <w:spacing w:val="-4"/>
        </w:rPr>
        <w:t xml:space="preserve">Section </w:t>
      </w:r>
      <w:hyperlink w:anchor="_bookmark4" w:history="1">
        <w:r w:rsidRPr="00891357">
          <w:rPr>
            <w:rFonts w:asciiTheme="minorHAnsi" w:hAnsiTheme="minorHAnsi"/>
            <w:spacing w:val="-3"/>
          </w:rPr>
          <w:t>3.3</w:t>
        </w:r>
      </w:hyperlink>
      <w:r w:rsidRPr="00891357">
        <w:rPr>
          <w:rFonts w:asciiTheme="minorHAnsi" w:hAnsiTheme="minorHAnsi"/>
          <w:spacing w:val="-3"/>
        </w:rPr>
        <w:t xml:space="preserve">, </w:t>
      </w:r>
      <w:r w:rsidRPr="00891357">
        <w:rPr>
          <w:rFonts w:asciiTheme="minorHAnsi" w:hAnsiTheme="minorHAnsi"/>
          <w:spacing w:val="-5"/>
        </w:rPr>
        <w:t xml:space="preserve">drawdown </w:t>
      </w:r>
      <w:r w:rsidRPr="00891357">
        <w:rPr>
          <w:rFonts w:asciiTheme="minorHAnsi" w:hAnsiTheme="minorHAnsi"/>
        </w:rPr>
        <w:t xml:space="preserve">of </w:t>
      </w:r>
      <w:r w:rsidRPr="00891357">
        <w:rPr>
          <w:rFonts w:asciiTheme="minorHAnsi" w:hAnsiTheme="minorHAnsi"/>
          <w:spacing w:val="-5"/>
        </w:rPr>
        <w:t xml:space="preserve">groundwater </w:t>
      </w:r>
      <w:r w:rsidRPr="00891357">
        <w:rPr>
          <w:rFonts w:asciiTheme="minorHAnsi" w:hAnsiTheme="minorHAnsi"/>
        </w:rPr>
        <w:t xml:space="preserve">is </w:t>
      </w:r>
      <w:r w:rsidRPr="00891357">
        <w:rPr>
          <w:rFonts w:asciiTheme="minorHAnsi" w:hAnsiTheme="minorHAnsi"/>
          <w:spacing w:val="-4"/>
        </w:rPr>
        <w:t xml:space="preserve">modelled </w:t>
      </w:r>
      <w:r w:rsidRPr="00891357">
        <w:rPr>
          <w:rFonts w:asciiTheme="minorHAnsi" w:hAnsiTheme="minorHAnsi"/>
          <w:spacing w:val="-3"/>
        </w:rPr>
        <w:t xml:space="preserve">to </w:t>
      </w:r>
      <w:r w:rsidRPr="00891357">
        <w:rPr>
          <w:rFonts w:asciiTheme="minorHAnsi" w:hAnsiTheme="minorHAnsi"/>
          <w:spacing w:val="-4"/>
        </w:rPr>
        <w:t xml:space="preserve">occur </w:t>
      </w:r>
      <w:r w:rsidRPr="00891357">
        <w:rPr>
          <w:rFonts w:asciiTheme="minorHAnsi" w:hAnsiTheme="minorHAnsi"/>
        </w:rPr>
        <w:t xml:space="preserve">at </w:t>
      </w:r>
      <w:proofErr w:type="spellStart"/>
      <w:r w:rsidRPr="00891357">
        <w:rPr>
          <w:rFonts w:asciiTheme="minorHAnsi" w:hAnsiTheme="minorHAnsi"/>
          <w:spacing w:val="-4"/>
        </w:rPr>
        <w:t>Bonbeach</w:t>
      </w:r>
      <w:proofErr w:type="spellEnd"/>
      <w:r w:rsidRPr="00891357">
        <w:rPr>
          <w:rFonts w:asciiTheme="minorHAnsi" w:hAnsiTheme="minorHAnsi"/>
          <w:spacing w:val="-4"/>
        </w:rPr>
        <w:t xml:space="preserve">. </w:t>
      </w:r>
      <w:r w:rsidRPr="00891357">
        <w:rPr>
          <w:rFonts w:asciiTheme="minorHAnsi" w:hAnsiTheme="minorHAnsi"/>
          <w:spacing w:val="-3"/>
        </w:rPr>
        <w:t xml:space="preserve">With </w:t>
      </w:r>
      <w:r w:rsidRPr="00891357">
        <w:rPr>
          <w:rFonts w:asciiTheme="minorHAnsi" w:hAnsiTheme="minorHAnsi"/>
          <w:spacing w:val="-5"/>
        </w:rPr>
        <w:t xml:space="preserve">groundwater predicted </w:t>
      </w:r>
      <w:r w:rsidRPr="00891357">
        <w:rPr>
          <w:rFonts w:asciiTheme="minorHAnsi" w:hAnsiTheme="minorHAnsi"/>
          <w:spacing w:val="-3"/>
        </w:rPr>
        <w:t xml:space="preserve">to </w:t>
      </w:r>
      <w:r w:rsidRPr="00891357">
        <w:rPr>
          <w:rFonts w:asciiTheme="minorHAnsi" w:hAnsiTheme="minorHAnsi"/>
          <w:spacing w:val="-5"/>
        </w:rPr>
        <w:t xml:space="preserve">drawdown </w:t>
      </w:r>
      <w:r w:rsidRPr="00891357">
        <w:rPr>
          <w:rFonts w:asciiTheme="minorHAnsi" w:hAnsiTheme="minorHAnsi"/>
          <w:spacing w:val="-3"/>
        </w:rPr>
        <w:t xml:space="preserve">to </w:t>
      </w:r>
      <w:r w:rsidRPr="00891357">
        <w:rPr>
          <w:rFonts w:asciiTheme="minorHAnsi" w:hAnsiTheme="minorHAnsi"/>
        </w:rPr>
        <w:t xml:space="preserve">a </w:t>
      </w:r>
      <w:r w:rsidRPr="00891357">
        <w:rPr>
          <w:rFonts w:asciiTheme="minorHAnsi" w:hAnsiTheme="minorHAnsi"/>
          <w:spacing w:val="-4"/>
        </w:rPr>
        <w:t xml:space="preserve">depth </w:t>
      </w:r>
      <w:r w:rsidRPr="00891357">
        <w:rPr>
          <w:rFonts w:asciiTheme="minorHAnsi" w:hAnsiTheme="minorHAnsi"/>
          <w:spacing w:val="-3"/>
        </w:rPr>
        <w:t xml:space="preserve">that </w:t>
      </w:r>
      <w:r w:rsidRPr="00891357">
        <w:rPr>
          <w:rFonts w:asciiTheme="minorHAnsi" w:hAnsiTheme="minorHAnsi"/>
        </w:rPr>
        <w:t xml:space="preserve">is </w:t>
      </w:r>
      <w:r w:rsidRPr="00891357">
        <w:rPr>
          <w:rFonts w:asciiTheme="minorHAnsi" w:hAnsiTheme="minorHAnsi"/>
          <w:spacing w:val="-5"/>
        </w:rPr>
        <w:t xml:space="preserve">approximately level </w:t>
      </w:r>
      <w:r w:rsidRPr="00891357">
        <w:rPr>
          <w:rFonts w:asciiTheme="minorHAnsi" w:hAnsiTheme="minorHAnsi"/>
          <w:spacing w:val="-3"/>
        </w:rPr>
        <w:t xml:space="preserve">to the top </w:t>
      </w:r>
      <w:r w:rsidRPr="00891357">
        <w:rPr>
          <w:rFonts w:asciiTheme="minorHAnsi" w:hAnsiTheme="minorHAnsi"/>
        </w:rPr>
        <w:t xml:space="preserve">of </w:t>
      </w:r>
      <w:r w:rsidRPr="00891357">
        <w:rPr>
          <w:rFonts w:asciiTheme="minorHAnsi" w:hAnsiTheme="minorHAnsi"/>
          <w:spacing w:val="-3"/>
        </w:rPr>
        <w:t xml:space="preserve">the </w:t>
      </w:r>
      <w:r w:rsidRPr="00891357">
        <w:rPr>
          <w:rFonts w:asciiTheme="minorHAnsi" w:hAnsiTheme="minorHAnsi"/>
          <w:spacing w:val="-4"/>
        </w:rPr>
        <w:t xml:space="preserve">CASS </w:t>
      </w:r>
      <w:r w:rsidRPr="00891357">
        <w:rPr>
          <w:rFonts w:asciiTheme="minorHAnsi" w:hAnsiTheme="minorHAnsi"/>
          <w:spacing w:val="-3"/>
        </w:rPr>
        <w:t xml:space="preserve">band </w:t>
      </w:r>
      <w:r w:rsidRPr="00891357">
        <w:rPr>
          <w:rFonts w:asciiTheme="minorHAnsi" w:hAnsiTheme="minorHAnsi"/>
        </w:rPr>
        <w:t xml:space="preserve">in </w:t>
      </w:r>
      <w:r w:rsidRPr="00891357">
        <w:rPr>
          <w:rFonts w:asciiTheme="minorHAnsi" w:hAnsiTheme="minorHAnsi"/>
          <w:spacing w:val="-3"/>
        </w:rPr>
        <w:t xml:space="preserve">two </w:t>
      </w:r>
      <w:r w:rsidRPr="00891357">
        <w:rPr>
          <w:rFonts w:asciiTheme="minorHAnsi" w:hAnsiTheme="minorHAnsi"/>
          <w:spacing w:val="-4"/>
        </w:rPr>
        <w:t xml:space="preserve">limited </w:t>
      </w:r>
      <w:r w:rsidRPr="00891357">
        <w:rPr>
          <w:rFonts w:asciiTheme="minorHAnsi" w:hAnsiTheme="minorHAnsi"/>
          <w:spacing w:val="-5"/>
        </w:rPr>
        <w:t xml:space="preserve">areas, </w:t>
      </w:r>
      <w:r w:rsidRPr="00891357">
        <w:rPr>
          <w:rFonts w:asciiTheme="minorHAnsi" w:hAnsiTheme="minorHAnsi"/>
        </w:rPr>
        <w:t xml:space="preserve">it </w:t>
      </w:r>
      <w:r w:rsidRPr="00891357">
        <w:rPr>
          <w:rFonts w:asciiTheme="minorHAnsi" w:hAnsiTheme="minorHAnsi"/>
          <w:spacing w:val="-4"/>
        </w:rPr>
        <w:t xml:space="preserve">is </w:t>
      </w:r>
      <w:r w:rsidRPr="00891357">
        <w:rPr>
          <w:rFonts w:asciiTheme="minorHAnsi" w:hAnsiTheme="minorHAnsi"/>
          <w:spacing w:val="-5"/>
        </w:rPr>
        <w:t xml:space="preserve">considered </w:t>
      </w:r>
      <w:r w:rsidRPr="00891357">
        <w:rPr>
          <w:rFonts w:asciiTheme="minorHAnsi" w:hAnsiTheme="minorHAnsi"/>
          <w:spacing w:val="-3"/>
        </w:rPr>
        <w:t xml:space="preserve">that any </w:t>
      </w:r>
      <w:r w:rsidRPr="00891357">
        <w:rPr>
          <w:rFonts w:asciiTheme="minorHAnsi" w:hAnsiTheme="minorHAnsi"/>
          <w:spacing w:val="-4"/>
        </w:rPr>
        <w:t xml:space="preserve">potential </w:t>
      </w:r>
      <w:r w:rsidRPr="00891357">
        <w:rPr>
          <w:rFonts w:asciiTheme="minorHAnsi" w:hAnsiTheme="minorHAnsi"/>
          <w:spacing w:val="-3"/>
        </w:rPr>
        <w:t xml:space="preserve">acid </w:t>
      </w:r>
      <w:r w:rsidRPr="00891357">
        <w:rPr>
          <w:rFonts w:asciiTheme="minorHAnsi" w:hAnsiTheme="minorHAnsi"/>
          <w:spacing w:val="-4"/>
        </w:rPr>
        <w:t xml:space="preserve">sulfate soils </w:t>
      </w:r>
      <w:r w:rsidRPr="00891357">
        <w:rPr>
          <w:rFonts w:asciiTheme="minorHAnsi" w:hAnsiTheme="minorHAnsi"/>
        </w:rPr>
        <w:t xml:space="preserve">in </w:t>
      </w:r>
      <w:r w:rsidRPr="00891357">
        <w:rPr>
          <w:rFonts w:asciiTheme="minorHAnsi" w:hAnsiTheme="minorHAnsi"/>
          <w:spacing w:val="-4"/>
        </w:rPr>
        <w:t xml:space="preserve">these </w:t>
      </w:r>
      <w:r w:rsidRPr="00891357">
        <w:rPr>
          <w:rFonts w:asciiTheme="minorHAnsi" w:hAnsiTheme="minorHAnsi"/>
          <w:spacing w:val="-3"/>
        </w:rPr>
        <w:t xml:space="preserve">two </w:t>
      </w:r>
      <w:r w:rsidRPr="00891357">
        <w:rPr>
          <w:rFonts w:asciiTheme="minorHAnsi" w:hAnsiTheme="minorHAnsi"/>
          <w:spacing w:val="-4"/>
        </w:rPr>
        <w:t xml:space="preserve">limited </w:t>
      </w:r>
      <w:r w:rsidRPr="00891357">
        <w:rPr>
          <w:rFonts w:asciiTheme="minorHAnsi" w:hAnsiTheme="minorHAnsi"/>
          <w:spacing w:val="-5"/>
        </w:rPr>
        <w:t xml:space="preserve">areas </w:t>
      </w:r>
      <w:r w:rsidRPr="00891357">
        <w:rPr>
          <w:rFonts w:asciiTheme="minorHAnsi" w:hAnsiTheme="minorHAnsi"/>
          <w:spacing w:val="-4"/>
        </w:rPr>
        <w:t xml:space="preserve">would </w:t>
      </w:r>
      <w:r w:rsidRPr="00891357">
        <w:rPr>
          <w:rFonts w:asciiTheme="minorHAnsi" w:hAnsiTheme="minorHAnsi"/>
        </w:rPr>
        <w:t xml:space="preserve">be </w:t>
      </w:r>
      <w:r w:rsidRPr="00891357">
        <w:rPr>
          <w:rFonts w:asciiTheme="minorHAnsi" w:hAnsiTheme="minorHAnsi"/>
          <w:spacing w:val="-4"/>
        </w:rPr>
        <w:t xml:space="preserve">activated. </w:t>
      </w:r>
      <w:r w:rsidRPr="00891357">
        <w:rPr>
          <w:rFonts w:asciiTheme="minorHAnsi" w:hAnsiTheme="minorHAnsi"/>
          <w:spacing w:val="-7"/>
        </w:rPr>
        <w:t xml:space="preserve">However, </w:t>
      </w:r>
      <w:r w:rsidRPr="00891357">
        <w:rPr>
          <w:rFonts w:asciiTheme="minorHAnsi" w:hAnsiTheme="minorHAnsi"/>
          <w:spacing w:val="-3"/>
        </w:rPr>
        <w:t xml:space="preserve">the </w:t>
      </w:r>
      <w:r w:rsidRPr="00891357">
        <w:rPr>
          <w:rFonts w:asciiTheme="minorHAnsi" w:hAnsiTheme="minorHAnsi"/>
          <w:spacing w:val="-6"/>
        </w:rPr>
        <w:t xml:space="preserve">areas </w:t>
      </w:r>
      <w:r w:rsidRPr="00891357">
        <w:rPr>
          <w:rFonts w:asciiTheme="minorHAnsi" w:hAnsiTheme="minorHAnsi"/>
        </w:rPr>
        <w:t xml:space="preserve">of </w:t>
      </w:r>
      <w:r w:rsidRPr="00891357">
        <w:rPr>
          <w:rFonts w:asciiTheme="minorHAnsi" w:hAnsiTheme="minorHAnsi"/>
          <w:spacing w:val="-4"/>
        </w:rPr>
        <w:t xml:space="preserve">potential </w:t>
      </w:r>
      <w:r w:rsidRPr="00891357">
        <w:rPr>
          <w:rFonts w:asciiTheme="minorHAnsi" w:hAnsiTheme="minorHAnsi"/>
          <w:spacing w:val="-3"/>
        </w:rPr>
        <w:t xml:space="preserve">acid </w:t>
      </w:r>
      <w:r w:rsidRPr="00891357">
        <w:rPr>
          <w:rFonts w:asciiTheme="minorHAnsi" w:hAnsiTheme="minorHAnsi"/>
          <w:spacing w:val="-4"/>
        </w:rPr>
        <w:t xml:space="preserve">sulfate soils </w:t>
      </w:r>
      <w:r w:rsidRPr="00891357">
        <w:rPr>
          <w:rFonts w:asciiTheme="minorHAnsi" w:hAnsiTheme="minorHAnsi"/>
          <w:spacing w:val="-5"/>
        </w:rPr>
        <w:t xml:space="preserve">are relatively </w:t>
      </w:r>
      <w:r w:rsidRPr="00891357">
        <w:rPr>
          <w:rFonts w:asciiTheme="minorHAnsi" w:hAnsiTheme="minorHAnsi"/>
          <w:spacing w:val="-4"/>
        </w:rPr>
        <w:t xml:space="preserve">small </w:t>
      </w:r>
      <w:r w:rsidRPr="00891357">
        <w:rPr>
          <w:rFonts w:asciiTheme="minorHAnsi" w:hAnsiTheme="minorHAnsi"/>
          <w:spacing w:val="-3"/>
        </w:rPr>
        <w:t xml:space="preserve">and may </w:t>
      </w:r>
      <w:r w:rsidRPr="00891357">
        <w:rPr>
          <w:rFonts w:asciiTheme="minorHAnsi" w:hAnsiTheme="minorHAnsi"/>
          <w:spacing w:val="-5"/>
        </w:rPr>
        <w:t xml:space="preserve">already </w:t>
      </w:r>
      <w:r w:rsidRPr="00891357">
        <w:rPr>
          <w:rFonts w:asciiTheme="minorHAnsi" w:hAnsiTheme="minorHAnsi"/>
          <w:spacing w:val="-4"/>
        </w:rPr>
        <w:t xml:space="preserve">have </w:t>
      </w:r>
      <w:r w:rsidRPr="00891357">
        <w:rPr>
          <w:rFonts w:asciiTheme="minorHAnsi" w:hAnsiTheme="minorHAnsi"/>
          <w:spacing w:val="-3"/>
        </w:rPr>
        <w:t xml:space="preserve">been </w:t>
      </w:r>
      <w:r w:rsidRPr="00891357">
        <w:rPr>
          <w:rFonts w:asciiTheme="minorHAnsi" w:hAnsiTheme="minorHAnsi"/>
          <w:spacing w:val="-4"/>
        </w:rPr>
        <w:t xml:space="preserve">activated </w:t>
      </w:r>
      <w:r w:rsidRPr="00891357">
        <w:rPr>
          <w:rFonts w:asciiTheme="minorHAnsi" w:hAnsiTheme="minorHAnsi"/>
          <w:spacing w:val="-3"/>
        </w:rPr>
        <w:t xml:space="preserve">by </w:t>
      </w:r>
      <w:r w:rsidRPr="00891357">
        <w:rPr>
          <w:rFonts w:asciiTheme="minorHAnsi" w:hAnsiTheme="minorHAnsi"/>
          <w:spacing w:val="-4"/>
        </w:rPr>
        <w:t xml:space="preserve">natural </w:t>
      </w:r>
      <w:r w:rsidRPr="00891357">
        <w:rPr>
          <w:rFonts w:asciiTheme="minorHAnsi" w:hAnsiTheme="minorHAnsi"/>
          <w:spacing w:val="-5"/>
        </w:rPr>
        <w:t xml:space="preserve">lowering </w:t>
      </w:r>
      <w:r w:rsidRPr="00891357">
        <w:rPr>
          <w:rFonts w:asciiTheme="minorHAnsi" w:hAnsiTheme="minorHAnsi"/>
        </w:rPr>
        <w:t xml:space="preserve">of </w:t>
      </w:r>
      <w:r w:rsidRPr="00891357">
        <w:rPr>
          <w:rFonts w:asciiTheme="minorHAnsi" w:hAnsiTheme="minorHAnsi"/>
          <w:spacing w:val="-4"/>
        </w:rPr>
        <w:t xml:space="preserve">the water table. </w:t>
      </w:r>
      <w:r w:rsidRPr="00891357">
        <w:rPr>
          <w:rFonts w:asciiTheme="minorHAnsi" w:hAnsiTheme="minorHAnsi"/>
          <w:spacing w:val="-3"/>
        </w:rPr>
        <w:t xml:space="preserve">This </w:t>
      </w:r>
      <w:r w:rsidRPr="00891357">
        <w:rPr>
          <w:rFonts w:asciiTheme="minorHAnsi" w:hAnsiTheme="minorHAnsi"/>
        </w:rPr>
        <w:t xml:space="preserve">is </w:t>
      </w:r>
      <w:r w:rsidRPr="00891357">
        <w:rPr>
          <w:rFonts w:asciiTheme="minorHAnsi" w:hAnsiTheme="minorHAnsi"/>
          <w:spacing w:val="-4"/>
        </w:rPr>
        <w:t xml:space="preserve">supported </w:t>
      </w:r>
      <w:r w:rsidRPr="00891357">
        <w:rPr>
          <w:rFonts w:asciiTheme="minorHAnsi" w:hAnsiTheme="minorHAnsi"/>
          <w:spacing w:val="-3"/>
        </w:rPr>
        <w:t xml:space="preserve">by the </w:t>
      </w:r>
      <w:r w:rsidRPr="00891357">
        <w:rPr>
          <w:rFonts w:asciiTheme="minorHAnsi" w:hAnsiTheme="minorHAnsi"/>
          <w:spacing w:val="-5"/>
        </w:rPr>
        <w:t xml:space="preserve">groundwater results </w:t>
      </w:r>
      <w:r w:rsidRPr="00891357">
        <w:rPr>
          <w:rFonts w:asciiTheme="minorHAnsi" w:hAnsiTheme="minorHAnsi"/>
          <w:spacing w:val="-4"/>
        </w:rPr>
        <w:t xml:space="preserve">for </w:t>
      </w:r>
      <w:r w:rsidRPr="00891357">
        <w:rPr>
          <w:rFonts w:asciiTheme="minorHAnsi" w:hAnsiTheme="minorHAnsi"/>
          <w:spacing w:val="-3"/>
        </w:rPr>
        <w:t xml:space="preserve">the </w:t>
      </w:r>
      <w:r w:rsidRPr="00891357">
        <w:rPr>
          <w:rFonts w:asciiTheme="minorHAnsi" w:hAnsiTheme="minorHAnsi"/>
          <w:spacing w:val="-5"/>
        </w:rPr>
        <w:t xml:space="preserve">shallow </w:t>
      </w:r>
      <w:r w:rsidRPr="00891357">
        <w:rPr>
          <w:rFonts w:asciiTheme="minorHAnsi" w:hAnsiTheme="minorHAnsi"/>
          <w:spacing w:val="-4"/>
        </w:rPr>
        <w:t xml:space="preserve">aquifer which shows </w:t>
      </w:r>
      <w:r w:rsidRPr="00891357">
        <w:rPr>
          <w:rFonts w:asciiTheme="minorHAnsi" w:hAnsiTheme="minorHAnsi"/>
          <w:spacing w:val="-3"/>
        </w:rPr>
        <w:t xml:space="preserve">the </w:t>
      </w:r>
      <w:r w:rsidRPr="00891357">
        <w:rPr>
          <w:rFonts w:asciiTheme="minorHAnsi" w:hAnsiTheme="minorHAnsi"/>
          <w:spacing w:val="-5"/>
        </w:rPr>
        <w:t xml:space="preserve">presence </w:t>
      </w:r>
      <w:r w:rsidRPr="00891357">
        <w:rPr>
          <w:rFonts w:asciiTheme="minorHAnsi" w:hAnsiTheme="minorHAnsi"/>
          <w:spacing w:val="-4"/>
        </w:rPr>
        <w:t xml:space="preserve">of </w:t>
      </w:r>
      <w:r w:rsidRPr="00891357">
        <w:rPr>
          <w:rFonts w:asciiTheme="minorHAnsi" w:hAnsiTheme="minorHAnsi"/>
          <w:spacing w:val="-5"/>
        </w:rPr>
        <w:t xml:space="preserve">existing acidity. </w:t>
      </w:r>
      <w:r w:rsidRPr="00891357">
        <w:rPr>
          <w:rFonts w:asciiTheme="minorHAnsi" w:hAnsiTheme="minorHAnsi"/>
          <w:spacing w:val="-4"/>
        </w:rPr>
        <w:t xml:space="preserve">Monitoring </w:t>
      </w:r>
      <w:r w:rsidRPr="00891357">
        <w:rPr>
          <w:rFonts w:asciiTheme="minorHAnsi" w:hAnsiTheme="minorHAnsi"/>
        </w:rPr>
        <w:t xml:space="preserve">of </w:t>
      </w:r>
      <w:r w:rsidRPr="00891357">
        <w:rPr>
          <w:rFonts w:asciiTheme="minorHAnsi" w:hAnsiTheme="minorHAnsi"/>
          <w:spacing w:val="-5"/>
        </w:rPr>
        <w:t xml:space="preserve">groundwater </w:t>
      </w:r>
      <w:r w:rsidRPr="00891357">
        <w:rPr>
          <w:rFonts w:asciiTheme="minorHAnsi" w:hAnsiTheme="minorHAnsi"/>
          <w:spacing w:val="-4"/>
        </w:rPr>
        <w:t xml:space="preserve">quality would </w:t>
      </w:r>
      <w:r w:rsidRPr="00891357">
        <w:rPr>
          <w:rFonts w:asciiTheme="minorHAnsi" w:hAnsiTheme="minorHAnsi"/>
        </w:rPr>
        <w:t xml:space="preserve">be </w:t>
      </w:r>
      <w:r w:rsidRPr="00891357">
        <w:rPr>
          <w:rFonts w:asciiTheme="minorHAnsi" w:hAnsiTheme="minorHAnsi"/>
          <w:spacing w:val="-5"/>
        </w:rPr>
        <w:t xml:space="preserve">undertaken </w:t>
      </w:r>
      <w:r w:rsidRPr="00891357">
        <w:rPr>
          <w:rFonts w:asciiTheme="minorHAnsi" w:hAnsiTheme="minorHAnsi"/>
        </w:rPr>
        <w:t xml:space="preserve">in </w:t>
      </w:r>
      <w:r w:rsidRPr="00891357">
        <w:rPr>
          <w:rFonts w:asciiTheme="minorHAnsi" w:hAnsiTheme="minorHAnsi"/>
          <w:spacing w:val="-6"/>
        </w:rPr>
        <w:t xml:space="preserve">accordance </w:t>
      </w:r>
      <w:r w:rsidRPr="00891357">
        <w:rPr>
          <w:rFonts w:asciiTheme="minorHAnsi" w:hAnsiTheme="minorHAnsi"/>
          <w:spacing w:val="-3"/>
        </w:rPr>
        <w:t xml:space="preserve">with the </w:t>
      </w:r>
      <w:r w:rsidRPr="00891357">
        <w:rPr>
          <w:rFonts w:asciiTheme="minorHAnsi" w:hAnsiTheme="minorHAnsi"/>
          <w:spacing w:val="-5"/>
        </w:rPr>
        <w:t xml:space="preserve">EPRs </w:t>
      </w:r>
      <w:r w:rsidRPr="00891357">
        <w:rPr>
          <w:rFonts w:asciiTheme="minorHAnsi" w:hAnsiTheme="minorHAnsi"/>
          <w:spacing w:val="-3"/>
        </w:rPr>
        <w:t xml:space="preserve">to </w:t>
      </w:r>
      <w:r w:rsidRPr="00891357">
        <w:rPr>
          <w:rFonts w:asciiTheme="minorHAnsi" w:hAnsiTheme="minorHAnsi"/>
          <w:spacing w:val="-5"/>
        </w:rPr>
        <w:t xml:space="preserve">ensure </w:t>
      </w:r>
      <w:r w:rsidRPr="00891357">
        <w:rPr>
          <w:rFonts w:asciiTheme="minorHAnsi" w:hAnsiTheme="minorHAnsi"/>
          <w:spacing w:val="-3"/>
        </w:rPr>
        <w:t xml:space="preserve">any </w:t>
      </w:r>
      <w:r w:rsidRPr="00891357">
        <w:rPr>
          <w:rFonts w:asciiTheme="minorHAnsi" w:hAnsiTheme="minorHAnsi"/>
          <w:spacing w:val="-4"/>
        </w:rPr>
        <w:t xml:space="preserve">potential acidification </w:t>
      </w:r>
      <w:r w:rsidRPr="00891357">
        <w:rPr>
          <w:rFonts w:asciiTheme="minorHAnsi" w:hAnsiTheme="minorHAnsi"/>
        </w:rPr>
        <w:t xml:space="preserve">of </w:t>
      </w:r>
      <w:r w:rsidRPr="00891357">
        <w:rPr>
          <w:rFonts w:asciiTheme="minorHAnsi" w:hAnsiTheme="minorHAnsi"/>
          <w:spacing w:val="-5"/>
        </w:rPr>
        <w:t xml:space="preserve">groundwater </w:t>
      </w:r>
      <w:r w:rsidRPr="00891357">
        <w:rPr>
          <w:rFonts w:asciiTheme="minorHAnsi" w:hAnsiTheme="minorHAnsi"/>
          <w:spacing w:val="-6"/>
        </w:rPr>
        <w:t xml:space="preserve">likely </w:t>
      </w:r>
      <w:r w:rsidRPr="00891357">
        <w:rPr>
          <w:rFonts w:asciiTheme="minorHAnsi" w:hAnsiTheme="minorHAnsi"/>
          <w:spacing w:val="-3"/>
        </w:rPr>
        <w:t xml:space="preserve">to </w:t>
      </w:r>
      <w:r w:rsidRPr="00891357">
        <w:rPr>
          <w:rFonts w:asciiTheme="minorHAnsi" w:hAnsiTheme="minorHAnsi"/>
          <w:spacing w:val="-4"/>
        </w:rPr>
        <w:t xml:space="preserve">impact beneficial </w:t>
      </w:r>
      <w:r w:rsidRPr="00891357">
        <w:rPr>
          <w:rFonts w:asciiTheme="minorHAnsi" w:hAnsiTheme="minorHAnsi"/>
          <w:spacing w:val="-3"/>
        </w:rPr>
        <w:t xml:space="preserve">uses </w:t>
      </w:r>
      <w:r w:rsidRPr="00891357">
        <w:rPr>
          <w:rFonts w:asciiTheme="minorHAnsi" w:hAnsiTheme="minorHAnsi"/>
          <w:spacing w:val="-4"/>
        </w:rPr>
        <w:t xml:space="preserve">would </w:t>
      </w:r>
      <w:r w:rsidRPr="00891357">
        <w:rPr>
          <w:rFonts w:asciiTheme="minorHAnsi" w:hAnsiTheme="minorHAnsi"/>
        </w:rPr>
        <w:t xml:space="preserve">be </w:t>
      </w:r>
      <w:r w:rsidRPr="00891357">
        <w:rPr>
          <w:rFonts w:asciiTheme="minorHAnsi" w:hAnsiTheme="minorHAnsi"/>
          <w:spacing w:val="-6"/>
        </w:rPr>
        <w:t>prevented.</w:t>
      </w:r>
    </w:p>
    <w:p w14:paraId="52063AA2" w14:textId="77777777" w:rsidR="009F68EC" w:rsidRPr="00891357" w:rsidRDefault="009F68EC">
      <w:pPr>
        <w:pStyle w:val="BodyText"/>
        <w:spacing w:before="12"/>
        <w:rPr>
          <w:rFonts w:asciiTheme="minorHAnsi" w:hAnsiTheme="minorHAnsi"/>
        </w:rPr>
      </w:pPr>
    </w:p>
    <w:p w14:paraId="54044C9D" w14:textId="77777777" w:rsidR="009F68EC" w:rsidRPr="00891357" w:rsidRDefault="007A3A2B">
      <w:pPr>
        <w:pStyle w:val="Heading2"/>
        <w:numPr>
          <w:ilvl w:val="2"/>
          <w:numId w:val="6"/>
        </w:numPr>
        <w:tabs>
          <w:tab w:val="left" w:pos="2754"/>
          <w:tab w:val="left" w:pos="2755"/>
        </w:tabs>
        <w:ind w:left="2754"/>
        <w:jc w:val="left"/>
        <w:rPr>
          <w:rFonts w:asciiTheme="minorHAnsi" w:hAnsiTheme="minorHAnsi"/>
        </w:rPr>
      </w:pPr>
      <w:r w:rsidRPr="00891357">
        <w:rPr>
          <w:rFonts w:asciiTheme="minorHAnsi" w:hAnsiTheme="minorHAnsi"/>
          <w:color w:val="3E8B94"/>
        </w:rPr>
        <w:t>Contamination</w:t>
      </w:r>
    </w:p>
    <w:p w14:paraId="43FC153A" w14:textId="77777777" w:rsidR="009F68EC" w:rsidRPr="00891357" w:rsidRDefault="007A3A2B">
      <w:pPr>
        <w:pStyle w:val="BodyText"/>
        <w:spacing w:before="120" w:line="223" w:lineRule="auto"/>
        <w:ind w:left="1700" w:right="1365"/>
        <w:rPr>
          <w:rFonts w:asciiTheme="minorHAnsi" w:hAnsiTheme="minorHAnsi"/>
        </w:rPr>
      </w:pPr>
      <w:r w:rsidRPr="00891357">
        <w:rPr>
          <w:rFonts w:asciiTheme="minorHAnsi" w:hAnsiTheme="minorHAnsi"/>
        </w:rPr>
        <w:t xml:space="preserve">Based on the investigations undertaken, it is expected that some of the soil to be excavated would be contaminated through existing and historical land uses, such as the use of fill material in the rail </w:t>
      </w:r>
      <w:r w:rsidRPr="00891357">
        <w:rPr>
          <w:rFonts w:asciiTheme="minorHAnsi" w:hAnsiTheme="minorHAnsi"/>
          <w:spacing w:val="-3"/>
        </w:rPr>
        <w:t xml:space="preserve">corridor, </w:t>
      </w:r>
      <w:r w:rsidRPr="00891357">
        <w:rPr>
          <w:rFonts w:asciiTheme="minorHAnsi" w:hAnsiTheme="minorHAnsi"/>
        </w:rPr>
        <w:t xml:space="preserve">and adjacent land uses such as a fire station, service stations and drycleaners. Contaminants such as metals, </w:t>
      </w:r>
      <w:r w:rsidRPr="00891357">
        <w:rPr>
          <w:rFonts w:asciiTheme="minorHAnsi" w:hAnsiTheme="minorHAnsi"/>
          <w:spacing w:val="-3"/>
        </w:rPr>
        <w:t xml:space="preserve">hydrocarbons, asbestos </w:t>
      </w:r>
      <w:r w:rsidRPr="00891357">
        <w:rPr>
          <w:rFonts w:asciiTheme="minorHAnsi" w:hAnsiTheme="minorHAnsi"/>
        </w:rPr>
        <w:t xml:space="preserve">and other industrial chemicals </w:t>
      </w:r>
      <w:r w:rsidRPr="00891357">
        <w:rPr>
          <w:rFonts w:asciiTheme="minorHAnsi" w:hAnsiTheme="minorHAnsi"/>
          <w:spacing w:val="-4"/>
        </w:rPr>
        <w:t xml:space="preserve">are </w:t>
      </w:r>
      <w:r w:rsidRPr="00891357">
        <w:rPr>
          <w:rFonts w:asciiTheme="minorHAnsi" w:hAnsiTheme="minorHAnsi"/>
          <w:spacing w:val="-3"/>
        </w:rPr>
        <w:t xml:space="preserve">considered </w:t>
      </w:r>
      <w:r w:rsidRPr="00891357">
        <w:rPr>
          <w:rFonts w:asciiTheme="minorHAnsi" w:hAnsiTheme="minorHAnsi"/>
          <w:spacing w:val="-4"/>
        </w:rPr>
        <w:t xml:space="preserve">likely </w:t>
      </w:r>
      <w:r w:rsidRPr="00891357">
        <w:rPr>
          <w:rFonts w:asciiTheme="minorHAnsi" w:hAnsiTheme="minorHAnsi"/>
        </w:rPr>
        <w:t xml:space="preserve">to be </w:t>
      </w:r>
      <w:r w:rsidRPr="00891357">
        <w:rPr>
          <w:rFonts w:asciiTheme="minorHAnsi" w:hAnsiTheme="minorHAnsi"/>
          <w:spacing w:val="-3"/>
        </w:rPr>
        <w:t xml:space="preserve">present </w:t>
      </w:r>
      <w:r w:rsidRPr="00891357">
        <w:rPr>
          <w:rFonts w:asciiTheme="minorHAnsi" w:hAnsiTheme="minorHAnsi"/>
        </w:rPr>
        <w:t>in some of the soil excavated.</w:t>
      </w:r>
    </w:p>
    <w:p w14:paraId="38C72504" w14:textId="77777777" w:rsidR="009F68EC" w:rsidRPr="00891357" w:rsidRDefault="007A3A2B">
      <w:pPr>
        <w:pStyle w:val="BodyText"/>
        <w:spacing w:before="172" w:line="223" w:lineRule="auto"/>
        <w:ind w:left="1700" w:right="1793"/>
        <w:rPr>
          <w:rFonts w:asciiTheme="minorHAnsi" w:hAnsiTheme="minorHAnsi"/>
        </w:rPr>
      </w:pPr>
      <w:r w:rsidRPr="00891357">
        <w:rPr>
          <w:rFonts w:asciiTheme="minorHAnsi" w:hAnsiTheme="minorHAnsi"/>
        </w:rPr>
        <w:t xml:space="preserve">While there are no sites along the project areas which the EPA Victoria has registered as particularly contaminated, </w:t>
      </w:r>
      <w:proofErr w:type="gramStart"/>
      <w:r w:rsidRPr="00891357">
        <w:rPr>
          <w:rFonts w:asciiTheme="minorHAnsi" w:hAnsiTheme="minorHAnsi"/>
        </w:rPr>
        <w:t>a number of</w:t>
      </w:r>
      <w:proofErr w:type="gramEnd"/>
      <w:r w:rsidRPr="00891357">
        <w:rPr>
          <w:rFonts w:asciiTheme="minorHAnsi" w:hAnsiTheme="minorHAnsi"/>
        </w:rPr>
        <w:t xml:space="preserve"> environmental audits have been undertaken within 500 </w:t>
      </w:r>
      <w:proofErr w:type="spellStart"/>
      <w:r w:rsidRPr="00891357">
        <w:rPr>
          <w:rFonts w:asciiTheme="minorHAnsi" w:hAnsiTheme="minorHAnsi"/>
        </w:rPr>
        <w:t>metres</w:t>
      </w:r>
      <w:proofErr w:type="spellEnd"/>
      <w:r w:rsidRPr="00891357">
        <w:rPr>
          <w:rFonts w:asciiTheme="minorHAnsi" w:hAnsiTheme="minorHAnsi"/>
        </w:rPr>
        <w:t xml:space="preserve"> of both project areas which identified contaminants such as metals, hydrocarbons and elevated nutrients</w:t>
      </w:r>
    </w:p>
    <w:p w14:paraId="4AE3E737" w14:textId="77777777" w:rsidR="009F68EC" w:rsidRPr="00891357" w:rsidRDefault="007A3A2B">
      <w:pPr>
        <w:pStyle w:val="BodyText"/>
        <w:spacing w:line="232" w:lineRule="exact"/>
        <w:ind w:left="1700"/>
        <w:rPr>
          <w:rFonts w:asciiTheme="minorHAnsi" w:hAnsiTheme="minorHAnsi"/>
        </w:rPr>
      </w:pPr>
      <w:r w:rsidRPr="00891357">
        <w:rPr>
          <w:rFonts w:asciiTheme="minorHAnsi" w:hAnsiTheme="minorHAnsi"/>
        </w:rPr>
        <w:t>at the relevant sites.</w:t>
      </w:r>
    </w:p>
    <w:p w14:paraId="2429FDE0" w14:textId="77777777" w:rsidR="009F68EC" w:rsidRPr="00891357" w:rsidRDefault="009F68EC">
      <w:pPr>
        <w:pStyle w:val="BodyText"/>
        <w:spacing w:before="7"/>
        <w:rPr>
          <w:rFonts w:asciiTheme="minorHAnsi" w:hAnsiTheme="minorHAnsi"/>
          <w:sz w:val="16"/>
        </w:rPr>
      </w:pPr>
    </w:p>
    <w:p w14:paraId="79FD4C7E" w14:textId="77777777" w:rsidR="009F68EC" w:rsidRPr="000D0E4F" w:rsidRDefault="007A3A2B">
      <w:pPr>
        <w:pStyle w:val="Heading4"/>
        <w:spacing w:before="0"/>
        <w:rPr>
          <w:rFonts w:asciiTheme="minorHAnsi" w:hAnsiTheme="minorHAnsi"/>
          <w:b/>
        </w:rPr>
      </w:pPr>
      <w:r w:rsidRPr="000D0E4F">
        <w:rPr>
          <w:rFonts w:asciiTheme="minorHAnsi" w:hAnsiTheme="minorHAnsi"/>
          <w:b/>
        </w:rPr>
        <w:t>Construction</w:t>
      </w:r>
    </w:p>
    <w:p w14:paraId="056C80FA" w14:textId="77777777" w:rsidR="009F68EC" w:rsidRPr="00891357" w:rsidRDefault="007A3A2B">
      <w:pPr>
        <w:pStyle w:val="BodyText"/>
        <w:spacing w:before="106" w:line="223" w:lineRule="auto"/>
        <w:ind w:left="1700" w:right="1691"/>
        <w:rPr>
          <w:rFonts w:asciiTheme="minorHAnsi" w:hAnsiTheme="minorHAnsi"/>
        </w:rPr>
      </w:pPr>
      <w:r w:rsidRPr="00891357">
        <w:rPr>
          <w:rFonts w:asciiTheme="minorHAnsi" w:hAnsiTheme="minorHAnsi"/>
        </w:rPr>
        <w:t xml:space="preserve">When soils are excavated, they are </w:t>
      </w:r>
      <w:proofErr w:type="spellStart"/>
      <w:r w:rsidRPr="00891357">
        <w:rPr>
          <w:rFonts w:asciiTheme="minorHAnsi" w:hAnsiTheme="minorHAnsi"/>
        </w:rPr>
        <w:t>categorised</w:t>
      </w:r>
      <w:proofErr w:type="spellEnd"/>
      <w:r w:rsidRPr="00891357">
        <w:rPr>
          <w:rFonts w:asciiTheme="minorHAnsi" w:hAnsiTheme="minorHAnsi"/>
        </w:rPr>
        <w:t xml:space="preserve"> and must be managed in accordance with EPA Victoria policy. Categories are fill (or clean soil), or Category A, B or C, with Category A representing the most contaminated material.</w:t>
      </w:r>
    </w:p>
    <w:p w14:paraId="2E9CAC65" w14:textId="77777777" w:rsidR="009F68EC" w:rsidRPr="00891357" w:rsidRDefault="007A3A2B">
      <w:pPr>
        <w:pStyle w:val="BodyText"/>
        <w:spacing w:before="171" w:line="223" w:lineRule="auto"/>
        <w:ind w:left="1700" w:right="1241"/>
        <w:rPr>
          <w:rFonts w:asciiTheme="minorHAnsi" w:hAnsiTheme="minorHAnsi"/>
        </w:rPr>
      </w:pPr>
      <w:r w:rsidRPr="00891357">
        <w:rPr>
          <w:rFonts w:asciiTheme="minorHAnsi" w:hAnsiTheme="minorHAnsi"/>
        </w:rPr>
        <w:t xml:space="preserve">Based on the sampling </w:t>
      </w:r>
      <w:r w:rsidRPr="00891357">
        <w:rPr>
          <w:rFonts w:asciiTheme="minorHAnsi" w:hAnsiTheme="minorHAnsi"/>
          <w:spacing w:val="-3"/>
        </w:rPr>
        <w:t xml:space="preserve">undertaken </w:t>
      </w:r>
      <w:r w:rsidRPr="00891357">
        <w:rPr>
          <w:rFonts w:asciiTheme="minorHAnsi" w:hAnsiTheme="minorHAnsi"/>
        </w:rPr>
        <w:t xml:space="preserve">to date, </w:t>
      </w:r>
      <w:r w:rsidRPr="00891357">
        <w:rPr>
          <w:rFonts w:asciiTheme="minorHAnsi" w:hAnsiTheme="minorHAnsi"/>
          <w:spacing w:val="-3"/>
        </w:rPr>
        <w:t xml:space="preserve">approximately </w:t>
      </w:r>
      <w:r w:rsidRPr="00891357">
        <w:rPr>
          <w:rFonts w:asciiTheme="minorHAnsi" w:hAnsiTheme="minorHAnsi"/>
        </w:rPr>
        <w:t xml:space="preserve">40,000 </w:t>
      </w:r>
      <w:r w:rsidRPr="00891357">
        <w:rPr>
          <w:rFonts w:asciiTheme="minorHAnsi" w:hAnsiTheme="minorHAnsi"/>
          <w:spacing w:val="-3"/>
        </w:rPr>
        <w:t xml:space="preserve">cubic </w:t>
      </w:r>
      <w:proofErr w:type="spellStart"/>
      <w:r w:rsidRPr="00891357">
        <w:rPr>
          <w:rFonts w:asciiTheme="minorHAnsi" w:hAnsiTheme="minorHAnsi"/>
          <w:spacing w:val="-3"/>
        </w:rPr>
        <w:t>metres</w:t>
      </w:r>
      <w:proofErr w:type="spellEnd"/>
      <w:r w:rsidRPr="00891357">
        <w:rPr>
          <w:rFonts w:asciiTheme="minorHAnsi" w:hAnsiTheme="minorHAnsi"/>
          <w:spacing w:val="-3"/>
        </w:rPr>
        <w:t xml:space="preserve"> </w:t>
      </w:r>
      <w:r w:rsidRPr="00891357">
        <w:rPr>
          <w:rFonts w:asciiTheme="minorHAnsi" w:hAnsiTheme="minorHAnsi"/>
        </w:rPr>
        <w:t xml:space="preserve">of </w:t>
      </w:r>
      <w:r w:rsidRPr="00891357">
        <w:rPr>
          <w:rFonts w:asciiTheme="minorHAnsi" w:hAnsiTheme="minorHAnsi"/>
          <w:spacing w:val="-3"/>
        </w:rPr>
        <w:t xml:space="preserve">excavated </w:t>
      </w:r>
      <w:r w:rsidRPr="00891357">
        <w:rPr>
          <w:rFonts w:asciiTheme="minorHAnsi" w:hAnsiTheme="minorHAnsi"/>
        </w:rPr>
        <w:t xml:space="preserve">soils </w:t>
      </w:r>
      <w:r w:rsidRPr="00891357">
        <w:rPr>
          <w:rFonts w:asciiTheme="minorHAnsi" w:hAnsiTheme="minorHAnsi"/>
          <w:spacing w:val="-3"/>
        </w:rPr>
        <w:t xml:space="preserve">across </w:t>
      </w:r>
      <w:r w:rsidRPr="00891357">
        <w:rPr>
          <w:rFonts w:asciiTheme="minorHAnsi" w:hAnsiTheme="minorHAnsi"/>
        </w:rPr>
        <w:t xml:space="preserve">both projects would be classified as Category C material, requiring disposal at a </w:t>
      </w:r>
      <w:proofErr w:type="spellStart"/>
      <w:r w:rsidRPr="00891357">
        <w:rPr>
          <w:rFonts w:asciiTheme="minorHAnsi" w:hAnsiTheme="minorHAnsi"/>
        </w:rPr>
        <w:t>licenced</w:t>
      </w:r>
      <w:proofErr w:type="spellEnd"/>
      <w:r w:rsidRPr="00891357">
        <w:rPr>
          <w:rFonts w:asciiTheme="minorHAnsi" w:hAnsiTheme="minorHAnsi"/>
        </w:rPr>
        <w:t xml:space="preserve"> facility. Approximately 100 cubic </w:t>
      </w:r>
      <w:proofErr w:type="spellStart"/>
      <w:r w:rsidRPr="00891357">
        <w:rPr>
          <w:rFonts w:asciiTheme="minorHAnsi" w:hAnsiTheme="minorHAnsi"/>
        </w:rPr>
        <w:t>metres</w:t>
      </w:r>
      <w:proofErr w:type="spellEnd"/>
      <w:r w:rsidRPr="00891357">
        <w:rPr>
          <w:rFonts w:asciiTheme="minorHAnsi" w:hAnsiTheme="minorHAnsi"/>
        </w:rPr>
        <w:t xml:space="preserve"> may be classified as Category A or B. Appropriately </w:t>
      </w:r>
      <w:proofErr w:type="spellStart"/>
      <w:r w:rsidRPr="00891357">
        <w:rPr>
          <w:rFonts w:asciiTheme="minorHAnsi" w:hAnsiTheme="minorHAnsi"/>
        </w:rPr>
        <w:t>licenced</w:t>
      </w:r>
      <w:proofErr w:type="spellEnd"/>
      <w:r w:rsidRPr="00891357">
        <w:rPr>
          <w:rFonts w:asciiTheme="minorHAnsi" w:hAnsiTheme="minorHAnsi"/>
        </w:rPr>
        <w:t xml:space="preserve"> sites with sufficient capacity are available, and one or more suitable </w:t>
      </w:r>
      <w:proofErr w:type="spellStart"/>
      <w:r w:rsidRPr="00891357">
        <w:rPr>
          <w:rFonts w:asciiTheme="minorHAnsi" w:hAnsiTheme="minorHAnsi"/>
        </w:rPr>
        <w:t>licenced</w:t>
      </w:r>
      <w:proofErr w:type="spellEnd"/>
      <w:r w:rsidRPr="00891357">
        <w:rPr>
          <w:rFonts w:asciiTheme="minorHAnsi" w:hAnsiTheme="minorHAnsi"/>
        </w:rPr>
        <w:t xml:space="preserve"> facilities in the region would be determined closer to the </w:t>
      </w:r>
      <w:r w:rsidRPr="00891357">
        <w:rPr>
          <w:rFonts w:asciiTheme="minorHAnsi" w:hAnsiTheme="minorHAnsi"/>
          <w:spacing w:val="-3"/>
        </w:rPr>
        <w:t xml:space="preserve">construction </w:t>
      </w:r>
      <w:r w:rsidRPr="00891357">
        <w:rPr>
          <w:rFonts w:asciiTheme="minorHAnsi" w:hAnsiTheme="minorHAnsi"/>
        </w:rPr>
        <w:t xml:space="preserve">date, subject to other </w:t>
      </w:r>
      <w:r w:rsidRPr="00891357">
        <w:rPr>
          <w:rFonts w:asciiTheme="minorHAnsi" w:hAnsiTheme="minorHAnsi"/>
          <w:spacing w:val="-3"/>
        </w:rPr>
        <w:t xml:space="preserve">concurrent projects. </w:t>
      </w:r>
      <w:r w:rsidRPr="00891357">
        <w:rPr>
          <w:rFonts w:asciiTheme="minorHAnsi" w:hAnsiTheme="minorHAnsi"/>
          <w:spacing w:val="-2"/>
        </w:rPr>
        <w:t xml:space="preserve">All </w:t>
      </w:r>
      <w:r w:rsidRPr="00891357">
        <w:rPr>
          <w:rFonts w:asciiTheme="minorHAnsi" w:hAnsiTheme="minorHAnsi"/>
        </w:rPr>
        <w:t xml:space="preserve">disposal sites </w:t>
      </w:r>
      <w:r w:rsidRPr="00891357">
        <w:rPr>
          <w:rFonts w:asciiTheme="minorHAnsi" w:hAnsiTheme="minorHAnsi"/>
          <w:spacing w:val="-4"/>
        </w:rPr>
        <w:t xml:space="preserve">are </w:t>
      </w:r>
      <w:r w:rsidRPr="00891357">
        <w:rPr>
          <w:rFonts w:asciiTheme="minorHAnsi" w:hAnsiTheme="minorHAnsi"/>
          <w:spacing w:val="-3"/>
        </w:rPr>
        <w:t xml:space="preserve">accessible from </w:t>
      </w:r>
      <w:r w:rsidRPr="00891357">
        <w:rPr>
          <w:rFonts w:asciiTheme="minorHAnsi" w:hAnsiTheme="minorHAnsi"/>
        </w:rPr>
        <w:t xml:space="preserve">the </w:t>
      </w:r>
      <w:r w:rsidRPr="00891357">
        <w:rPr>
          <w:rFonts w:asciiTheme="minorHAnsi" w:hAnsiTheme="minorHAnsi"/>
          <w:spacing w:val="-3"/>
        </w:rPr>
        <w:t xml:space="preserve">project sites </w:t>
      </w:r>
      <w:r w:rsidRPr="00891357">
        <w:rPr>
          <w:rFonts w:asciiTheme="minorHAnsi" w:hAnsiTheme="minorHAnsi"/>
        </w:rPr>
        <w:t>via Station Street and arterial roads that are designated for the movement of heavy vehicles.</w:t>
      </w:r>
    </w:p>
    <w:p w14:paraId="4B8E73A9" w14:textId="77777777" w:rsidR="009F68EC" w:rsidRPr="00891357" w:rsidRDefault="007A3A2B">
      <w:pPr>
        <w:pStyle w:val="BodyText"/>
        <w:spacing w:before="173" w:line="223" w:lineRule="auto"/>
        <w:ind w:left="1700" w:right="1303"/>
        <w:rPr>
          <w:rFonts w:asciiTheme="minorHAnsi" w:hAnsiTheme="minorHAnsi"/>
        </w:rPr>
      </w:pPr>
      <w:r w:rsidRPr="00891357">
        <w:rPr>
          <w:rFonts w:asciiTheme="minorHAnsi" w:hAnsiTheme="minorHAnsi"/>
        </w:rPr>
        <w:t xml:space="preserve">The assessments undertaken during the preparation of the EES identified that the risk to human health and the environment, from </w:t>
      </w:r>
      <w:proofErr w:type="spellStart"/>
      <w:r w:rsidRPr="00891357">
        <w:rPr>
          <w:rFonts w:asciiTheme="minorHAnsi" w:hAnsiTheme="minorHAnsi"/>
        </w:rPr>
        <w:t>odours</w:t>
      </w:r>
      <w:proofErr w:type="spellEnd"/>
      <w:r w:rsidRPr="00891357">
        <w:rPr>
          <w:rFonts w:asciiTheme="minorHAnsi" w:hAnsiTheme="minorHAnsi"/>
        </w:rPr>
        <w:t xml:space="preserve"> and </w:t>
      </w:r>
      <w:proofErr w:type="gramStart"/>
      <w:r w:rsidRPr="00891357">
        <w:rPr>
          <w:rFonts w:asciiTheme="minorHAnsi" w:hAnsiTheme="minorHAnsi"/>
        </w:rPr>
        <w:t>in regard to</w:t>
      </w:r>
      <w:proofErr w:type="gramEnd"/>
      <w:r w:rsidRPr="00891357">
        <w:rPr>
          <w:rFonts w:asciiTheme="minorHAnsi" w:hAnsiTheme="minorHAnsi"/>
        </w:rPr>
        <w:t xml:space="preserve"> excavating, transporting and disposing of contaminated</w:t>
      </w:r>
    </w:p>
    <w:p w14:paraId="32F7F37C" w14:textId="77777777" w:rsidR="009F68EC" w:rsidRPr="00891357" w:rsidRDefault="007A3A2B">
      <w:pPr>
        <w:pStyle w:val="BodyText"/>
        <w:spacing w:line="223" w:lineRule="auto"/>
        <w:ind w:left="1700" w:right="1076"/>
        <w:rPr>
          <w:rFonts w:asciiTheme="minorHAnsi" w:hAnsiTheme="minorHAnsi"/>
        </w:rPr>
      </w:pPr>
      <w:r w:rsidRPr="00891357">
        <w:rPr>
          <w:rFonts w:asciiTheme="minorHAnsi" w:hAnsiTheme="minorHAnsi"/>
        </w:rPr>
        <w:t xml:space="preserve">material in accordance with EPA Victoria's policies and requirements, is negligible. A more detailed sampling program would be undertaken prior to the commencement of excavation to assess the quality of soils in accordance with the EPA’s </w:t>
      </w:r>
      <w:r w:rsidRPr="000D0E4F">
        <w:rPr>
          <w:rFonts w:asciiTheme="minorHAnsi" w:hAnsiTheme="minorHAnsi"/>
          <w:i/>
        </w:rPr>
        <w:t>Industrial Waste Resource Guidelines</w:t>
      </w:r>
      <w:r w:rsidRPr="00891357">
        <w:rPr>
          <w:rFonts w:asciiTheme="minorHAnsi" w:hAnsiTheme="minorHAnsi"/>
        </w:rPr>
        <w:t>. With no re-use opportunities or room for stockpiling excavated soils within the project areas, all excavated soils would be transported directly offsite.</w:t>
      </w:r>
    </w:p>
    <w:p w14:paraId="6D44B4C2" w14:textId="77777777" w:rsidR="009F68EC" w:rsidRPr="00891357" w:rsidRDefault="009F68EC">
      <w:pPr>
        <w:spacing w:line="223" w:lineRule="auto"/>
        <w:rPr>
          <w:rFonts w:asciiTheme="minorHAnsi" w:hAnsiTheme="minorHAnsi"/>
        </w:rPr>
        <w:sectPr w:rsidR="009F68EC" w:rsidRPr="00891357">
          <w:pgSz w:w="11910" w:h="16840"/>
          <w:pgMar w:top="980" w:right="0" w:bottom="720" w:left="0" w:header="0" w:footer="529" w:gutter="0"/>
          <w:cols w:space="720"/>
        </w:sectPr>
      </w:pPr>
    </w:p>
    <w:p w14:paraId="7FD77913" w14:textId="77777777" w:rsidR="009F68EC" w:rsidRPr="00891357" w:rsidRDefault="009F68EC">
      <w:pPr>
        <w:pStyle w:val="BodyText"/>
        <w:rPr>
          <w:rFonts w:asciiTheme="minorHAnsi" w:hAnsiTheme="minorHAnsi"/>
          <w:sz w:val="20"/>
        </w:rPr>
      </w:pPr>
    </w:p>
    <w:p w14:paraId="084CBED3" w14:textId="77777777" w:rsidR="009F68EC" w:rsidRPr="00891357" w:rsidRDefault="009F68EC">
      <w:pPr>
        <w:pStyle w:val="BodyText"/>
        <w:rPr>
          <w:rFonts w:asciiTheme="minorHAnsi" w:hAnsiTheme="minorHAnsi"/>
          <w:sz w:val="20"/>
        </w:rPr>
      </w:pPr>
    </w:p>
    <w:p w14:paraId="03414DF1" w14:textId="77777777" w:rsidR="009F68EC" w:rsidRPr="00891357" w:rsidRDefault="009F68EC">
      <w:pPr>
        <w:pStyle w:val="BodyText"/>
        <w:rPr>
          <w:rFonts w:asciiTheme="minorHAnsi" w:hAnsiTheme="minorHAnsi"/>
          <w:sz w:val="20"/>
        </w:rPr>
      </w:pPr>
    </w:p>
    <w:p w14:paraId="7B57CD3F" w14:textId="77777777" w:rsidR="009F68EC" w:rsidRPr="00891357" w:rsidRDefault="009F68EC">
      <w:pPr>
        <w:pStyle w:val="BodyText"/>
        <w:rPr>
          <w:rFonts w:asciiTheme="minorHAnsi" w:hAnsiTheme="minorHAnsi"/>
          <w:sz w:val="20"/>
        </w:rPr>
      </w:pPr>
    </w:p>
    <w:p w14:paraId="7269DAA7" w14:textId="77777777" w:rsidR="009F68EC" w:rsidRPr="00891357" w:rsidRDefault="009F68EC">
      <w:pPr>
        <w:pStyle w:val="BodyText"/>
        <w:rPr>
          <w:rFonts w:asciiTheme="minorHAnsi" w:hAnsiTheme="minorHAnsi"/>
          <w:sz w:val="20"/>
        </w:rPr>
      </w:pPr>
    </w:p>
    <w:p w14:paraId="61F637AB" w14:textId="77777777" w:rsidR="009F68EC" w:rsidRPr="00891357" w:rsidRDefault="009F68EC">
      <w:pPr>
        <w:pStyle w:val="BodyText"/>
        <w:rPr>
          <w:rFonts w:asciiTheme="minorHAnsi" w:hAnsiTheme="minorHAnsi"/>
          <w:sz w:val="20"/>
        </w:rPr>
      </w:pPr>
    </w:p>
    <w:p w14:paraId="3DC296D4" w14:textId="77777777" w:rsidR="009F68EC" w:rsidRPr="00891357" w:rsidRDefault="009F68EC">
      <w:pPr>
        <w:pStyle w:val="BodyText"/>
        <w:rPr>
          <w:rFonts w:asciiTheme="minorHAnsi" w:hAnsiTheme="minorHAnsi"/>
          <w:sz w:val="20"/>
        </w:rPr>
      </w:pPr>
    </w:p>
    <w:p w14:paraId="6D211895" w14:textId="77777777" w:rsidR="009F68EC" w:rsidRPr="00891357" w:rsidRDefault="009F68EC">
      <w:pPr>
        <w:pStyle w:val="BodyText"/>
        <w:rPr>
          <w:rFonts w:asciiTheme="minorHAnsi" w:hAnsiTheme="minorHAnsi"/>
          <w:sz w:val="20"/>
        </w:rPr>
      </w:pPr>
    </w:p>
    <w:p w14:paraId="29B8F69B" w14:textId="77777777" w:rsidR="009F68EC" w:rsidRPr="00891357" w:rsidRDefault="009F68EC">
      <w:pPr>
        <w:pStyle w:val="BodyText"/>
        <w:rPr>
          <w:rFonts w:asciiTheme="minorHAnsi" w:hAnsiTheme="minorHAnsi"/>
          <w:sz w:val="20"/>
        </w:rPr>
      </w:pPr>
    </w:p>
    <w:p w14:paraId="37D95022" w14:textId="77777777" w:rsidR="009F68EC" w:rsidRPr="00891357" w:rsidRDefault="009F68EC">
      <w:pPr>
        <w:pStyle w:val="BodyText"/>
        <w:rPr>
          <w:rFonts w:asciiTheme="minorHAnsi" w:hAnsiTheme="minorHAnsi"/>
          <w:sz w:val="20"/>
        </w:rPr>
      </w:pPr>
    </w:p>
    <w:p w14:paraId="26E3E831" w14:textId="77777777" w:rsidR="009F68EC" w:rsidRPr="00891357" w:rsidRDefault="009F68EC">
      <w:pPr>
        <w:pStyle w:val="BodyText"/>
        <w:rPr>
          <w:rFonts w:asciiTheme="minorHAnsi" w:hAnsiTheme="minorHAnsi"/>
          <w:sz w:val="20"/>
        </w:rPr>
      </w:pPr>
    </w:p>
    <w:p w14:paraId="104F705A" w14:textId="77777777" w:rsidR="009F68EC" w:rsidRPr="00891357" w:rsidRDefault="009F68EC">
      <w:pPr>
        <w:pStyle w:val="BodyText"/>
        <w:rPr>
          <w:rFonts w:asciiTheme="minorHAnsi" w:hAnsiTheme="minorHAnsi"/>
          <w:sz w:val="20"/>
        </w:rPr>
      </w:pPr>
    </w:p>
    <w:p w14:paraId="5295EA49" w14:textId="77777777" w:rsidR="009F68EC" w:rsidRPr="00891357" w:rsidRDefault="009F68EC">
      <w:pPr>
        <w:pStyle w:val="BodyText"/>
        <w:rPr>
          <w:rFonts w:asciiTheme="minorHAnsi" w:hAnsiTheme="minorHAnsi"/>
          <w:sz w:val="20"/>
        </w:rPr>
      </w:pPr>
    </w:p>
    <w:p w14:paraId="5C49D832" w14:textId="77777777" w:rsidR="009F68EC" w:rsidRPr="00891357" w:rsidRDefault="009F68EC">
      <w:pPr>
        <w:pStyle w:val="BodyText"/>
        <w:rPr>
          <w:rFonts w:asciiTheme="minorHAnsi" w:hAnsiTheme="minorHAnsi"/>
          <w:sz w:val="20"/>
        </w:rPr>
      </w:pPr>
    </w:p>
    <w:p w14:paraId="17F7E2AA" w14:textId="77777777" w:rsidR="009F68EC" w:rsidRPr="00891357" w:rsidRDefault="009F68EC">
      <w:pPr>
        <w:pStyle w:val="BodyText"/>
        <w:rPr>
          <w:rFonts w:asciiTheme="minorHAnsi" w:hAnsiTheme="minorHAnsi"/>
          <w:sz w:val="20"/>
        </w:rPr>
      </w:pPr>
    </w:p>
    <w:p w14:paraId="1BBF47D6" w14:textId="77777777" w:rsidR="009F68EC" w:rsidRPr="00891357" w:rsidRDefault="009F68EC">
      <w:pPr>
        <w:pStyle w:val="BodyText"/>
        <w:rPr>
          <w:rFonts w:asciiTheme="minorHAnsi" w:hAnsiTheme="minorHAnsi"/>
          <w:sz w:val="20"/>
        </w:rPr>
      </w:pPr>
    </w:p>
    <w:p w14:paraId="14339970" w14:textId="77777777" w:rsidR="009F68EC" w:rsidRPr="00891357" w:rsidRDefault="009F68EC">
      <w:pPr>
        <w:pStyle w:val="BodyText"/>
        <w:rPr>
          <w:rFonts w:asciiTheme="minorHAnsi" w:hAnsiTheme="minorHAnsi"/>
          <w:sz w:val="20"/>
        </w:rPr>
      </w:pPr>
    </w:p>
    <w:p w14:paraId="1A92161C" w14:textId="77777777" w:rsidR="009F68EC" w:rsidRPr="00891357" w:rsidRDefault="009F68EC">
      <w:pPr>
        <w:pStyle w:val="BodyText"/>
        <w:rPr>
          <w:rFonts w:asciiTheme="minorHAnsi" w:hAnsiTheme="minorHAnsi"/>
          <w:sz w:val="20"/>
        </w:rPr>
      </w:pPr>
    </w:p>
    <w:p w14:paraId="71670164" w14:textId="77777777" w:rsidR="009F68EC" w:rsidRPr="00891357" w:rsidRDefault="009F68EC">
      <w:pPr>
        <w:pStyle w:val="BodyText"/>
        <w:rPr>
          <w:rFonts w:asciiTheme="minorHAnsi" w:hAnsiTheme="minorHAnsi"/>
          <w:sz w:val="20"/>
        </w:rPr>
      </w:pPr>
    </w:p>
    <w:p w14:paraId="17AD55A3" w14:textId="77777777" w:rsidR="009F68EC" w:rsidRPr="00891357" w:rsidRDefault="009F68EC">
      <w:pPr>
        <w:pStyle w:val="BodyText"/>
        <w:rPr>
          <w:rFonts w:asciiTheme="minorHAnsi" w:hAnsiTheme="minorHAnsi"/>
          <w:sz w:val="20"/>
        </w:rPr>
      </w:pPr>
    </w:p>
    <w:p w14:paraId="6FBB0EE0" w14:textId="77777777" w:rsidR="009F68EC" w:rsidRPr="00891357" w:rsidRDefault="009F68EC">
      <w:pPr>
        <w:pStyle w:val="BodyText"/>
        <w:rPr>
          <w:rFonts w:asciiTheme="minorHAnsi" w:hAnsiTheme="minorHAnsi"/>
          <w:sz w:val="20"/>
        </w:rPr>
      </w:pPr>
    </w:p>
    <w:p w14:paraId="76369E35" w14:textId="77777777" w:rsidR="009F68EC" w:rsidRPr="00891357" w:rsidRDefault="009F68EC">
      <w:pPr>
        <w:pStyle w:val="BodyText"/>
        <w:rPr>
          <w:rFonts w:asciiTheme="minorHAnsi" w:hAnsiTheme="minorHAnsi"/>
          <w:sz w:val="20"/>
        </w:rPr>
      </w:pPr>
    </w:p>
    <w:p w14:paraId="28605AC1" w14:textId="77777777" w:rsidR="009F68EC" w:rsidRPr="00891357" w:rsidRDefault="009F68EC">
      <w:pPr>
        <w:pStyle w:val="BodyText"/>
        <w:rPr>
          <w:rFonts w:asciiTheme="minorHAnsi" w:hAnsiTheme="minorHAnsi"/>
          <w:sz w:val="20"/>
        </w:rPr>
      </w:pPr>
    </w:p>
    <w:p w14:paraId="13866F90" w14:textId="77777777" w:rsidR="009F68EC" w:rsidRPr="00891357" w:rsidRDefault="009F68EC">
      <w:pPr>
        <w:pStyle w:val="BodyText"/>
        <w:spacing w:before="2"/>
        <w:rPr>
          <w:rFonts w:asciiTheme="minorHAnsi" w:hAnsiTheme="minorHAnsi"/>
          <w:sz w:val="21"/>
        </w:rPr>
      </w:pPr>
    </w:p>
    <w:p w14:paraId="2772ABCC" w14:textId="77777777" w:rsidR="009F68EC" w:rsidRPr="000D0E4F" w:rsidRDefault="00AA1126">
      <w:pPr>
        <w:pStyle w:val="Heading4"/>
        <w:spacing w:before="89"/>
        <w:ind w:left="1133"/>
        <w:rPr>
          <w:rFonts w:asciiTheme="minorHAnsi" w:hAnsiTheme="minorHAnsi"/>
          <w:b/>
        </w:rPr>
      </w:pPr>
      <w:r w:rsidRPr="000D0E4F">
        <w:rPr>
          <w:rFonts w:asciiTheme="minorHAnsi" w:hAnsiTheme="minorHAnsi"/>
          <w:b/>
        </w:rPr>
        <w:pict w14:anchorId="592087BD">
          <v:group id="_x0000_s1029" style="position:absolute;left:0;text-align:left;margin-left:0;margin-top:-311.25pt;width:595.3pt;height:288.05pt;z-index:251668480;mso-position-horizontal-relative:page" coordorigin=",-6225" coordsize="11906,5761">
            <v:rect id="_x0000_s1034" style="position:absolute;top:-6216;width:7293;height:5741" fillcolor="#3e8b94" stroked="f"/>
            <v:shape id="_x0000_s1033" type="#_x0000_t75" style="position:absolute;left:772;top:-6216;width:11134;height:5741">
              <v:imagedata r:id="rId27" o:title=""/>
            </v:shape>
            <v:shape id="_x0000_s1032" style="position:absolute;left:870;top:-2088;width:2395;height:1614" coordorigin="871,-2088" coordsize="2395,1614" path="m2567,-2088l871,-474r2395,l2567,-2088xe" fillcolor="#48b9c7" stroked="f">
              <v:fill opacity="19660f"/>
              <v:path arrowok="t"/>
            </v:shape>
            <v:line id="_x0000_s1031" style="position:absolute" from="864,-474" to="6901,-6215" strokecolor="white" strokeweight="1pt"/>
            <v:line id="_x0000_s1030" style="position:absolute" from="780,-6215" to="3271,-474" strokecolor="white" strokeweight="1pt"/>
            <w10:wrap anchorx="page"/>
          </v:group>
        </w:pict>
      </w:r>
      <w:bookmarkStart w:id="62" w:name="3.5.4_Meeting_the_evaluation_objective"/>
      <w:bookmarkStart w:id="63" w:name="_bookmark25"/>
      <w:bookmarkEnd w:id="62"/>
      <w:bookmarkEnd w:id="63"/>
      <w:r w:rsidR="007A3A2B" w:rsidRPr="000D0E4F">
        <w:rPr>
          <w:rFonts w:asciiTheme="minorHAnsi" w:hAnsiTheme="minorHAnsi"/>
          <w:b/>
        </w:rPr>
        <w:t>Operation</w:t>
      </w:r>
    </w:p>
    <w:p w14:paraId="223D1CA8" w14:textId="3E93C477" w:rsidR="009F68EC" w:rsidRPr="00891357" w:rsidRDefault="007A3A2B" w:rsidP="000D0E4F">
      <w:pPr>
        <w:pStyle w:val="BodyText"/>
        <w:spacing w:before="106" w:line="223" w:lineRule="auto"/>
        <w:ind w:left="1133" w:right="1636"/>
        <w:rPr>
          <w:rFonts w:asciiTheme="minorHAnsi" w:hAnsiTheme="minorHAnsi"/>
        </w:rPr>
      </w:pPr>
      <w:r w:rsidRPr="00891357">
        <w:rPr>
          <w:rFonts w:asciiTheme="minorHAnsi" w:hAnsiTheme="minorHAnsi"/>
          <w:spacing w:val="-3"/>
        </w:rPr>
        <w:t xml:space="preserve">Drawdown </w:t>
      </w:r>
      <w:r w:rsidRPr="00891357">
        <w:rPr>
          <w:rFonts w:asciiTheme="minorHAnsi" w:hAnsiTheme="minorHAnsi"/>
        </w:rPr>
        <w:t xml:space="preserve">and mounding of </w:t>
      </w:r>
      <w:r w:rsidRPr="00891357">
        <w:rPr>
          <w:rFonts w:asciiTheme="minorHAnsi" w:hAnsiTheme="minorHAnsi"/>
          <w:spacing w:val="-3"/>
        </w:rPr>
        <w:t xml:space="preserve">groundwater </w:t>
      </w:r>
      <w:proofErr w:type="gramStart"/>
      <w:r w:rsidRPr="00891357">
        <w:rPr>
          <w:rFonts w:asciiTheme="minorHAnsi" w:hAnsiTheme="minorHAnsi"/>
        </w:rPr>
        <w:t xml:space="preserve">as a </w:t>
      </w:r>
      <w:r w:rsidRPr="00891357">
        <w:rPr>
          <w:rFonts w:asciiTheme="minorHAnsi" w:hAnsiTheme="minorHAnsi"/>
          <w:spacing w:val="-3"/>
        </w:rPr>
        <w:t xml:space="preserve">result </w:t>
      </w:r>
      <w:r w:rsidRPr="00891357">
        <w:rPr>
          <w:rFonts w:asciiTheme="minorHAnsi" w:hAnsiTheme="minorHAnsi"/>
        </w:rPr>
        <w:t>of</w:t>
      </w:r>
      <w:proofErr w:type="gramEnd"/>
      <w:r w:rsidRPr="00891357">
        <w:rPr>
          <w:rFonts w:asciiTheme="minorHAnsi" w:hAnsiTheme="minorHAnsi"/>
        </w:rPr>
        <w:t xml:space="preserve"> the </w:t>
      </w:r>
      <w:r w:rsidRPr="00891357">
        <w:rPr>
          <w:rFonts w:asciiTheme="minorHAnsi" w:hAnsiTheme="minorHAnsi"/>
          <w:spacing w:val="-3"/>
        </w:rPr>
        <w:t xml:space="preserve">proposed trenches </w:t>
      </w:r>
      <w:r w:rsidRPr="00891357">
        <w:rPr>
          <w:rFonts w:asciiTheme="minorHAnsi" w:hAnsiTheme="minorHAnsi"/>
        </w:rPr>
        <w:t xml:space="preserve">has the potential to </w:t>
      </w:r>
      <w:r w:rsidRPr="00891357">
        <w:rPr>
          <w:rFonts w:asciiTheme="minorHAnsi" w:hAnsiTheme="minorHAnsi"/>
          <w:spacing w:val="-4"/>
        </w:rPr>
        <w:t xml:space="preserve">locally </w:t>
      </w:r>
      <w:r w:rsidRPr="00891357">
        <w:rPr>
          <w:rFonts w:asciiTheme="minorHAnsi" w:hAnsiTheme="minorHAnsi"/>
          <w:spacing w:val="-3"/>
        </w:rPr>
        <w:t xml:space="preserve">change </w:t>
      </w:r>
      <w:r w:rsidRPr="00891357">
        <w:rPr>
          <w:rFonts w:asciiTheme="minorHAnsi" w:hAnsiTheme="minorHAnsi"/>
        </w:rPr>
        <w:t xml:space="preserve">the </w:t>
      </w:r>
      <w:r w:rsidRPr="00891357">
        <w:rPr>
          <w:rFonts w:asciiTheme="minorHAnsi" w:hAnsiTheme="minorHAnsi"/>
          <w:spacing w:val="-3"/>
        </w:rPr>
        <w:t xml:space="preserve">direction </w:t>
      </w:r>
      <w:r w:rsidRPr="00891357">
        <w:rPr>
          <w:rFonts w:asciiTheme="minorHAnsi" w:hAnsiTheme="minorHAnsi"/>
        </w:rPr>
        <w:t xml:space="preserve">of </w:t>
      </w:r>
      <w:r w:rsidRPr="00891357">
        <w:rPr>
          <w:rFonts w:asciiTheme="minorHAnsi" w:hAnsiTheme="minorHAnsi"/>
          <w:spacing w:val="-3"/>
        </w:rPr>
        <w:t xml:space="preserve">groundwater flows </w:t>
      </w:r>
      <w:r w:rsidRPr="00891357">
        <w:rPr>
          <w:rFonts w:asciiTheme="minorHAnsi" w:hAnsiTheme="minorHAnsi"/>
        </w:rPr>
        <w:t xml:space="preserve">which </w:t>
      </w:r>
      <w:r w:rsidRPr="00891357">
        <w:rPr>
          <w:rFonts w:asciiTheme="minorHAnsi" w:hAnsiTheme="minorHAnsi"/>
          <w:spacing w:val="-3"/>
        </w:rPr>
        <w:t xml:space="preserve">could </w:t>
      </w:r>
      <w:r w:rsidRPr="00891357">
        <w:rPr>
          <w:rFonts w:asciiTheme="minorHAnsi" w:hAnsiTheme="minorHAnsi"/>
        </w:rPr>
        <w:t xml:space="preserve">also </w:t>
      </w:r>
      <w:r w:rsidRPr="00891357">
        <w:rPr>
          <w:rFonts w:asciiTheme="minorHAnsi" w:hAnsiTheme="minorHAnsi"/>
          <w:spacing w:val="-3"/>
        </w:rPr>
        <w:t xml:space="preserve">result </w:t>
      </w:r>
      <w:r w:rsidRPr="00891357">
        <w:rPr>
          <w:rFonts w:asciiTheme="minorHAnsi" w:hAnsiTheme="minorHAnsi"/>
        </w:rPr>
        <w:t xml:space="preserve">in the </w:t>
      </w:r>
      <w:r w:rsidRPr="00891357">
        <w:rPr>
          <w:rFonts w:asciiTheme="minorHAnsi" w:hAnsiTheme="minorHAnsi"/>
          <w:spacing w:val="-3"/>
        </w:rPr>
        <w:t xml:space="preserve">movement </w:t>
      </w:r>
      <w:r w:rsidRPr="00891357">
        <w:rPr>
          <w:rFonts w:asciiTheme="minorHAnsi" w:hAnsiTheme="minorHAnsi"/>
        </w:rPr>
        <w:t xml:space="preserve">of any </w:t>
      </w:r>
      <w:r w:rsidRPr="00891357">
        <w:rPr>
          <w:rFonts w:asciiTheme="minorHAnsi" w:hAnsiTheme="minorHAnsi"/>
          <w:spacing w:val="-3"/>
        </w:rPr>
        <w:t xml:space="preserve">existing contaminant </w:t>
      </w:r>
      <w:r w:rsidRPr="00891357">
        <w:rPr>
          <w:rFonts w:asciiTheme="minorHAnsi" w:hAnsiTheme="minorHAnsi"/>
        </w:rPr>
        <w:t xml:space="preserve">plumes. While </w:t>
      </w:r>
      <w:r w:rsidRPr="00891357">
        <w:rPr>
          <w:rFonts w:asciiTheme="minorHAnsi" w:hAnsiTheme="minorHAnsi"/>
          <w:spacing w:val="-2"/>
        </w:rPr>
        <w:t xml:space="preserve">modelling </w:t>
      </w:r>
      <w:r w:rsidRPr="00891357">
        <w:rPr>
          <w:rFonts w:asciiTheme="minorHAnsi" w:hAnsiTheme="minorHAnsi"/>
        </w:rPr>
        <w:t xml:space="preserve">of the </w:t>
      </w:r>
      <w:r w:rsidRPr="00891357">
        <w:rPr>
          <w:rFonts w:asciiTheme="minorHAnsi" w:hAnsiTheme="minorHAnsi"/>
          <w:spacing w:val="-3"/>
        </w:rPr>
        <w:t xml:space="preserve">proposed project </w:t>
      </w:r>
      <w:r w:rsidRPr="00891357">
        <w:rPr>
          <w:rFonts w:asciiTheme="minorHAnsi" w:hAnsiTheme="minorHAnsi"/>
        </w:rPr>
        <w:t xml:space="preserve">design at </w:t>
      </w:r>
      <w:proofErr w:type="spellStart"/>
      <w:r w:rsidRPr="00891357">
        <w:rPr>
          <w:rFonts w:asciiTheme="minorHAnsi" w:hAnsiTheme="minorHAnsi"/>
        </w:rPr>
        <w:t>Bonbeach</w:t>
      </w:r>
      <w:proofErr w:type="spellEnd"/>
      <w:r w:rsidRPr="00891357">
        <w:rPr>
          <w:rFonts w:asciiTheme="minorHAnsi" w:hAnsiTheme="minorHAnsi"/>
        </w:rPr>
        <w:t xml:space="preserve"> indicates the potential </w:t>
      </w:r>
      <w:r w:rsidRPr="00891357">
        <w:rPr>
          <w:rFonts w:asciiTheme="minorHAnsi" w:hAnsiTheme="minorHAnsi"/>
          <w:spacing w:val="-3"/>
        </w:rPr>
        <w:t xml:space="preserve">for </w:t>
      </w:r>
      <w:r w:rsidRPr="00891357">
        <w:rPr>
          <w:rFonts w:asciiTheme="minorHAnsi" w:hAnsiTheme="minorHAnsi"/>
        </w:rPr>
        <w:t xml:space="preserve">this </w:t>
      </w:r>
      <w:r w:rsidRPr="00891357">
        <w:rPr>
          <w:rFonts w:asciiTheme="minorHAnsi" w:hAnsiTheme="minorHAnsi"/>
          <w:spacing w:val="-2"/>
        </w:rPr>
        <w:t>impact</w:t>
      </w:r>
      <w:r w:rsidR="000D0E4F">
        <w:rPr>
          <w:rFonts w:asciiTheme="minorHAnsi" w:hAnsiTheme="minorHAnsi"/>
        </w:rPr>
        <w:t xml:space="preserve"> </w:t>
      </w:r>
      <w:r w:rsidRPr="00891357">
        <w:rPr>
          <w:rFonts w:asciiTheme="minorHAnsi" w:hAnsiTheme="minorHAnsi"/>
        </w:rPr>
        <w:t>to</w:t>
      </w:r>
      <w:r w:rsidRPr="00891357">
        <w:rPr>
          <w:rFonts w:asciiTheme="minorHAnsi" w:hAnsiTheme="minorHAnsi"/>
          <w:spacing w:val="-5"/>
        </w:rPr>
        <w:t xml:space="preserve"> occur, </w:t>
      </w:r>
      <w:r w:rsidRPr="00891357">
        <w:rPr>
          <w:rFonts w:asciiTheme="minorHAnsi" w:hAnsiTheme="minorHAnsi"/>
        </w:rPr>
        <w:t xml:space="preserve">further </w:t>
      </w:r>
      <w:r w:rsidRPr="00891357">
        <w:rPr>
          <w:rFonts w:asciiTheme="minorHAnsi" w:hAnsiTheme="minorHAnsi"/>
          <w:spacing w:val="-3"/>
        </w:rPr>
        <w:t xml:space="preserve">detailed </w:t>
      </w:r>
      <w:r w:rsidRPr="00891357">
        <w:rPr>
          <w:rFonts w:asciiTheme="minorHAnsi" w:hAnsiTheme="minorHAnsi"/>
        </w:rPr>
        <w:t xml:space="preserve">design </w:t>
      </w:r>
      <w:r w:rsidRPr="00891357">
        <w:rPr>
          <w:rFonts w:asciiTheme="minorHAnsi" w:hAnsiTheme="minorHAnsi"/>
          <w:spacing w:val="-3"/>
        </w:rPr>
        <w:t xml:space="preserve">development </w:t>
      </w:r>
      <w:r w:rsidRPr="00891357">
        <w:rPr>
          <w:rFonts w:asciiTheme="minorHAnsi" w:hAnsiTheme="minorHAnsi"/>
        </w:rPr>
        <w:t xml:space="preserve">in </w:t>
      </w:r>
      <w:r w:rsidRPr="00891357">
        <w:rPr>
          <w:rFonts w:asciiTheme="minorHAnsi" w:hAnsiTheme="minorHAnsi"/>
          <w:spacing w:val="-4"/>
        </w:rPr>
        <w:t xml:space="preserve">accordance </w:t>
      </w:r>
      <w:r w:rsidRPr="00891357">
        <w:rPr>
          <w:rFonts w:asciiTheme="minorHAnsi" w:hAnsiTheme="minorHAnsi"/>
        </w:rPr>
        <w:t xml:space="preserve">with the </w:t>
      </w:r>
      <w:r w:rsidRPr="00891357">
        <w:rPr>
          <w:rFonts w:asciiTheme="minorHAnsi" w:hAnsiTheme="minorHAnsi"/>
          <w:spacing w:val="-3"/>
        </w:rPr>
        <w:t xml:space="preserve">EPRs developed for </w:t>
      </w:r>
      <w:r w:rsidRPr="00891357">
        <w:rPr>
          <w:rFonts w:asciiTheme="minorHAnsi" w:hAnsiTheme="minorHAnsi"/>
        </w:rPr>
        <w:t xml:space="preserve">the </w:t>
      </w:r>
      <w:r w:rsidRPr="00891357">
        <w:rPr>
          <w:rFonts w:asciiTheme="minorHAnsi" w:hAnsiTheme="minorHAnsi"/>
          <w:spacing w:val="-3"/>
        </w:rPr>
        <w:t xml:space="preserve">projects would ensure </w:t>
      </w:r>
      <w:r w:rsidRPr="00891357">
        <w:rPr>
          <w:rFonts w:asciiTheme="minorHAnsi" w:hAnsiTheme="minorHAnsi"/>
        </w:rPr>
        <w:t xml:space="preserve">that water quality is not impacted to the </w:t>
      </w:r>
      <w:r w:rsidRPr="00891357">
        <w:rPr>
          <w:rFonts w:asciiTheme="minorHAnsi" w:hAnsiTheme="minorHAnsi"/>
          <w:spacing w:val="-3"/>
        </w:rPr>
        <w:t xml:space="preserve">extent </w:t>
      </w:r>
      <w:r w:rsidRPr="00891357">
        <w:rPr>
          <w:rFonts w:asciiTheme="minorHAnsi" w:hAnsiTheme="minorHAnsi"/>
        </w:rPr>
        <w:t xml:space="preserve">that beneficial uses of </w:t>
      </w:r>
      <w:r w:rsidRPr="00891357">
        <w:rPr>
          <w:rFonts w:asciiTheme="minorHAnsi" w:hAnsiTheme="minorHAnsi"/>
          <w:spacing w:val="-3"/>
        </w:rPr>
        <w:t xml:space="preserve">groundwater </w:t>
      </w:r>
      <w:r w:rsidRPr="00891357">
        <w:rPr>
          <w:rFonts w:asciiTheme="minorHAnsi" w:hAnsiTheme="minorHAnsi"/>
          <w:spacing w:val="-4"/>
        </w:rPr>
        <w:t xml:space="preserve">are </w:t>
      </w:r>
      <w:r w:rsidRPr="00891357">
        <w:rPr>
          <w:rFonts w:asciiTheme="minorHAnsi" w:hAnsiTheme="minorHAnsi"/>
          <w:spacing w:val="-3"/>
        </w:rPr>
        <w:t>precluded.</w:t>
      </w:r>
    </w:p>
    <w:p w14:paraId="1D812F93" w14:textId="77777777" w:rsidR="009F68EC" w:rsidRPr="00891357" w:rsidRDefault="007A3A2B">
      <w:pPr>
        <w:pStyle w:val="BodyText"/>
        <w:spacing w:before="157" w:line="236" w:lineRule="exact"/>
        <w:ind w:left="1133"/>
        <w:rPr>
          <w:rFonts w:asciiTheme="minorHAnsi" w:hAnsiTheme="minorHAnsi"/>
        </w:rPr>
      </w:pPr>
      <w:r w:rsidRPr="00891357">
        <w:rPr>
          <w:rFonts w:asciiTheme="minorHAnsi" w:hAnsiTheme="minorHAnsi"/>
        </w:rPr>
        <w:t>The project would not result in any significant additional contamination of soil or groundwater. Acidification</w:t>
      </w:r>
    </w:p>
    <w:p w14:paraId="000AEC61" w14:textId="77777777" w:rsidR="009F68EC" w:rsidRPr="00891357" w:rsidRDefault="007A3A2B">
      <w:pPr>
        <w:pStyle w:val="BodyText"/>
        <w:spacing w:before="6" w:line="223" w:lineRule="auto"/>
        <w:ind w:left="1133" w:right="1788"/>
        <w:rPr>
          <w:rFonts w:asciiTheme="minorHAnsi" w:hAnsiTheme="minorHAnsi"/>
        </w:rPr>
      </w:pPr>
      <w:r w:rsidRPr="00891357">
        <w:rPr>
          <w:rFonts w:asciiTheme="minorHAnsi" w:hAnsiTheme="minorHAnsi"/>
        </w:rPr>
        <w:t>of</w:t>
      </w:r>
      <w:r w:rsidRPr="00891357">
        <w:rPr>
          <w:rFonts w:asciiTheme="minorHAnsi" w:hAnsiTheme="minorHAnsi"/>
          <w:spacing w:val="-7"/>
        </w:rPr>
        <w:t xml:space="preserve"> </w:t>
      </w:r>
      <w:r w:rsidRPr="00891357">
        <w:rPr>
          <w:rFonts w:asciiTheme="minorHAnsi" w:hAnsiTheme="minorHAnsi"/>
        </w:rPr>
        <w:t>small</w:t>
      </w:r>
      <w:r w:rsidRPr="00891357">
        <w:rPr>
          <w:rFonts w:asciiTheme="minorHAnsi" w:hAnsiTheme="minorHAnsi"/>
          <w:spacing w:val="-7"/>
        </w:rPr>
        <w:t xml:space="preserve"> </w:t>
      </w:r>
      <w:r w:rsidRPr="00891357">
        <w:rPr>
          <w:rFonts w:asciiTheme="minorHAnsi" w:hAnsiTheme="minorHAnsi"/>
          <w:spacing w:val="-3"/>
        </w:rPr>
        <w:t>pockets</w:t>
      </w:r>
      <w:r w:rsidRPr="00891357">
        <w:rPr>
          <w:rFonts w:asciiTheme="minorHAnsi" w:hAnsiTheme="minorHAnsi"/>
          <w:spacing w:val="-7"/>
        </w:rPr>
        <w:t xml:space="preserve"> </w:t>
      </w:r>
      <w:r w:rsidRPr="00891357">
        <w:rPr>
          <w:rFonts w:asciiTheme="minorHAnsi" w:hAnsiTheme="minorHAnsi"/>
        </w:rPr>
        <w:t>of</w:t>
      </w:r>
      <w:r w:rsidRPr="00891357">
        <w:rPr>
          <w:rFonts w:asciiTheme="minorHAnsi" w:hAnsiTheme="minorHAnsi"/>
          <w:spacing w:val="-7"/>
        </w:rPr>
        <w:t xml:space="preserve"> </w:t>
      </w:r>
      <w:r w:rsidRPr="00891357">
        <w:rPr>
          <w:rFonts w:asciiTheme="minorHAnsi" w:hAnsiTheme="minorHAnsi"/>
        </w:rPr>
        <w:t>potential</w:t>
      </w:r>
      <w:r w:rsidRPr="00891357">
        <w:rPr>
          <w:rFonts w:asciiTheme="minorHAnsi" w:hAnsiTheme="minorHAnsi"/>
          <w:spacing w:val="-7"/>
        </w:rPr>
        <w:t xml:space="preserve"> </w:t>
      </w:r>
      <w:r w:rsidRPr="00891357">
        <w:rPr>
          <w:rFonts w:asciiTheme="minorHAnsi" w:hAnsiTheme="minorHAnsi"/>
        </w:rPr>
        <w:t>acid</w:t>
      </w:r>
      <w:r w:rsidRPr="00891357">
        <w:rPr>
          <w:rFonts w:asciiTheme="minorHAnsi" w:hAnsiTheme="minorHAnsi"/>
          <w:spacing w:val="-7"/>
        </w:rPr>
        <w:t xml:space="preserve"> </w:t>
      </w:r>
      <w:r w:rsidRPr="00891357">
        <w:rPr>
          <w:rFonts w:asciiTheme="minorHAnsi" w:hAnsiTheme="minorHAnsi"/>
          <w:spacing w:val="-3"/>
        </w:rPr>
        <w:t>sulfate</w:t>
      </w:r>
      <w:r w:rsidRPr="00891357">
        <w:rPr>
          <w:rFonts w:asciiTheme="minorHAnsi" w:hAnsiTheme="minorHAnsi"/>
          <w:spacing w:val="-7"/>
        </w:rPr>
        <w:t xml:space="preserve"> </w:t>
      </w:r>
      <w:r w:rsidRPr="00891357">
        <w:rPr>
          <w:rFonts w:asciiTheme="minorHAnsi" w:hAnsiTheme="minorHAnsi"/>
        </w:rPr>
        <w:t>soils</w:t>
      </w:r>
      <w:r w:rsidRPr="00891357">
        <w:rPr>
          <w:rFonts w:asciiTheme="minorHAnsi" w:hAnsiTheme="minorHAnsi"/>
          <w:spacing w:val="-7"/>
        </w:rPr>
        <w:t xml:space="preserve"> </w:t>
      </w:r>
      <w:r w:rsidRPr="00891357">
        <w:rPr>
          <w:rFonts w:asciiTheme="minorHAnsi" w:hAnsiTheme="minorHAnsi"/>
        </w:rPr>
        <w:t>may</w:t>
      </w:r>
      <w:r w:rsidRPr="00891357">
        <w:rPr>
          <w:rFonts w:asciiTheme="minorHAnsi" w:hAnsiTheme="minorHAnsi"/>
          <w:spacing w:val="-7"/>
        </w:rPr>
        <w:t xml:space="preserve"> </w:t>
      </w:r>
      <w:r w:rsidRPr="00891357">
        <w:rPr>
          <w:rFonts w:asciiTheme="minorHAnsi" w:hAnsiTheme="minorHAnsi"/>
          <w:spacing w:val="-3"/>
        </w:rPr>
        <w:t>occur</w:t>
      </w:r>
      <w:r w:rsidRPr="00891357">
        <w:rPr>
          <w:rFonts w:asciiTheme="minorHAnsi" w:hAnsiTheme="minorHAnsi"/>
          <w:spacing w:val="-7"/>
        </w:rPr>
        <w:t xml:space="preserve"> </w:t>
      </w:r>
      <w:r w:rsidRPr="00891357">
        <w:rPr>
          <w:rFonts w:asciiTheme="minorHAnsi" w:hAnsiTheme="minorHAnsi"/>
        </w:rPr>
        <w:t>at</w:t>
      </w:r>
      <w:r w:rsidRPr="00891357">
        <w:rPr>
          <w:rFonts w:asciiTheme="minorHAnsi" w:hAnsiTheme="minorHAnsi"/>
          <w:spacing w:val="-7"/>
        </w:rPr>
        <w:t xml:space="preserve"> </w:t>
      </w:r>
      <w:proofErr w:type="spellStart"/>
      <w:r w:rsidRPr="00891357">
        <w:rPr>
          <w:rFonts w:asciiTheme="minorHAnsi" w:hAnsiTheme="minorHAnsi"/>
        </w:rPr>
        <w:t>Bonbeach</w:t>
      </w:r>
      <w:proofErr w:type="spellEnd"/>
      <w:r w:rsidRPr="00891357">
        <w:rPr>
          <w:rFonts w:asciiTheme="minorHAnsi" w:hAnsiTheme="minorHAnsi"/>
          <w:spacing w:val="-7"/>
        </w:rPr>
        <w:t xml:space="preserve"> </w:t>
      </w:r>
      <w:proofErr w:type="gramStart"/>
      <w:r w:rsidRPr="00891357">
        <w:rPr>
          <w:rFonts w:asciiTheme="minorHAnsi" w:hAnsiTheme="minorHAnsi"/>
        </w:rPr>
        <w:t>as</w:t>
      </w:r>
      <w:r w:rsidRPr="00891357">
        <w:rPr>
          <w:rFonts w:asciiTheme="minorHAnsi" w:hAnsiTheme="minorHAnsi"/>
          <w:spacing w:val="-7"/>
        </w:rPr>
        <w:t xml:space="preserve"> </w:t>
      </w:r>
      <w:r w:rsidRPr="00891357">
        <w:rPr>
          <w:rFonts w:asciiTheme="minorHAnsi" w:hAnsiTheme="minorHAnsi"/>
        </w:rPr>
        <w:t>a</w:t>
      </w:r>
      <w:r w:rsidRPr="00891357">
        <w:rPr>
          <w:rFonts w:asciiTheme="minorHAnsi" w:hAnsiTheme="minorHAnsi"/>
          <w:spacing w:val="-7"/>
        </w:rPr>
        <w:t xml:space="preserve"> </w:t>
      </w:r>
      <w:r w:rsidRPr="00891357">
        <w:rPr>
          <w:rFonts w:asciiTheme="minorHAnsi" w:hAnsiTheme="minorHAnsi"/>
          <w:spacing w:val="-3"/>
        </w:rPr>
        <w:t>result</w:t>
      </w:r>
      <w:r w:rsidRPr="00891357">
        <w:rPr>
          <w:rFonts w:asciiTheme="minorHAnsi" w:hAnsiTheme="minorHAnsi"/>
          <w:spacing w:val="-7"/>
        </w:rPr>
        <w:t xml:space="preserve"> </w:t>
      </w:r>
      <w:r w:rsidRPr="00891357">
        <w:rPr>
          <w:rFonts w:asciiTheme="minorHAnsi" w:hAnsiTheme="minorHAnsi"/>
        </w:rPr>
        <w:t>of</w:t>
      </w:r>
      <w:proofErr w:type="gramEnd"/>
      <w:r w:rsidRPr="00891357">
        <w:rPr>
          <w:rFonts w:asciiTheme="minorHAnsi" w:hAnsiTheme="minorHAnsi"/>
          <w:spacing w:val="-7"/>
        </w:rPr>
        <w:t xml:space="preserve"> </w:t>
      </w:r>
      <w:r w:rsidRPr="00891357">
        <w:rPr>
          <w:rFonts w:asciiTheme="minorHAnsi" w:hAnsiTheme="minorHAnsi"/>
          <w:spacing w:val="-3"/>
        </w:rPr>
        <w:t>drawdown</w:t>
      </w:r>
      <w:r w:rsidRPr="00891357">
        <w:rPr>
          <w:rFonts w:asciiTheme="minorHAnsi" w:hAnsiTheme="minorHAnsi"/>
          <w:spacing w:val="-7"/>
        </w:rPr>
        <w:t xml:space="preserve"> </w:t>
      </w:r>
      <w:r w:rsidRPr="00891357">
        <w:rPr>
          <w:rFonts w:asciiTheme="minorHAnsi" w:hAnsiTheme="minorHAnsi"/>
        </w:rPr>
        <w:t>of</w:t>
      </w:r>
      <w:r w:rsidRPr="00891357">
        <w:rPr>
          <w:rFonts w:asciiTheme="minorHAnsi" w:hAnsiTheme="minorHAnsi"/>
          <w:spacing w:val="-7"/>
        </w:rPr>
        <w:t xml:space="preserve"> </w:t>
      </w:r>
      <w:r w:rsidRPr="00891357">
        <w:rPr>
          <w:rFonts w:asciiTheme="minorHAnsi" w:hAnsiTheme="minorHAnsi"/>
          <w:spacing w:val="-4"/>
        </w:rPr>
        <w:t xml:space="preserve">groundwater, </w:t>
      </w:r>
      <w:r w:rsidRPr="00891357">
        <w:rPr>
          <w:rFonts w:asciiTheme="minorHAnsi" w:hAnsiTheme="minorHAnsi"/>
          <w:spacing w:val="-5"/>
        </w:rPr>
        <w:t>however,</w:t>
      </w:r>
      <w:r w:rsidRPr="00891357">
        <w:rPr>
          <w:rFonts w:asciiTheme="minorHAnsi" w:hAnsiTheme="minorHAnsi"/>
          <w:spacing w:val="-6"/>
        </w:rPr>
        <w:t xml:space="preserve"> </w:t>
      </w:r>
      <w:r w:rsidRPr="00891357">
        <w:rPr>
          <w:rFonts w:asciiTheme="minorHAnsi" w:hAnsiTheme="minorHAnsi"/>
        </w:rPr>
        <w:t>this</w:t>
      </w:r>
      <w:r w:rsidRPr="00891357">
        <w:rPr>
          <w:rFonts w:asciiTheme="minorHAnsi" w:hAnsiTheme="minorHAnsi"/>
          <w:spacing w:val="-6"/>
        </w:rPr>
        <w:t xml:space="preserve"> </w:t>
      </w:r>
      <w:r w:rsidRPr="00891357">
        <w:rPr>
          <w:rFonts w:asciiTheme="minorHAnsi" w:hAnsiTheme="minorHAnsi"/>
        </w:rPr>
        <w:t>potential</w:t>
      </w:r>
      <w:r w:rsidRPr="00891357">
        <w:rPr>
          <w:rFonts w:asciiTheme="minorHAnsi" w:hAnsiTheme="minorHAnsi"/>
          <w:spacing w:val="-6"/>
        </w:rPr>
        <w:t xml:space="preserve"> </w:t>
      </w:r>
      <w:r w:rsidRPr="00891357">
        <w:rPr>
          <w:rFonts w:asciiTheme="minorHAnsi" w:hAnsiTheme="minorHAnsi"/>
        </w:rPr>
        <w:t>impact</w:t>
      </w:r>
      <w:r w:rsidRPr="00891357">
        <w:rPr>
          <w:rFonts w:asciiTheme="minorHAnsi" w:hAnsiTheme="minorHAnsi"/>
          <w:spacing w:val="-6"/>
        </w:rPr>
        <w:t xml:space="preserve"> </w:t>
      </w:r>
      <w:r w:rsidRPr="00891357">
        <w:rPr>
          <w:rFonts w:asciiTheme="minorHAnsi" w:hAnsiTheme="minorHAnsi"/>
          <w:spacing w:val="-3"/>
        </w:rPr>
        <w:t>would</w:t>
      </w:r>
      <w:r w:rsidRPr="00891357">
        <w:rPr>
          <w:rFonts w:asciiTheme="minorHAnsi" w:hAnsiTheme="minorHAnsi"/>
          <w:spacing w:val="-6"/>
        </w:rPr>
        <w:t xml:space="preserve"> </w:t>
      </w:r>
      <w:r w:rsidRPr="00891357">
        <w:rPr>
          <w:rFonts w:asciiTheme="minorHAnsi" w:hAnsiTheme="minorHAnsi"/>
        </w:rPr>
        <w:t>be</w:t>
      </w:r>
      <w:r w:rsidRPr="00891357">
        <w:rPr>
          <w:rFonts w:asciiTheme="minorHAnsi" w:hAnsiTheme="minorHAnsi"/>
          <w:spacing w:val="-6"/>
        </w:rPr>
        <w:t xml:space="preserve"> </w:t>
      </w:r>
      <w:r w:rsidRPr="00891357">
        <w:rPr>
          <w:rFonts w:asciiTheme="minorHAnsi" w:hAnsiTheme="minorHAnsi"/>
          <w:spacing w:val="-3"/>
        </w:rPr>
        <w:t>monitored</w:t>
      </w:r>
      <w:r w:rsidRPr="00891357">
        <w:rPr>
          <w:rFonts w:asciiTheme="minorHAnsi" w:hAnsiTheme="minorHAnsi"/>
          <w:spacing w:val="-6"/>
        </w:rPr>
        <w:t xml:space="preserve"> </w:t>
      </w:r>
      <w:r w:rsidRPr="00891357">
        <w:rPr>
          <w:rFonts w:asciiTheme="minorHAnsi" w:hAnsiTheme="minorHAnsi"/>
        </w:rPr>
        <w:t>and</w:t>
      </w:r>
      <w:r w:rsidRPr="00891357">
        <w:rPr>
          <w:rFonts w:asciiTheme="minorHAnsi" w:hAnsiTheme="minorHAnsi"/>
          <w:spacing w:val="-6"/>
        </w:rPr>
        <w:t xml:space="preserve"> </w:t>
      </w:r>
      <w:r w:rsidRPr="00891357">
        <w:rPr>
          <w:rFonts w:asciiTheme="minorHAnsi" w:hAnsiTheme="minorHAnsi"/>
        </w:rPr>
        <w:t>managed</w:t>
      </w:r>
      <w:r w:rsidRPr="00891357">
        <w:rPr>
          <w:rFonts w:asciiTheme="minorHAnsi" w:hAnsiTheme="minorHAnsi"/>
          <w:spacing w:val="-6"/>
        </w:rPr>
        <w:t xml:space="preserve"> </w:t>
      </w:r>
      <w:r w:rsidRPr="00891357">
        <w:rPr>
          <w:rFonts w:asciiTheme="minorHAnsi" w:hAnsiTheme="minorHAnsi"/>
        </w:rPr>
        <w:t>if</w:t>
      </w:r>
      <w:r w:rsidRPr="00891357">
        <w:rPr>
          <w:rFonts w:asciiTheme="minorHAnsi" w:hAnsiTheme="minorHAnsi"/>
          <w:spacing w:val="-6"/>
        </w:rPr>
        <w:t xml:space="preserve"> </w:t>
      </w:r>
      <w:r w:rsidRPr="00891357">
        <w:rPr>
          <w:rFonts w:asciiTheme="minorHAnsi" w:hAnsiTheme="minorHAnsi"/>
          <w:spacing w:val="-4"/>
        </w:rPr>
        <w:t>required.</w:t>
      </w:r>
      <w:r w:rsidRPr="00891357">
        <w:rPr>
          <w:rFonts w:asciiTheme="minorHAnsi" w:hAnsiTheme="minorHAnsi"/>
          <w:spacing w:val="-6"/>
        </w:rPr>
        <w:t xml:space="preserve"> </w:t>
      </w:r>
      <w:r w:rsidRPr="00891357">
        <w:rPr>
          <w:rFonts w:asciiTheme="minorHAnsi" w:hAnsiTheme="minorHAnsi"/>
        </w:rPr>
        <w:t>Minor</w:t>
      </w:r>
      <w:r w:rsidRPr="00891357">
        <w:rPr>
          <w:rFonts w:asciiTheme="minorHAnsi" w:hAnsiTheme="minorHAnsi"/>
          <w:spacing w:val="-6"/>
        </w:rPr>
        <w:t xml:space="preserve"> </w:t>
      </w:r>
      <w:r w:rsidRPr="00891357">
        <w:rPr>
          <w:rFonts w:asciiTheme="minorHAnsi" w:hAnsiTheme="minorHAnsi"/>
          <w:spacing w:val="-3"/>
        </w:rPr>
        <w:t>changes</w:t>
      </w:r>
      <w:r w:rsidRPr="00891357">
        <w:rPr>
          <w:rFonts w:asciiTheme="minorHAnsi" w:hAnsiTheme="minorHAnsi"/>
          <w:spacing w:val="-6"/>
        </w:rPr>
        <w:t xml:space="preserve"> </w:t>
      </w:r>
      <w:r w:rsidRPr="00891357">
        <w:rPr>
          <w:rFonts w:asciiTheme="minorHAnsi" w:hAnsiTheme="minorHAnsi"/>
        </w:rPr>
        <w:t>to</w:t>
      </w:r>
      <w:r w:rsidRPr="00891357">
        <w:rPr>
          <w:rFonts w:asciiTheme="minorHAnsi" w:hAnsiTheme="minorHAnsi"/>
          <w:spacing w:val="-6"/>
        </w:rPr>
        <w:t xml:space="preserve"> </w:t>
      </w:r>
      <w:r w:rsidRPr="00891357">
        <w:rPr>
          <w:rFonts w:asciiTheme="minorHAnsi" w:hAnsiTheme="minorHAnsi"/>
        </w:rPr>
        <w:t>the</w:t>
      </w:r>
      <w:r w:rsidRPr="00891357">
        <w:rPr>
          <w:rFonts w:asciiTheme="minorHAnsi" w:hAnsiTheme="minorHAnsi"/>
          <w:spacing w:val="-6"/>
        </w:rPr>
        <w:t xml:space="preserve"> </w:t>
      </w:r>
      <w:r w:rsidRPr="00891357">
        <w:rPr>
          <w:rFonts w:asciiTheme="minorHAnsi" w:hAnsiTheme="minorHAnsi"/>
          <w:spacing w:val="-3"/>
        </w:rPr>
        <w:t>direction</w:t>
      </w:r>
    </w:p>
    <w:p w14:paraId="3E1AEDC6" w14:textId="77777777" w:rsidR="009F68EC" w:rsidRPr="00891357" w:rsidRDefault="007A3A2B">
      <w:pPr>
        <w:pStyle w:val="BodyText"/>
        <w:spacing w:line="223" w:lineRule="auto"/>
        <w:ind w:left="1133" w:right="2017"/>
        <w:rPr>
          <w:rFonts w:asciiTheme="minorHAnsi" w:hAnsiTheme="minorHAnsi"/>
        </w:rPr>
      </w:pPr>
      <w:r w:rsidRPr="00891357">
        <w:rPr>
          <w:rFonts w:asciiTheme="minorHAnsi" w:hAnsiTheme="minorHAnsi"/>
        </w:rPr>
        <w:t xml:space="preserve">of </w:t>
      </w:r>
      <w:r w:rsidRPr="00891357">
        <w:rPr>
          <w:rFonts w:asciiTheme="minorHAnsi" w:hAnsiTheme="minorHAnsi"/>
          <w:spacing w:val="-3"/>
        </w:rPr>
        <w:t xml:space="preserve">existing groundwater </w:t>
      </w:r>
      <w:r w:rsidRPr="00891357">
        <w:rPr>
          <w:rFonts w:asciiTheme="minorHAnsi" w:hAnsiTheme="minorHAnsi"/>
        </w:rPr>
        <w:t xml:space="preserve">plumes is </w:t>
      </w:r>
      <w:r w:rsidRPr="00891357">
        <w:rPr>
          <w:rFonts w:asciiTheme="minorHAnsi" w:hAnsiTheme="minorHAnsi"/>
          <w:spacing w:val="-3"/>
        </w:rPr>
        <w:t>possible,</w:t>
      </w:r>
      <w:r w:rsidRPr="00891357">
        <w:rPr>
          <w:rFonts w:asciiTheme="minorHAnsi" w:hAnsiTheme="minorHAnsi"/>
          <w:spacing w:val="-5"/>
        </w:rPr>
        <w:t xml:space="preserve"> however, </w:t>
      </w:r>
      <w:r w:rsidRPr="00891357">
        <w:rPr>
          <w:rFonts w:asciiTheme="minorHAnsi" w:hAnsiTheme="minorHAnsi"/>
        </w:rPr>
        <w:t xml:space="preserve">no plumes of </w:t>
      </w:r>
      <w:r w:rsidRPr="00891357">
        <w:rPr>
          <w:rFonts w:asciiTheme="minorHAnsi" w:hAnsiTheme="minorHAnsi"/>
          <w:spacing w:val="-3"/>
        </w:rPr>
        <w:t xml:space="preserve">contaminated groundwater </w:t>
      </w:r>
      <w:r w:rsidRPr="00891357">
        <w:rPr>
          <w:rFonts w:asciiTheme="minorHAnsi" w:hAnsiTheme="minorHAnsi"/>
        </w:rPr>
        <w:t xml:space="preserve">have been identified in the studies </w:t>
      </w:r>
      <w:r w:rsidRPr="00891357">
        <w:rPr>
          <w:rFonts w:asciiTheme="minorHAnsi" w:hAnsiTheme="minorHAnsi"/>
          <w:spacing w:val="-3"/>
        </w:rPr>
        <w:t xml:space="preserve">undertaken for </w:t>
      </w:r>
      <w:r w:rsidRPr="00891357">
        <w:rPr>
          <w:rFonts w:asciiTheme="minorHAnsi" w:hAnsiTheme="minorHAnsi"/>
        </w:rPr>
        <w:t>the EES.</w:t>
      </w:r>
    </w:p>
    <w:p w14:paraId="2A20A909" w14:textId="77777777" w:rsidR="009F68EC" w:rsidRPr="00891357" w:rsidRDefault="009F68EC">
      <w:pPr>
        <w:pStyle w:val="BodyText"/>
        <w:spacing w:before="9"/>
        <w:rPr>
          <w:rFonts w:asciiTheme="minorHAnsi" w:hAnsiTheme="minorHAnsi"/>
        </w:rPr>
      </w:pPr>
    </w:p>
    <w:p w14:paraId="42019928" w14:textId="77777777" w:rsidR="009F68EC" w:rsidRPr="00891357" w:rsidRDefault="007A3A2B">
      <w:pPr>
        <w:pStyle w:val="Heading2"/>
        <w:numPr>
          <w:ilvl w:val="2"/>
          <w:numId w:val="6"/>
        </w:numPr>
        <w:tabs>
          <w:tab w:val="left" w:pos="2187"/>
          <w:tab w:val="left" w:pos="2188"/>
        </w:tabs>
        <w:spacing w:before="1"/>
        <w:jc w:val="left"/>
        <w:rPr>
          <w:rFonts w:asciiTheme="minorHAnsi" w:hAnsiTheme="minorHAnsi"/>
        </w:rPr>
      </w:pPr>
      <w:r w:rsidRPr="00891357">
        <w:rPr>
          <w:rFonts w:asciiTheme="minorHAnsi" w:hAnsiTheme="minorHAnsi"/>
          <w:color w:val="3E8B94"/>
        </w:rPr>
        <w:t>Meeting the evaluation</w:t>
      </w:r>
      <w:r w:rsidRPr="00891357">
        <w:rPr>
          <w:rFonts w:asciiTheme="minorHAnsi" w:hAnsiTheme="minorHAnsi"/>
          <w:color w:val="3E8B94"/>
          <w:spacing w:val="-2"/>
        </w:rPr>
        <w:t xml:space="preserve"> </w:t>
      </w:r>
      <w:r w:rsidRPr="00891357">
        <w:rPr>
          <w:rFonts w:asciiTheme="minorHAnsi" w:hAnsiTheme="minorHAnsi"/>
          <w:color w:val="3E8B94"/>
        </w:rPr>
        <w:t>objective</w:t>
      </w:r>
    </w:p>
    <w:p w14:paraId="525D7A08" w14:textId="77777777" w:rsidR="009F68EC" w:rsidRPr="00891357" w:rsidRDefault="007A3A2B">
      <w:pPr>
        <w:pStyle w:val="BodyText"/>
        <w:spacing w:before="120" w:line="223" w:lineRule="auto"/>
        <w:ind w:left="1133" w:right="1732"/>
        <w:rPr>
          <w:rFonts w:asciiTheme="minorHAnsi" w:hAnsiTheme="minorHAnsi"/>
        </w:rPr>
      </w:pPr>
      <w:r w:rsidRPr="00891357">
        <w:rPr>
          <w:rFonts w:asciiTheme="minorHAnsi" w:hAnsiTheme="minorHAnsi"/>
        </w:rPr>
        <w:t>Overall, the projects would meet the evaluation objective to prevent adverse environmental or health effects from disturbing, storing or influencing the movement of contaminated or acid-forming material, and ensuring designs protect beneficial uses. Excavation of material that is likely to be contaminated would be unavoidable, however, implementation of well-defined and established practices to manage environmental and human health risks would be implemented.</w:t>
      </w:r>
    </w:p>
    <w:p w14:paraId="671F7153" w14:textId="77777777" w:rsidR="009F68EC" w:rsidRPr="00891357" w:rsidRDefault="009F68EC">
      <w:pPr>
        <w:pStyle w:val="BodyText"/>
        <w:rPr>
          <w:rFonts w:asciiTheme="minorHAnsi" w:hAnsiTheme="minorHAnsi"/>
          <w:sz w:val="20"/>
        </w:rPr>
      </w:pPr>
    </w:p>
    <w:p w14:paraId="3C4B76FC" w14:textId="77777777" w:rsidR="009F68EC" w:rsidRPr="00891357" w:rsidRDefault="00AA1126">
      <w:pPr>
        <w:pStyle w:val="BodyText"/>
        <w:rPr>
          <w:rFonts w:asciiTheme="minorHAnsi" w:hAnsiTheme="minorHAnsi"/>
          <w:sz w:val="12"/>
        </w:rPr>
      </w:pPr>
      <w:r>
        <w:rPr>
          <w:rFonts w:asciiTheme="minorHAnsi" w:hAnsiTheme="minorHAnsi"/>
        </w:rPr>
        <w:pict w14:anchorId="50044416">
          <v:group id="_x0000_s1026" style="position:absolute;margin-left:56.65pt;margin-top:9.65pt;width:453.55pt;height:71.5pt;z-index:251667456;mso-wrap-distance-left:0;mso-wrap-distance-right:0;mso-position-horizontal-relative:page" coordorigin="1134,194" coordsize="9071,1430">
            <v:shape id="_x0000_s1028" style="position:absolute;left:1143;top:203;width:9051;height:1410" coordorigin="1144,204" coordsize="9051,1410" path="m1257,204r-65,1l1158,218r-12,33l1144,317r,1183l1146,1565r12,34l1192,1611r65,2l10081,1613r66,-2l10181,1599r12,-34l10195,1500r,-1183l10193,251r-12,-33l10147,205r-66,-1l1257,204xe" filled="f" strokecolor="#48b9c7" strokeweight="1pt">
              <v:path arrowok="t"/>
            </v:shape>
            <v:shape id="_x0000_s1027" type="#_x0000_t202" style="position:absolute;left:1133;top:193;width:9071;height:1430" filled="f" stroked="f">
              <v:textbox inset="0,0,0,0">
                <w:txbxContent>
                  <w:p w14:paraId="46DB17E6" w14:textId="77777777" w:rsidR="00AA1126" w:rsidRPr="00B402FD" w:rsidRDefault="00AA1126">
                    <w:pPr>
                      <w:spacing w:before="251"/>
                      <w:ind w:left="303"/>
                      <w:rPr>
                        <w:rFonts w:asciiTheme="minorHAnsi" w:hAnsiTheme="minorHAnsi"/>
                        <w:sz w:val="25"/>
                      </w:rPr>
                    </w:pPr>
                    <w:r w:rsidRPr="00B402FD">
                      <w:rPr>
                        <w:rFonts w:asciiTheme="minorHAnsi" w:hAnsiTheme="minorHAnsi"/>
                        <w:color w:val="3E8B94"/>
                        <w:sz w:val="25"/>
                      </w:rPr>
                      <w:t>EES evaluation objective</w:t>
                    </w:r>
                  </w:p>
                  <w:p w14:paraId="5E30A799" w14:textId="77777777" w:rsidR="00AA1126" w:rsidRPr="00B402FD" w:rsidRDefault="00AA1126">
                    <w:pPr>
                      <w:spacing w:before="125" w:line="223" w:lineRule="auto"/>
                      <w:ind w:left="303" w:right="943"/>
                      <w:rPr>
                        <w:rFonts w:asciiTheme="minorHAnsi" w:hAnsiTheme="minorHAnsi"/>
                        <w:sz w:val="19"/>
                      </w:rPr>
                    </w:pPr>
                    <w:r w:rsidRPr="00B402FD">
                      <w:rPr>
                        <w:rFonts w:asciiTheme="minorHAnsi" w:hAnsiTheme="minorHAnsi"/>
                        <w:sz w:val="19"/>
                      </w:rPr>
                      <w:t>To prevent adverse environmental or health effects from disturbing, storing or influencing the movement/transport of contaminated or acid-forming material.</w:t>
                    </w:r>
                  </w:p>
                </w:txbxContent>
              </v:textbox>
            </v:shape>
            <w10:wrap type="topAndBottom" anchorx="page"/>
          </v:group>
        </w:pict>
      </w:r>
    </w:p>
    <w:p w14:paraId="362088B9" w14:textId="77777777" w:rsidR="009F68EC" w:rsidRPr="00891357" w:rsidRDefault="009F68EC">
      <w:pPr>
        <w:rPr>
          <w:rFonts w:asciiTheme="minorHAnsi" w:hAnsiTheme="minorHAnsi"/>
          <w:sz w:val="12"/>
        </w:rPr>
        <w:sectPr w:rsidR="009F68EC" w:rsidRPr="00891357">
          <w:pgSz w:w="11910" w:h="16840"/>
          <w:pgMar w:top="0" w:right="0" w:bottom="720" w:left="0" w:header="0" w:footer="529" w:gutter="0"/>
          <w:cols w:space="720"/>
        </w:sectPr>
      </w:pPr>
    </w:p>
    <w:p w14:paraId="1929FF9F" w14:textId="77777777" w:rsidR="009F68EC" w:rsidRPr="00891357" w:rsidRDefault="009F68EC">
      <w:pPr>
        <w:pStyle w:val="BodyText"/>
        <w:rPr>
          <w:rFonts w:asciiTheme="minorHAnsi" w:hAnsiTheme="minorHAnsi"/>
          <w:sz w:val="20"/>
        </w:rPr>
      </w:pPr>
    </w:p>
    <w:p w14:paraId="7B402524" w14:textId="77777777" w:rsidR="009F68EC" w:rsidRPr="00891357" w:rsidRDefault="009F68EC">
      <w:pPr>
        <w:pStyle w:val="BodyText"/>
        <w:rPr>
          <w:rFonts w:asciiTheme="minorHAnsi" w:hAnsiTheme="minorHAnsi"/>
          <w:sz w:val="20"/>
        </w:rPr>
      </w:pPr>
    </w:p>
    <w:p w14:paraId="66DDC0A0" w14:textId="77777777" w:rsidR="009F68EC" w:rsidRPr="00891357" w:rsidRDefault="009F68EC">
      <w:pPr>
        <w:pStyle w:val="BodyText"/>
        <w:rPr>
          <w:rFonts w:asciiTheme="minorHAnsi" w:hAnsiTheme="minorHAnsi"/>
          <w:sz w:val="20"/>
        </w:rPr>
      </w:pPr>
    </w:p>
    <w:p w14:paraId="64339F5A" w14:textId="77777777" w:rsidR="009F68EC" w:rsidRPr="00891357" w:rsidRDefault="009F68EC">
      <w:pPr>
        <w:pStyle w:val="BodyText"/>
        <w:rPr>
          <w:rFonts w:asciiTheme="minorHAnsi" w:hAnsiTheme="minorHAnsi"/>
          <w:sz w:val="20"/>
        </w:rPr>
      </w:pPr>
    </w:p>
    <w:p w14:paraId="2B7528BF" w14:textId="77777777" w:rsidR="009F68EC" w:rsidRPr="00891357" w:rsidRDefault="009F68EC">
      <w:pPr>
        <w:pStyle w:val="BodyText"/>
        <w:rPr>
          <w:rFonts w:asciiTheme="minorHAnsi" w:hAnsiTheme="minorHAnsi"/>
          <w:sz w:val="20"/>
        </w:rPr>
      </w:pPr>
    </w:p>
    <w:p w14:paraId="48A8F430" w14:textId="77777777" w:rsidR="009F68EC" w:rsidRPr="00891357" w:rsidRDefault="009F68EC">
      <w:pPr>
        <w:pStyle w:val="BodyText"/>
        <w:rPr>
          <w:rFonts w:asciiTheme="minorHAnsi" w:hAnsiTheme="minorHAnsi"/>
          <w:sz w:val="20"/>
        </w:rPr>
      </w:pPr>
    </w:p>
    <w:p w14:paraId="14ACB63F" w14:textId="77777777" w:rsidR="009F68EC" w:rsidRPr="00891357" w:rsidRDefault="009F68EC">
      <w:pPr>
        <w:pStyle w:val="BodyText"/>
        <w:rPr>
          <w:rFonts w:asciiTheme="minorHAnsi" w:hAnsiTheme="minorHAnsi"/>
          <w:sz w:val="20"/>
        </w:rPr>
      </w:pPr>
    </w:p>
    <w:p w14:paraId="40D85C70" w14:textId="77777777" w:rsidR="009F68EC" w:rsidRPr="00891357" w:rsidRDefault="009F68EC">
      <w:pPr>
        <w:pStyle w:val="BodyText"/>
        <w:rPr>
          <w:rFonts w:asciiTheme="minorHAnsi" w:hAnsiTheme="minorHAnsi"/>
          <w:sz w:val="20"/>
        </w:rPr>
      </w:pPr>
    </w:p>
    <w:p w14:paraId="475F0E74" w14:textId="77777777" w:rsidR="009F68EC" w:rsidRPr="00891357" w:rsidRDefault="009F68EC">
      <w:pPr>
        <w:pStyle w:val="BodyText"/>
        <w:rPr>
          <w:rFonts w:asciiTheme="minorHAnsi" w:hAnsiTheme="minorHAnsi"/>
          <w:sz w:val="20"/>
        </w:rPr>
      </w:pPr>
    </w:p>
    <w:p w14:paraId="24BA42D9" w14:textId="77777777" w:rsidR="009F68EC" w:rsidRPr="00891357" w:rsidRDefault="009F68EC">
      <w:pPr>
        <w:pStyle w:val="BodyText"/>
        <w:rPr>
          <w:rFonts w:asciiTheme="minorHAnsi" w:hAnsiTheme="minorHAnsi"/>
          <w:sz w:val="20"/>
        </w:rPr>
      </w:pPr>
    </w:p>
    <w:p w14:paraId="18A335FB" w14:textId="77777777" w:rsidR="009F68EC" w:rsidRPr="00891357" w:rsidRDefault="009F68EC">
      <w:pPr>
        <w:pStyle w:val="BodyText"/>
        <w:rPr>
          <w:rFonts w:asciiTheme="minorHAnsi" w:hAnsiTheme="minorHAnsi"/>
          <w:sz w:val="20"/>
        </w:rPr>
      </w:pPr>
    </w:p>
    <w:p w14:paraId="485AAC09" w14:textId="77777777" w:rsidR="009F68EC" w:rsidRPr="00891357" w:rsidRDefault="009F68EC">
      <w:pPr>
        <w:pStyle w:val="BodyText"/>
        <w:rPr>
          <w:rFonts w:asciiTheme="minorHAnsi" w:hAnsiTheme="minorHAnsi"/>
          <w:sz w:val="20"/>
        </w:rPr>
      </w:pPr>
    </w:p>
    <w:p w14:paraId="5986A48B" w14:textId="77777777" w:rsidR="009F68EC" w:rsidRPr="00891357" w:rsidRDefault="009F68EC">
      <w:pPr>
        <w:pStyle w:val="BodyText"/>
        <w:rPr>
          <w:rFonts w:asciiTheme="minorHAnsi" w:hAnsiTheme="minorHAnsi"/>
          <w:sz w:val="20"/>
        </w:rPr>
      </w:pPr>
    </w:p>
    <w:p w14:paraId="1D634915" w14:textId="77777777" w:rsidR="009F68EC" w:rsidRPr="00891357" w:rsidRDefault="009F68EC">
      <w:pPr>
        <w:pStyle w:val="BodyText"/>
        <w:rPr>
          <w:rFonts w:asciiTheme="minorHAnsi" w:hAnsiTheme="minorHAnsi"/>
          <w:sz w:val="20"/>
        </w:rPr>
      </w:pPr>
    </w:p>
    <w:p w14:paraId="04F76347" w14:textId="77777777" w:rsidR="009F68EC" w:rsidRPr="00891357" w:rsidRDefault="009F68EC">
      <w:pPr>
        <w:pStyle w:val="BodyText"/>
        <w:rPr>
          <w:rFonts w:asciiTheme="minorHAnsi" w:hAnsiTheme="minorHAnsi"/>
          <w:sz w:val="20"/>
        </w:rPr>
      </w:pPr>
    </w:p>
    <w:p w14:paraId="21A85A8F" w14:textId="77777777" w:rsidR="009F68EC" w:rsidRPr="00891357" w:rsidRDefault="009F68EC">
      <w:pPr>
        <w:pStyle w:val="BodyText"/>
        <w:rPr>
          <w:rFonts w:asciiTheme="minorHAnsi" w:hAnsiTheme="minorHAnsi"/>
          <w:sz w:val="20"/>
        </w:rPr>
      </w:pPr>
    </w:p>
    <w:p w14:paraId="52A6E987" w14:textId="77777777" w:rsidR="009F68EC" w:rsidRPr="00891357" w:rsidRDefault="009F68EC">
      <w:pPr>
        <w:pStyle w:val="BodyText"/>
        <w:rPr>
          <w:rFonts w:asciiTheme="minorHAnsi" w:hAnsiTheme="minorHAnsi"/>
          <w:sz w:val="20"/>
        </w:rPr>
      </w:pPr>
    </w:p>
    <w:p w14:paraId="6859C81E" w14:textId="77777777" w:rsidR="009F68EC" w:rsidRPr="00891357" w:rsidRDefault="009F68EC">
      <w:pPr>
        <w:pStyle w:val="BodyText"/>
        <w:rPr>
          <w:rFonts w:asciiTheme="minorHAnsi" w:hAnsiTheme="minorHAnsi"/>
          <w:sz w:val="20"/>
        </w:rPr>
      </w:pPr>
    </w:p>
    <w:p w14:paraId="575F0C33" w14:textId="77777777" w:rsidR="009F68EC" w:rsidRPr="00891357" w:rsidRDefault="009F68EC">
      <w:pPr>
        <w:pStyle w:val="BodyText"/>
        <w:rPr>
          <w:rFonts w:asciiTheme="minorHAnsi" w:hAnsiTheme="minorHAnsi"/>
          <w:sz w:val="20"/>
        </w:rPr>
      </w:pPr>
    </w:p>
    <w:p w14:paraId="7463F08B" w14:textId="77777777" w:rsidR="009F68EC" w:rsidRPr="00891357" w:rsidRDefault="009F68EC">
      <w:pPr>
        <w:pStyle w:val="BodyText"/>
        <w:rPr>
          <w:rFonts w:asciiTheme="minorHAnsi" w:hAnsiTheme="minorHAnsi"/>
          <w:sz w:val="20"/>
        </w:rPr>
      </w:pPr>
    </w:p>
    <w:p w14:paraId="390FF38A" w14:textId="77777777" w:rsidR="009F68EC" w:rsidRPr="00891357" w:rsidRDefault="009F68EC">
      <w:pPr>
        <w:pStyle w:val="BodyText"/>
        <w:rPr>
          <w:rFonts w:asciiTheme="minorHAnsi" w:hAnsiTheme="minorHAnsi"/>
          <w:sz w:val="20"/>
        </w:rPr>
      </w:pPr>
    </w:p>
    <w:p w14:paraId="33FED677" w14:textId="77777777" w:rsidR="009F68EC" w:rsidRPr="00891357" w:rsidRDefault="009F68EC">
      <w:pPr>
        <w:pStyle w:val="BodyText"/>
        <w:rPr>
          <w:rFonts w:asciiTheme="minorHAnsi" w:hAnsiTheme="minorHAnsi"/>
          <w:sz w:val="20"/>
        </w:rPr>
      </w:pPr>
    </w:p>
    <w:p w14:paraId="52766B32" w14:textId="77777777" w:rsidR="009F68EC" w:rsidRPr="00891357" w:rsidRDefault="009F68EC">
      <w:pPr>
        <w:pStyle w:val="BodyText"/>
        <w:rPr>
          <w:rFonts w:asciiTheme="minorHAnsi" w:hAnsiTheme="minorHAnsi"/>
          <w:sz w:val="20"/>
        </w:rPr>
      </w:pPr>
    </w:p>
    <w:p w14:paraId="23FB4072" w14:textId="77777777" w:rsidR="009F68EC" w:rsidRPr="00891357" w:rsidRDefault="009F68EC">
      <w:pPr>
        <w:pStyle w:val="BodyText"/>
        <w:spacing w:before="5"/>
        <w:rPr>
          <w:rFonts w:asciiTheme="minorHAnsi" w:hAnsiTheme="minorHAnsi"/>
          <w:sz w:val="17"/>
        </w:rPr>
      </w:pPr>
    </w:p>
    <w:p w14:paraId="78E422BD" w14:textId="77777777" w:rsidR="009F68EC" w:rsidRPr="00891357" w:rsidRDefault="007A3A2B">
      <w:pPr>
        <w:pStyle w:val="Heading1"/>
        <w:numPr>
          <w:ilvl w:val="1"/>
          <w:numId w:val="1"/>
        </w:numPr>
        <w:tabs>
          <w:tab w:val="left" w:pos="2794"/>
          <w:tab w:val="left" w:pos="2795"/>
        </w:tabs>
        <w:spacing w:before="108" w:line="220" w:lineRule="auto"/>
        <w:ind w:right="3493"/>
        <w:jc w:val="left"/>
        <w:rPr>
          <w:rFonts w:asciiTheme="minorHAnsi" w:hAnsiTheme="minorHAnsi"/>
        </w:rPr>
      </w:pPr>
      <w:bookmarkStart w:id="64" w:name="_GoBack"/>
      <w:r w:rsidRPr="00891357">
        <w:rPr>
          <w:rFonts w:asciiTheme="minorHAnsi" w:hAnsiTheme="minorHAnsi"/>
          <w:noProof/>
          <w:lang w:val="en-GB" w:eastAsia="en-GB" w:bidi="ar-SA"/>
        </w:rPr>
        <w:drawing>
          <wp:anchor distT="0" distB="0" distL="0" distR="0" simplePos="0" relativeHeight="251654144" behindDoc="0" locked="0" layoutInCell="1" allowOverlap="1" wp14:anchorId="0600FC0C" wp14:editId="6F1E5061">
            <wp:simplePos x="0" y="0"/>
            <wp:positionH relativeFrom="page">
              <wp:posOffset>0</wp:posOffset>
            </wp:positionH>
            <wp:positionV relativeFrom="paragraph">
              <wp:posOffset>-3916224</wp:posOffset>
            </wp:positionV>
            <wp:extent cx="7559992" cy="3645509"/>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8" cstate="screen">
                      <a:extLst>
                        <a:ext uri="{28A0092B-C50C-407E-A947-70E740481C1C}">
                          <a14:useLocalDpi xmlns:a14="http://schemas.microsoft.com/office/drawing/2010/main"/>
                        </a:ext>
                      </a:extLst>
                    </a:blip>
                    <a:stretch>
                      <a:fillRect/>
                    </a:stretch>
                  </pic:blipFill>
                  <pic:spPr>
                    <a:xfrm>
                      <a:off x="0" y="0"/>
                      <a:ext cx="7559992" cy="3645509"/>
                    </a:xfrm>
                    <a:prstGeom prst="rect">
                      <a:avLst/>
                    </a:prstGeom>
                  </pic:spPr>
                </pic:pic>
              </a:graphicData>
            </a:graphic>
          </wp:anchor>
        </w:drawing>
      </w:r>
      <w:bookmarkStart w:id="65" w:name="3.6_Informing_the_Environmental_Manageme"/>
      <w:bookmarkStart w:id="66" w:name="_bookmark26"/>
      <w:bookmarkEnd w:id="65"/>
      <w:bookmarkEnd w:id="66"/>
      <w:bookmarkEnd w:id="64"/>
      <w:r w:rsidRPr="00891357">
        <w:rPr>
          <w:rFonts w:asciiTheme="minorHAnsi" w:hAnsiTheme="minorHAnsi"/>
          <w:color w:val="474C55"/>
        </w:rPr>
        <w:t>Informing the</w:t>
      </w:r>
      <w:r w:rsidRPr="00891357">
        <w:rPr>
          <w:rFonts w:asciiTheme="minorHAnsi" w:hAnsiTheme="minorHAnsi"/>
          <w:color w:val="474C55"/>
          <w:spacing w:val="-23"/>
        </w:rPr>
        <w:t xml:space="preserve"> </w:t>
      </w:r>
      <w:r w:rsidRPr="00891357">
        <w:rPr>
          <w:rFonts w:asciiTheme="minorHAnsi" w:hAnsiTheme="minorHAnsi"/>
          <w:color w:val="474C55"/>
        </w:rPr>
        <w:t xml:space="preserve">Environmental Management </w:t>
      </w:r>
      <w:r w:rsidRPr="00891357">
        <w:rPr>
          <w:rFonts w:asciiTheme="minorHAnsi" w:hAnsiTheme="minorHAnsi"/>
          <w:color w:val="474C55"/>
          <w:spacing w:val="-3"/>
        </w:rPr>
        <w:t>Framework</w:t>
      </w:r>
    </w:p>
    <w:p w14:paraId="631597E1" w14:textId="77777777" w:rsidR="009F68EC" w:rsidRPr="00891357" w:rsidRDefault="007A3A2B">
      <w:pPr>
        <w:pStyle w:val="Heading3"/>
        <w:spacing w:line="228" w:lineRule="auto"/>
        <w:ind w:left="1700"/>
        <w:rPr>
          <w:rFonts w:asciiTheme="minorHAnsi" w:hAnsiTheme="minorHAnsi"/>
        </w:rPr>
      </w:pPr>
      <w:r w:rsidRPr="00891357">
        <w:rPr>
          <w:rFonts w:asciiTheme="minorHAnsi" w:hAnsiTheme="minorHAnsi"/>
          <w:color w:val="3E8B94"/>
        </w:rPr>
        <w:t xml:space="preserve">This section </w:t>
      </w:r>
      <w:proofErr w:type="spellStart"/>
      <w:r w:rsidRPr="00891357">
        <w:rPr>
          <w:rFonts w:asciiTheme="minorHAnsi" w:hAnsiTheme="minorHAnsi"/>
          <w:color w:val="3E8B94"/>
        </w:rPr>
        <w:t>summarises</w:t>
      </w:r>
      <w:proofErr w:type="spellEnd"/>
      <w:r w:rsidRPr="00891357">
        <w:rPr>
          <w:rFonts w:asciiTheme="minorHAnsi" w:hAnsiTheme="minorHAnsi"/>
          <w:color w:val="3E8B94"/>
        </w:rPr>
        <w:t xml:space="preserve"> the potential environmental effects during construction and operation at both project sites that may require management through an Environmental Management Framework, as required by Section 3.5 of the Scoping Requirements.</w:t>
      </w:r>
    </w:p>
    <w:p w14:paraId="4E70903E" w14:textId="77777777" w:rsidR="009F68EC" w:rsidRPr="00891357" w:rsidRDefault="007A3A2B">
      <w:pPr>
        <w:pStyle w:val="BodyText"/>
        <w:spacing w:before="221" w:line="223" w:lineRule="auto"/>
        <w:ind w:left="1700" w:right="1636"/>
        <w:rPr>
          <w:rFonts w:asciiTheme="minorHAnsi" w:hAnsiTheme="minorHAnsi"/>
        </w:rPr>
      </w:pPr>
      <w:r w:rsidRPr="00891357">
        <w:rPr>
          <w:rFonts w:asciiTheme="minorHAnsi" w:hAnsiTheme="minorHAnsi"/>
        </w:rPr>
        <w:t>The potential impacts to the community during the construction of the two projects are typical of any construction project, in terms of the following issues:</w:t>
      </w:r>
    </w:p>
    <w:p w14:paraId="4F5A7DE1" w14:textId="77777777" w:rsidR="009F68EC" w:rsidRPr="00891357" w:rsidRDefault="007A3A2B">
      <w:pPr>
        <w:pStyle w:val="ListParagraph"/>
        <w:numPr>
          <w:ilvl w:val="3"/>
          <w:numId w:val="6"/>
        </w:numPr>
        <w:tabs>
          <w:tab w:val="left" w:pos="1928"/>
        </w:tabs>
        <w:spacing w:before="86" w:line="223" w:lineRule="auto"/>
        <w:ind w:right="1279"/>
        <w:rPr>
          <w:rFonts w:asciiTheme="minorHAnsi" w:hAnsiTheme="minorHAnsi"/>
          <w:sz w:val="19"/>
        </w:rPr>
      </w:pPr>
      <w:r w:rsidRPr="000D0E4F">
        <w:rPr>
          <w:rFonts w:asciiTheme="minorHAnsi" w:hAnsiTheme="minorHAnsi"/>
          <w:b/>
          <w:spacing w:val="-6"/>
          <w:sz w:val="19"/>
        </w:rPr>
        <w:t>Traffic</w:t>
      </w:r>
      <w:r w:rsidRPr="00891357">
        <w:rPr>
          <w:rFonts w:asciiTheme="minorHAnsi" w:hAnsiTheme="minorHAnsi"/>
          <w:spacing w:val="-6"/>
          <w:sz w:val="19"/>
        </w:rPr>
        <w:t xml:space="preserve"> </w:t>
      </w:r>
      <w:r w:rsidRPr="00891357">
        <w:rPr>
          <w:rFonts w:asciiTheme="minorHAnsi" w:hAnsiTheme="minorHAnsi"/>
          <w:sz w:val="19"/>
        </w:rPr>
        <w:t xml:space="preserve">– </w:t>
      </w:r>
      <w:r w:rsidRPr="00891357">
        <w:rPr>
          <w:rFonts w:asciiTheme="minorHAnsi" w:hAnsiTheme="minorHAnsi"/>
          <w:spacing w:val="-7"/>
          <w:sz w:val="19"/>
        </w:rPr>
        <w:t xml:space="preserve">Traffic </w:t>
      </w:r>
      <w:r w:rsidRPr="00891357">
        <w:rPr>
          <w:rFonts w:asciiTheme="minorHAnsi" w:hAnsiTheme="minorHAnsi"/>
          <w:spacing w:val="-4"/>
          <w:sz w:val="19"/>
        </w:rPr>
        <w:t xml:space="preserve">management </w:t>
      </w:r>
      <w:r w:rsidRPr="00891357">
        <w:rPr>
          <w:rFonts w:asciiTheme="minorHAnsi" w:hAnsiTheme="minorHAnsi"/>
          <w:spacing w:val="-3"/>
          <w:sz w:val="19"/>
        </w:rPr>
        <w:t xml:space="preserve">and </w:t>
      </w:r>
      <w:r w:rsidRPr="00891357">
        <w:rPr>
          <w:rFonts w:asciiTheme="minorHAnsi" w:hAnsiTheme="minorHAnsi"/>
          <w:spacing w:val="-4"/>
          <w:sz w:val="19"/>
        </w:rPr>
        <w:t xml:space="preserve">ensuring safe movement </w:t>
      </w:r>
      <w:r w:rsidRPr="00891357">
        <w:rPr>
          <w:rFonts w:asciiTheme="minorHAnsi" w:hAnsiTheme="minorHAnsi"/>
          <w:sz w:val="19"/>
        </w:rPr>
        <w:t xml:space="preserve">of </w:t>
      </w:r>
      <w:r w:rsidRPr="00891357">
        <w:rPr>
          <w:rFonts w:asciiTheme="minorHAnsi" w:hAnsiTheme="minorHAnsi"/>
          <w:spacing w:val="-4"/>
          <w:sz w:val="19"/>
        </w:rPr>
        <w:t xml:space="preserve">vehicles, pedestrians </w:t>
      </w:r>
      <w:r w:rsidRPr="00891357">
        <w:rPr>
          <w:rFonts w:asciiTheme="minorHAnsi" w:hAnsiTheme="minorHAnsi"/>
          <w:spacing w:val="-3"/>
          <w:sz w:val="19"/>
        </w:rPr>
        <w:t xml:space="preserve">and </w:t>
      </w:r>
      <w:r w:rsidRPr="00891357">
        <w:rPr>
          <w:rFonts w:asciiTheme="minorHAnsi" w:hAnsiTheme="minorHAnsi"/>
          <w:spacing w:val="-5"/>
          <w:sz w:val="19"/>
        </w:rPr>
        <w:t xml:space="preserve">cyclists around </w:t>
      </w:r>
      <w:r w:rsidRPr="00891357">
        <w:rPr>
          <w:rFonts w:asciiTheme="minorHAnsi" w:hAnsiTheme="minorHAnsi"/>
          <w:spacing w:val="-4"/>
          <w:sz w:val="19"/>
        </w:rPr>
        <w:t xml:space="preserve">the </w:t>
      </w:r>
      <w:r w:rsidRPr="00891357">
        <w:rPr>
          <w:rFonts w:asciiTheme="minorHAnsi" w:hAnsiTheme="minorHAnsi"/>
          <w:spacing w:val="-5"/>
          <w:sz w:val="19"/>
        </w:rPr>
        <w:t xml:space="preserve">construction activity, </w:t>
      </w:r>
      <w:r w:rsidRPr="00891357">
        <w:rPr>
          <w:rFonts w:asciiTheme="minorHAnsi" w:hAnsiTheme="minorHAnsi"/>
          <w:spacing w:val="-4"/>
          <w:sz w:val="19"/>
        </w:rPr>
        <w:t xml:space="preserve">including </w:t>
      </w:r>
      <w:r w:rsidRPr="00891357">
        <w:rPr>
          <w:rFonts w:asciiTheme="minorHAnsi" w:hAnsiTheme="minorHAnsi"/>
          <w:spacing w:val="-3"/>
          <w:sz w:val="19"/>
        </w:rPr>
        <w:t xml:space="preserve">the </w:t>
      </w:r>
      <w:r w:rsidRPr="00891357">
        <w:rPr>
          <w:rFonts w:asciiTheme="minorHAnsi" w:hAnsiTheme="minorHAnsi"/>
          <w:spacing w:val="-4"/>
          <w:sz w:val="19"/>
        </w:rPr>
        <w:t xml:space="preserve">safe </w:t>
      </w:r>
      <w:r w:rsidRPr="00891357">
        <w:rPr>
          <w:rFonts w:asciiTheme="minorHAnsi" w:hAnsiTheme="minorHAnsi"/>
          <w:spacing w:val="-3"/>
          <w:sz w:val="19"/>
        </w:rPr>
        <w:t xml:space="preserve">and </w:t>
      </w:r>
      <w:r w:rsidRPr="00891357">
        <w:rPr>
          <w:rFonts w:asciiTheme="minorHAnsi" w:hAnsiTheme="minorHAnsi"/>
          <w:spacing w:val="-4"/>
          <w:sz w:val="19"/>
        </w:rPr>
        <w:t xml:space="preserve">efficient movement </w:t>
      </w:r>
      <w:r w:rsidRPr="00891357">
        <w:rPr>
          <w:rFonts w:asciiTheme="minorHAnsi" w:hAnsiTheme="minorHAnsi"/>
          <w:sz w:val="19"/>
        </w:rPr>
        <w:t xml:space="preserve">of </w:t>
      </w:r>
      <w:r w:rsidRPr="00891357">
        <w:rPr>
          <w:rFonts w:asciiTheme="minorHAnsi" w:hAnsiTheme="minorHAnsi"/>
          <w:spacing w:val="-5"/>
          <w:sz w:val="19"/>
        </w:rPr>
        <w:t xml:space="preserve">construction </w:t>
      </w:r>
      <w:r w:rsidRPr="00891357">
        <w:rPr>
          <w:rFonts w:asciiTheme="minorHAnsi" w:hAnsiTheme="minorHAnsi"/>
          <w:spacing w:val="-4"/>
          <w:sz w:val="19"/>
        </w:rPr>
        <w:t xml:space="preserve">traffic </w:t>
      </w:r>
      <w:r w:rsidRPr="00891357">
        <w:rPr>
          <w:rFonts w:asciiTheme="minorHAnsi" w:hAnsiTheme="minorHAnsi"/>
          <w:spacing w:val="-5"/>
          <w:sz w:val="19"/>
        </w:rPr>
        <w:t xml:space="preserve">through </w:t>
      </w:r>
      <w:r w:rsidRPr="00891357">
        <w:rPr>
          <w:rFonts w:asciiTheme="minorHAnsi" w:hAnsiTheme="minorHAnsi"/>
          <w:spacing w:val="-3"/>
          <w:sz w:val="19"/>
        </w:rPr>
        <w:t>the</w:t>
      </w:r>
      <w:r w:rsidRPr="00891357">
        <w:rPr>
          <w:rFonts w:asciiTheme="minorHAnsi" w:hAnsiTheme="minorHAnsi"/>
          <w:spacing w:val="-15"/>
          <w:sz w:val="19"/>
        </w:rPr>
        <w:t xml:space="preserve"> </w:t>
      </w:r>
      <w:r w:rsidRPr="00891357">
        <w:rPr>
          <w:rFonts w:asciiTheme="minorHAnsi" w:hAnsiTheme="minorHAnsi"/>
          <w:spacing w:val="-5"/>
          <w:sz w:val="19"/>
        </w:rPr>
        <w:t>community.</w:t>
      </w:r>
    </w:p>
    <w:p w14:paraId="5D9BF508" w14:textId="77777777" w:rsidR="009F68EC" w:rsidRPr="00891357" w:rsidRDefault="007A3A2B">
      <w:pPr>
        <w:pStyle w:val="ListParagraph"/>
        <w:numPr>
          <w:ilvl w:val="3"/>
          <w:numId w:val="6"/>
        </w:numPr>
        <w:tabs>
          <w:tab w:val="left" w:pos="1928"/>
        </w:tabs>
        <w:spacing w:before="72" w:line="236" w:lineRule="exact"/>
        <w:rPr>
          <w:rFonts w:asciiTheme="minorHAnsi" w:hAnsiTheme="minorHAnsi"/>
          <w:sz w:val="19"/>
        </w:rPr>
      </w:pPr>
      <w:r w:rsidRPr="000D0E4F">
        <w:rPr>
          <w:rFonts w:asciiTheme="minorHAnsi" w:hAnsiTheme="minorHAnsi"/>
          <w:b/>
          <w:sz w:val="19"/>
        </w:rPr>
        <w:t>Access</w:t>
      </w:r>
      <w:r w:rsidRPr="00891357">
        <w:rPr>
          <w:rFonts w:asciiTheme="minorHAnsi" w:hAnsiTheme="minorHAnsi"/>
          <w:sz w:val="19"/>
        </w:rPr>
        <w:t xml:space="preserve"> – Pedestrian, cyclist and vehicle access across the rail corridor is a </w:t>
      </w:r>
      <w:proofErr w:type="gramStart"/>
      <w:r w:rsidRPr="00891357">
        <w:rPr>
          <w:rFonts w:asciiTheme="minorHAnsi" w:hAnsiTheme="minorHAnsi"/>
          <w:sz w:val="19"/>
        </w:rPr>
        <w:t>particular</w:t>
      </w:r>
      <w:r w:rsidRPr="00891357">
        <w:rPr>
          <w:rFonts w:asciiTheme="minorHAnsi" w:hAnsiTheme="minorHAnsi"/>
          <w:spacing w:val="-15"/>
          <w:sz w:val="19"/>
        </w:rPr>
        <w:t xml:space="preserve"> </w:t>
      </w:r>
      <w:r w:rsidRPr="00891357">
        <w:rPr>
          <w:rFonts w:asciiTheme="minorHAnsi" w:hAnsiTheme="minorHAnsi"/>
          <w:sz w:val="19"/>
        </w:rPr>
        <w:t>consideration</w:t>
      </w:r>
      <w:proofErr w:type="gramEnd"/>
    </w:p>
    <w:p w14:paraId="43141B02" w14:textId="77777777" w:rsidR="009F68EC" w:rsidRPr="00891357" w:rsidRDefault="007A3A2B">
      <w:pPr>
        <w:pStyle w:val="BodyText"/>
        <w:spacing w:before="5" w:line="223" w:lineRule="auto"/>
        <w:ind w:left="1927" w:right="1209"/>
        <w:rPr>
          <w:rFonts w:asciiTheme="minorHAnsi" w:hAnsiTheme="minorHAnsi"/>
        </w:rPr>
      </w:pPr>
      <w:r w:rsidRPr="00891357">
        <w:rPr>
          <w:rFonts w:asciiTheme="minorHAnsi" w:hAnsiTheme="minorHAnsi"/>
        </w:rPr>
        <w:t xml:space="preserve">for the community and businesses alike and would be impacted at times, most notably during the major rail occupation period of major construction activity. Alternative routes would be available </w:t>
      </w:r>
      <w:proofErr w:type="gramStart"/>
      <w:r w:rsidRPr="00891357">
        <w:rPr>
          <w:rFonts w:asciiTheme="minorHAnsi" w:hAnsiTheme="minorHAnsi"/>
        </w:rPr>
        <w:t>at all times</w:t>
      </w:r>
      <w:proofErr w:type="gramEnd"/>
      <w:r w:rsidRPr="00891357">
        <w:rPr>
          <w:rFonts w:asciiTheme="minorHAnsi" w:hAnsiTheme="minorHAnsi"/>
        </w:rPr>
        <w:t>.</w:t>
      </w:r>
    </w:p>
    <w:p w14:paraId="755CF32A" w14:textId="77777777" w:rsidR="009F68EC" w:rsidRPr="00891357" w:rsidRDefault="007A3A2B">
      <w:pPr>
        <w:pStyle w:val="ListParagraph"/>
        <w:numPr>
          <w:ilvl w:val="3"/>
          <w:numId w:val="6"/>
        </w:numPr>
        <w:tabs>
          <w:tab w:val="left" w:pos="1928"/>
        </w:tabs>
        <w:spacing w:before="86" w:line="223" w:lineRule="auto"/>
        <w:ind w:right="1338"/>
        <w:rPr>
          <w:rFonts w:asciiTheme="minorHAnsi" w:hAnsiTheme="minorHAnsi"/>
          <w:sz w:val="19"/>
        </w:rPr>
      </w:pPr>
      <w:r w:rsidRPr="000D0E4F">
        <w:rPr>
          <w:rFonts w:asciiTheme="minorHAnsi" w:hAnsiTheme="minorHAnsi"/>
          <w:b/>
          <w:sz w:val="19"/>
        </w:rPr>
        <w:t>Noise</w:t>
      </w:r>
      <w:r w:rsidRPr="00891357">
        <w:rPr>
          <w:rFonts w:asciiTheme="minorHAnsi" w:hAnsiTheme="minorHAnsi"/>
          <w:spacing w:val="-3"/>
          <w:sz w:val="19"/>
        </w:rPr>
        <w:t xml:space="preserve"> </w:t>
      </w:r>
      <w:r w:rsidRPr="00891357">
        <w:rPr>
          <w:rFonts w:asciiTheme="minorHAnsi" w:hAnsiTheme="minorHAnsi"/>
          <w:sz w:val="19"/>
        </w:rPr>
        <w:t>–</w:t>
      </w:r>
      <w:r w:rsidRPr="00891357">
        <w:rPr>
          <w:rFonts w:asciiTheme="minorHAnsi" w:hAnsiTheme="minorHAnsi"/>
          <w:spacing w:val="-4"/>
          <w:sz w:val="19"/>
        </w:rPr>
        <w:t xml:space="preserve"> </w:t>
      </w:r>
      <w:r w:rsidRPr="00891357">
        <w:rPr>
          <w:rFonts w:asciiTheme="minorHAnsi" w:hAnsiTheme="minorHAnsi"/>
          <w:spacing w:val="-2"/>
          <w:sz w:val="19"/>
        </w:rPr>
        <w:t>Construction</w:t>
      </w:r>
      <w:r w:rsidRPr="00891357">
        <w:rPr>
          <w:rFonts w:asciiTheme="minorHAnsi" w:hAnsiTheme="minorHAnsi"/>
          <w:spacing w:val="-8"/>
          <w:sz w:val="19"/>
        </w:rPr>
        <w:t xml:space="preserve"> </w:t>
      </w:r>
      <w:r w:rsidRPr="00891357">
        <w:rPr>
          <w:rFonts w:asciiTheme="minorHAnsi" w:hAnsiTheme="minorHAnsi"/>
          <w:sz w:val="19"/>
        </w:rPr>
        <w:t>noise</w:t>
      </w:r>
      <w:r w:rsidRPr="00891357">
        <w:rPr>
          <w:rFonts w:asciiTheme="minorHAnsi" w:hAnsiTheme="minorHAnsi"/>
          <w:spacing w:val="-8"/>
          <w:sz w:val="19"/>
        </w:rPr>
        <w:t xml:space="preserve"> </w:t>
      </w:r>
      <w:r w:rsidRPr="00891357">
        <w:rPr>
          <w:rFonts w:asciiTheme="minorHAnsi" w:hAnsiTheme="minorHAnsi"/>
          <w:spacing w:val="-3"/>
          <w:sz w:val="19"/>
        </w:rPr>
        <w:t>would</w:t>
      </w:r>
      <w:r w:rsidRPr="00891357">
        <w:rPr>
          <w:rFonts w:asciiTheme="minorHAnsi" w:hAnsiTheme="minorHAnsi"/>
          <w:spacing w:val="-8"/>
          <w:sz w:val="19"/>
        </w:rPr>
        <w:t xml:space="preserve"> </w:t>
      </w:r>
      <w:r w:rsidRPr="00891357">
        <w:rPr>
          <w:rFonts w:asciiTheme="minorHAnsi" w:hAnsiTheme="minorHAnsi"/>
          <w:sz w:val="19"/>
        </w:rPr>
        <w:t>be</w:t>
      </w:r>
      <w:r w:rsidRPr="00891357">
        <w:rPr>
          <w:rFonts w:asciiTheme="minorHAnsi" w:hAnsiTheme="minorHAnsi"/>
          <w:spacing w:val="-8"/>
          <w:sz w:val="19"/>
        </w:rPr>
        <w:t xml:space="preserve"> </w:t>
      </w:r>
      <w:r w:rsidRPr="00891357">
        <w:rPr>
          <w:rFonts w:asciiTheme="minorHAnsi" w:hAnsiTheme="minorHAnsi"/>
          <w:sz w:val="19"/>
        </w:rPr>
        <w:t>an</w:t>
      </w:r>
      <w:r w:rsidRPr="00891357">
        <w:rPr>
          <w:rFonts w:asciiTheme="minorHAnsi" w:hAnsiTheme="minorHAnsi"/>
          <w:spacing w:val="-8"/>
          <w:sz w:val="19"/>
        </w:rPr>
        <w:t xml:space="preserve"> </w:t>
      </w:r>
      <w:r w:rsidRPr="00891357">
        <w:rPr>
          <w:rFonts w:asciiTheme="minorHAnsi" w:hAnsiTheme="minorHAnsi"/>
          <w:sz w:val="19"/>
        </w:rPr>
        <w:t>issue</w:t>
      </w:r>
      <w:r w:rsidRPr="00891357">
        <w:rPr>
          <w:rFonts w:asciiTheme="minorHAnsi" w:hAnsiTheme="minorHAnsi"/>
          <w:spacing w:val="-8"/>
          <w:sz w:val="19"/>
        </w:rPr>
        <w:t xml:space="preserve"> </w:t>
      </w:r>
      <w:r w:rsidRPr="00891357">
        <w:rPr>
          <w:rFonts w:asciiTheme="minorHAnsi" w:hAnsiTheme="minorHAnsi"/>
          <w:sz w:val="19"/>
        </w:rPr>
        <w:t>and</w:t>
      </w:r>
      <w:r w:rsidRPr="00891357">
        <w:rPr>
          <w:rFonts w:asciiTheme="minorHAnsi" w:hAnsiTheme="minorHAnsi"/>
          <w:spacing w:val="-8"/>
          <w:sz w:val="19"/>
        </w:rPr>
        <w:t xml:space="preserve"> </w:t>
      </w:r>
      <w:r w:rsidRPr="00891357">
        <w:rPr>
          <w:rFonts w:asciiTheme="minorHAnsi" w:hAnsiTheme="minorHAnsi"/>
          <w:sz w:val="19"/>
        </w:rPr>
        <w:t>managed</w:t>
      </w:r>
      <w:r w:rsidRPr="00891357">
        <w:rPr>
          <w:rFonts w:asciiTheme="minorHAnsi" w:hAnsiTheme="minorHAnsi"/>
          <w:spacing w:val="-8"/>
          <w:sz w:val="19"/>
        </w:rPr>
        <w:t xml:space="preserve"> </w:t>
      </w:r>
      <w:r w:rsidRPr="00891357">
        <w:rPr>
          <w:rFonts w:asciiTheme="minorHAnsi" w:hAnsiTheme="minorHAnsi"/>
          <w:sz w:val="19"/>
        </w:rPr>
        <w:t>in</w:t>
      </w:r>
      <w:r w:rsidRPr="00891357">
        <w:rPr>
          <w:rFonts w:asciiTheme="minorHAnsi" w:hAnsiTheme="minorHAnsi"/>
          <w:spacing w:val="-8"/>
          <w:sz w:val="19"/>
        </w:rPr>
        <w:t xml:space="preserve"> </w:t>
      </w:r>
      <w:r w:rsidRPr="00891357">
        <w:rPr>
          <w:rFonts w:asciiTheme="minorHAnsi" w:hAnsiTheme="minorHAnsi"/>
          <w:spacing w:val="-4"/>
          <w:sz w:val="19"/>
        </w:rPr>
        <w:t>accordance</w:t>
      </w:r>
      <w:r w:rsidRPr="00891357">
        <w:rPr>
          <w:rFonts w:asciiTheme="minorHAnsi" w:hAnsiTheme="minorHAnsi"/>
          <w:spacing w:val="-8"/>
          <w:sz w:val="19"/>
        </w:rPr>
        <w:t xml:space="preserve"> </w:t>
      </w:r>
      <w:r w:rsidRPr="00891357">
        <w:rPr>
          <w:rFonts w:asciiTheme="minorHAnsi" w:hAnsiTheme="minorHAnsi"/>
          <w:sz w:val="19"/>
        </w:rPr>
        <w:t>with</w:t>
      </w:r>
      <w:r w:rsidRPr="00891357">
        <w:rPr>
          <w:rFonts w:asciiTheme="minorHAnsi" w:hAnsiTheme="minorHAnsi"/>
          <w:spacing w:val="-8"/>
          <w:sz w:val="19"/>
        </w:rPr>
        <w:t xml:space="preserve"> </w:t>
      </w:r>
      <w:r w:rsidRPr="00891357">
        <w:rPr>
          <w:rFonts w:asciiTheme="minorHAnsi" w:hAnsiTheme="minorHAnsi"/>
          <w:spacing w:val="-5"/>
          <w:sz w:val="19"/>
        </w:rPr>
        <w:t>EPA</w:t>
      </w:r>
      <w:r w:rsidRPr="00891357">
        <w:rPr>
          <w:rFonts w:asciiTheme="minorHAnsi" w:hAnsiTheme="minorHAnsi"/>
          <w:spacing w:val="-8"/>
          <w:sz w:val="19"/>
        </w:rPr>
        <w:t xml:space="preserve"> </w:t>
      </w:r>
      <w:r w:rsidRPr="00891357">
        <w:rPr>
          <w:rFonts w:asciiTheme="minorHAnsi" w:hAnsiTheme="minorHAnsi"/>
          <w:sz w:val="19"/>
        </w:rPr>
        <w:t>Victoria</w:t>
      </w:r>
      <w:r w:rsidRPr="00891357">
        <w:rPr>
          <w:rFonts w:asciiTheme="minorHAnsi" w:hAnsiTheme="minorHAnsi"/>
          <w:spacing w:val="-8"/>
          <w:sz w:val="19"/>
        </w:rPr>
        <w:t xml:space="preserve"> </w:t>
      </w:r>
      <w:r w:rsidRPr="00891357">
        <w:rPr>
          <w:rFonts w:asciiTheme="minorHAnsi" w:hAnsiTheme="minorHAnsi"/>
          <w:spacing w:val="-3"/>
          <w:sz w:val="19"/>
        </w:rPr>
        <w:t xml:space="preserve">requirements </w:t>
      </w:r>
      <w:r w:rsidRPr="00891357">
        <w:rPr>
          <w:rFonts w:asciiTheme="minorHAnsi" w:hAnsiTheme="minorHAnsi"/>
          <w:sz w:val="19"/>
        </w:rPr>
        <w:t xml:space="preserve">during the </w:t>
      </w:r>
      <w:r w:rsidRPr="00891357">
        <w:rPr>
          <w:rFonts w:asciiTheme="minorHAnsi" w:hAnsiTheme="minorHAnsi"/>
          <w:spacing w:val="-3"/>
          <w:sz w:val="19"/>
        </w:rPr>
        <w:t xml:space="preserve">construction </w:t>
      </w:r>
      <w:r w:rsidRPr="00891357">
        <w:rPr>
          <w:rFonts w:asciiTheme="minorHAnsi" w:hAnsiTheme="minorHAnsi"/>
          <w:sz w:val="19"/>
        </w:rPr>
        <w:t xml:space="preserve">activity scheduled to </w:t>
      </w:r>
      <w:r w:rsidRPr="00891357">
        <w:rPr>
          <w:rFonts w:asciiTheme="minorHAnsi" w:hAnsiTheme="minorHAnsi"/>
          <w:spacing w:val="-3"/>
          <w:sz w:val="19"/>
        </w:rPr>
        <w:t xml:space="preserve">occur </w:t>
      </w:r>
      <w:r w:rsidRPr="00891357">
        <w:rPr>
          <w:rFonts w:asciiTheme="minorHAnsi" w:hAnsiTheme="minorHAnsi"/>
          <w:sz w:val="19"/>
        </w:rPr>
        <w:t xml:space="preserve">prior to and </w:t>
      </w:r>
      <w:r w:rsidRPr="00891357">
        <w:rPr>
          <w:rFonts w:asciiTheme="minorHAnsi" w:hAnsiTheme="minorHAnsi"/>
          <w:spacing w:val="-3"/>
          <w:sz w:val="19"/>
        </w:rPr>
        <w:t xml:space="preserve">following </w:t>
      </w:r>
      <w:r w:rsidRPr="00891357">
        <w:rPr>
          <w:rFonts w:asciiTheme="minorHAnsi" w:hAnsiTheme="minorHAnsi"/>
          <w:sz w:val="19"/>
        </w:rPr>
        <w:t xml:space="preserve">the main </w:t>
      </w:r>
      <w:r w:rsidRPr="00891357">
        <w:rPr>
          <w:rFonts w:asciiTheme="minorHAnsi" w:hAnsiTheme="minorHAnsi"/>
          <w:spacing w:val="-3"/>
          <w:sz w:val="19"/>
        </w:rPr>
        <w:t xml:space="preserve">occupation. </w:t>
      </w:r>
      <w:r w:rsidRPr="00891357">
        <w:rPr>
          <w:rFonts w:asciiTheme="minorHAnsi" w:hAnsiTheme="minorHAnsi"/>
          <w:spacing w:val="-5"/>
          <w:sz w:val="19"/>
        </w:rPr>
        <w:t xml:space="preserve">EPA </w:t>
      </w:r>
      <w:r w:rsidRPr="00891357">
        <w:rPr>
          <w:rFonts w:asciiTheme="minorHAnsi" w:hAnsiTheme="minorHAnsi"/>
          <w:sz w:val="19"/>
        </w:rPr>
        <w:t xml:space="preserve">Victoria Publication 1254 </w:t>
      </w:r>
      <w:r w:rsidRPr="000D0E4F">
        <w:rPr>
          <w:rFonts w:asciiTheme="minorHAnsi" w:hAnsiTheme="minorHAnsi"/>
          <w:i/>
          <w:sz w:val="19"/>
        </w:rPr>
        <w:t xml:space="preserve">Noise </w:t>
      </w:r>
      <w:r w:rsidRPr="000D0E4F">
        <w:rPr>
          <w:rFonts w:asciiTheme="minorHAnsi" w:hAnsiTheme="minorHAnsi"/>
          <w:i/>
          <w:spacing w:val="-3"/>
          <w:sz w:val="19"/>
        </w:rPr>
        <w:t xml:space="preserve">Control </w:t>
      </w:r>
      <w:r w:rsidRPr="000D0E4F">
        <w:rPr>
          <w:rFonts w:asciiTheme="minorHAnsi" w:hAnsiTheme="minorHAnsi"/>
          <w:i/>
          <w:sz w:val="19"/>
        </w:rPr>
        <w:t>Guidelines 2008</w:t>
      </w:r>
      <w:r w:rsidRPr="00891357">
        <w:rPr>
          <w:rFonts w:asciiTheme="minorHAnsi" w:hAnsiTheme="minorHAnsi"/>
          <w:sz w:val="19"/>
        </w:rPr>
        <w:t xml:space="preserve"> </w:t>
      </w:r>
      <w:r w:rsidRPr="00891357">
        <w:rPr>
          <w:rFonts w:asciiTheme="minorHAnsi" w:hAnsiTheme="minorHAnsi"/>
          <w:spacing w:val="-3"/>
          <w:sz w:val="19"/>
        </w:rPr>
        <w:t xml:space="preserve">provides guidance </w:t>
      </w:r>
      <w:r w:rsidRPr="00891357">
        <w:rPr>
          <w:rFonts w:asciiTheme="minorHAnsi" w:hAnsiTheme="minorHAnsi"/>
          <w:sz w:val="19"/>
        </w:rPr>
        <w:t xml:space="preserve">to </w:t>
      </w:r>
      <w:r w:rsidRPr="00891357">
        <w:rPr>
          <w:rFonts w:asciiTheme="minorHAnsi" w:hAnsiTheme="minorHAnsi"/>
          <w:spacing w:val="-3"/>
          <w:sz w:val="19"/>
        </w:rPr>
        <w:t xml:space="preserve">contractors </w:t>
      </w:r>
      <w:r w:rsidRPr="00891357">
        <w:rPr>
          <w:rFonts w:asciiTheme="minorHAnsi" w:hAnsiTheme="minorHAnsi"/>
          <w:sz w:val="19"/>
        </w:rPr>
        <w:t xml:space="preserve">which </w:t>
      </w:r>
      <w:r w:rsidRPr="00891357">
        <w:rPr>
          <w:rFonts w:asciiTheme="minorHAnsi" w:hAnsiTheme="minorHAnsi"/>
          <w:spacing w:val="-3"/>
          <w:sz w:val="19"/>
        </w:rPr>
        <w:t xml:space="preserve">would </w:t>
      </w:r>
      <w:r w:rsidRPr="00891357">
        <w:rPr>
          <w:rFonts w:asciiTheme="minorHAnsi" w:hAnsiTheme="minorHAnsi"/>
          <w:sz w:val="19"/>
        </w:rPr>
        <w:t xml:space="preserve">be </w:t>
      </w:r>
      <w:r w:rsidRPr="00891357">
        <w:rPr>
          <w:rFonts w:asciiTheme="minorHAnsi" w:hAnsiTheme="minorHAnsi"/>
          <w:spacing w:val="-3"/>
          <w:sz w:val="19"/>
        </w:rPr>
        <w:t>incorporated</w:t>
      </w:r>
      <w:r w:rsidRPr="00891357">
        <w:rPr>
          <w:rFonts w:asciiTheme="minorHAnsi" w:hAnsiTheme="minorHAnsi"/>
          <w:spacing w:val="-7"/>
          <w:sz w:val="19"/>
        </w:rPr>
        <w:t xml:space="preserve"> </w:t>
      </w:r>
      <w:r w:rsidRPr="00891357">
        <w:rPr>
          <w:rFonts w:asciiTheme="minorHAnsi" w:hAnsiTheme="minorHAnsi"/>
          <w:sz w:val="19"/>
        </w:rPr>
        <w:t>into</w:t>
      </w:r>
      <w:r w:rsidRPr="00891357">
        <w:rPr>
          <w:rFonts w:asciiTheme="minorHAnsi" w:hAnsiTheme="minorHAnsi"/>
          <w:spacing w:val="-7"/>
          <w:sz w:val="19"/>
        </w:rPr>
        <w:t xml:space="preserve"> </w:t>
      </w:r>
      <w:r w:rsidRPr="00891357">
        <w:rPr>
          <w:rFonts w:asciiTheme="minorHAnsi" w:hAnsiTheme="minorHAnsi"/>
          <w:sz w:val="19"/>
        </w:rPr>
        <w:t>the</w:t>
      </w:r>
      <w:r w:rsidRPr="00891357">
        <w:rPr>
          <w:rFonts w:asciiTheme="minorHAnsi" w:hAnsiTheme="minorHAnsi"/>
          <w:spacing w:val="-7"/>
          <w:sz w:val="19"/>
        </w:rPr>
        <w:t xml:space="preserve"> </w:t>
      </w:r>
      <w:r w:rsidRPr="00891357">
        <w:rPr>
          <w:rFonts w:asciiTheme="minorHAnsi" w:hAnsiTheme="minorHAnsi"/>
          <w:spacing w:val="-3"/>
          <w:sz w:val="19"/>
        </w:rPr>
        <w:t>day-to-day</w:t>
      </w:r>
      <w:r w:rsidRPr="00891357">
        <w:rPr>
          <w:rFonts w:asciiTheme="minorHAnsi" w:hAnsiTheme="minorHAnsi"/>
          <w:spacing w:val="-7"/>
          <w:sz w:val="19"/>
        </w:rPr>
        <w:t xml:space="preserve"> </w:t>
      </w:r>
      <w:r w:rsidRPr="00891357">
        <w:rPr>
          <w:rFonts w:asciiTheme="minorHAnsi" w:hAnsiTheme="minorHAnsi"/>
          <w:sz w:val="19"/>
        </w:rPr>
        <w:t>activities.</w:t>
      </w:r>
      <w:r w:rsidRPr="00891357">
        <w:rPr>
          <w:rFonts w:asciiTheme="minorHAnsi" w:hAnsiTheme="minorHAnsi"/>
          <w:spacing w:val="-7"/>
          <w:sz w:val="19"/>
        </w:rPr>
        <w:t xml:space="preserve"> </w:t>
      </w:r>
      <w:r w:rsidRPr="00891357">
        <w:rPr>
          <w:rFonts w:asciiTheme="minorHAnsi" w:hAnsiTheme="minorHAnsi"/>
          <w:sz w:val="19"/>
        </w:rPr>
        <w:t>During</w:t>
      </w:r>
      <w:r w:rsidRPr="00891357">
        <w:rPr>
          <w:rFonts w:asciiTheme="minorHAnsi" w:hAnsiTheme="minorHAnsi"/>
          <w:spacing w:val="-7"/>
          <w:sz w:val="19"/>
        </w:rPr>
        <w:t xml:space="preserve"> </w:t>
      </w:r>
      <w:r w:rsidRPr="00891357">
        <w:rPr>
          <w:rFonts w:asciiTheme="minorHAnsi" w:hAnsiTheme="minorHAnsi"/>
          <w:sz w:val="19"/>
        </w:rPr>
        <w:t>the</w:t>
      </w:r>
      <w:r w:rsidRPr="00891357">
        <w:rPr>
          <w:rFonts w:asciiTheme="minorHAnsi" w:hAnsiTheme="minorHAnsi"/>
          <w:spacing w:val="-7"/>
          <w:sz w:val="19"/>
        </w:rPr>
        <w:t xml:space="preserve"> </w:t>
      </w:r>
      <w:r w:rsidRPr="00891357">
        <w:rPr>
          <w:rFonts w:asciiTheme="minorHAnsi" w:hAnsiTheme="minorHAnsi"/>
          <w:sz w:val="19"/>
        </w:rPr>
        <w:t>main</w:t>
      </w:r>
      <w:r w:rsidRPr="00891357">
        <w:rPr>
          <w:rFonts w:asciiTheme="minorHAnsi" w:hAnsiTheme="minorHAnsi"/>
          <w:spacing w:val="-7"/>
          <w:sz w:val="19"/>
        </w:rPr>
        <w:t xml:space="preserve"> </w:t>
      </w:r>
      <w:r w:rsidRPr="00891357">
        <w:rPr>
          <w:rFonts w:asciiTheme="minorHAnsi" w:hAnsiTheme="minorHAnsi"/>
          <w:sz w:val="19"/>
        </w:rPr>
        <w:t>rail</w:t>
      </w:r>
      <w:r w:rsidRPr="00891357">
        <w:rPr>
          <w:rFonts w:asciiTheme="minorHAnsi" w:hAnsiTheme="minorHAnsi"/>
          <w:spacing w:val="-7"/>
          <w:sz w:val="19"/>
        </w:rPr>
        <w:t xml:space="preserve"> </w:t>
      </w:r>
      <w:r w:rsidRPr="00891357">
        <w:rPr>
          <w:rFonts w:asciiTheme="minorHAnsi" w:hAnsiTheme="minorHAnsi"/>
          <w:spacing w:val="-3"/>
          <w:sz w:val="19"/>
        </w:rPr>
        <w:t>occupation,</w:t>
      </w:r>
      <w:r w:rsidRPr="00891357">
        <w:rPr>
          <w:rFonts w:asciiTheme="minorHAnsi" w:hAnsiTheme="minorHAnsi"/>
          <w:spacing w:val="-7"/>
          <w:sz w:val="19"/>
        </w:rPr>
        <w:t xml:space="preserve"> </w:t>
      </w:r>
      <w:r w:rsidRPr="00891357">
        <w:rPr>
          <w:rFonts w:asciiTheme="minorHAnsi" w:hAnsiTheme="minorHAnsi"/>
          <w:spacing w:val="-3"/>
          <w:sz w:val="19"/>
        </w:rPr>
        <w:t>works</w:t>
      </w:r>
      <w:r w:rsidRPr="00891357">
        <w:rPr>
          <w:rFonts w:asciiTheme="minorHAnsi" w:hAnsiTheme="minorHAnsi"/>
          <w:spacing w:val="-7"/>
          <w:sz w:val="19"/>
        </w:rPr>
        <w:t xml:space="preserve"> </w:t>
      </w:r>
      <w:r w:rsidRPr="00891357">
        <w:rPr>
          <w:rFonts w:asciiTheme="minorHAnsi" w:hAnsiTheme="minorHAnsi"/>
          <w:spacing w:val="-3"/>
          <w:sz w:val="19"/>
        </w:rPr>
        <w:t>would</w:t>
      </w:r>
      <w:r w:rsidRPr="00891357">
        <w:rPr>
          <w:rFonts w:asciiTheme="minorHAnsi" w:hAnsiTheme="minorHAnsi"/>
          <w:spacing w:val="-7"/>
          <w:sz w:val="19"/>
        </w:rPr>
        <w:t xml:space="preserve"> </w:t>
      </w:r>
      <w:r w:rsidRPr="00891357">
        <w:rPr>
          <w:rFonts w:asciiTheme="minorHAnsi" w:hAnsiTheme="minorHAnsi"/>
          <w:spacing w:val="-3"/>
          <w:sz w:val="19"/>
        </w:rPr>
        <w:t>occur</w:t>
      </w:r>
      <w:r w:rsidRPr="00891357">
        <w:rPr>
          <w:rFonts w:asciiTheme="minorHAnsi" w:hAnsiTheme="minorHAnsi"/>
          <w:spacing w:val="-7"/>
          <w:sz w:val="19"/>
        </w:rPr>
        <w:t xml:space="preserve"> </w:t>
      </w:r>
      <w:r w:rsidRPr="00891357">
        <w:rPr>
          <w:rFonts w:asciiTheme="minorHAnsi" w:hAnsiTheme="minorHAnsi"/>
          <w:sz w:val="19"/>
        </w:rPr>
        <w:t>24</w:t>
      </w:r>
      <w:r w:rsidRPr="00891357">
        <w:rPr>
          <w:rFonts w:asciiTheme="minorHAnsi" w:hAnsiTheme="minorHAnsi"/>
          <w:spacing w:val="-7"/>
          <w:sz w:val="19"/>
        </w:rPr>
        <w:t xml:space="preserve"> </w:t>
      </w:r>
      <w:r w:rsidRPr="00891357">
        <w:rPr>
          <w:rFonts w:asciiTheme="minorHAnsi" w:hAnsiTheme="minorHAnsi"/>
          <w:sz w:val="19"/>
        </w:rPr>
        <w:t>hours</w:t>
      </w:r>
    </w:p>
    <w:p w14:paraId="09E9917D" w14:textId="77777777" w:rsidR="009F68EC" w:rsidRPr="00891357" w:rsidRDefault="007A3A2B">
      <w:pPr>
        <w:pStyle w:val="BodyText"/>
        <w:spacing w:before="2" w:line="223" w:lineRule="auto"/>
        <w:ind w:left="1927" w:right="1438"/>
        <w:rPr>
          <w:rFonts w:asciiTheme="minorHAnsi" w:hAnsiTheme="minorHAnsi"/>
        </w:rPr>
      </w:pPr>
      <w:r w:rsidRPr="00891357">
        <w:rPr>
          <w:rFonts w:asciiTheme="minorHAnsi" w:hAnsiTheme="minorHAnsi"/>
        </w:rPr>
        <w:t xml:space="preserve">a day to </w:t>
      </w:r>
      <w:proofErr w:type="spellStart"/>
      <w:r w:rsidRPr="00891357">
        <w:rPr>
          <w:rFonts w:asciiTheme="minorHAnsi" w:hAnsiTheme="minorHAnsi"/>
        </w:rPr>
        <w:t>minimise</w:t>
      </w:r>
      <w:proofErr w:type="spellEnd"/>
      <w:r w:rsidRPr="00891357">
        <w:rPr>
          <w:rFonts w:asciiTheme="minorHAnsi" w:hAnsiTheme="minorHAnsi"/>
        </w:rPr>
        <w:t xml:space="preserve"> the duration of disruption to rail users and the </w:t>
      </w:r>
      <w:r w:rsidRPr="00891357">
        <w:rPr>
          <w:rFonts w:asciiTheme="minorHAnsi" w:hAnsiTheme="minorHAnsi"/>
          <w:spacing w:val="-3"/>
        </w:rPr>
        <w:t xml:space="preserve">local communities. </w:t>
      </w:r>
      <w:r w:rsidRPr="00891357">
        <w:rPr>
          <w:rFonts w:asciiTheme="minorHAnsi" w:hAnsiTheme="minorHAnsi"/>
        </w:rPr>
        <w:t xml:space="preserve">As a </w:t>
      </w:r>
      <w:r w:rsidRPr="00891357">
        <w:rPr>
          <w:rFonts w:asciiTheme="minorHAnsi" w:hAnsiTheme="minorHAnsi"/>
          <w:spacing w:val="-3"/>
        </w:rPr>
        <w:t xml:space="preserve">result, </w:t>
      </w:r>
      <w:r w:rsidRPr="00891357">
        <w:rPr>
          <w:rFonts w:asciiTheme="minorHAnsi" w:hAnsiTheme="minorHAnsi"/>
          <w:spacing w:val="-2"/>
        </w:rPr>
        <w:t xml:space="preserve">the </w:t>
      </w:r>
      <w:r w:rsidRPr="00891357">
        <w:rPr>
          <w:rFonts w:asciiTheme="minorHAnsi" w:hAnsiTheme="minorHAnsi"/>
        </w:rPr>
        <w:t>most</w:t>
      </w:r>
      <w:r w:rsidRPr="00891357">
        <w:rPr>
          <w:rFonts w:asciiTheme="minorHAnsi" w:hAnsiTheme="minorHAnsi"/>
          <w:spacing w:val="-8"/>
        </w:rPr>
        <w:t xml:space="preserve"> </w:t>
      </w:r>
      <w:r w:rsidRPr="00891357">
        <w:rPr>
          <w:rFonts w:asciiTheme="minorHAnsi" w:hAnsiTheme="minorHAnsi"/>
          <w:spacing w:val="-3"/>
        </w:rPr>
        <w:t>affected</w:t>
      </w:r>
      <w:r w:rsidRPr="00891357">
        <w:rPr>
          <w:rFonts w:asciiTheme="minorHAnsi" w:hAnsiTheme="minorHAnsi"/>
          <w:spacing w:val="-8"/>
        </w:rPr>
        <w:t xml:space="preserve"> </w:t>
      </w:r>
      <w:r w:rsidRPr="00891357">
        <w:rPr>
          <w:rFonts w:asciiTheme="minorHAnsi" w:hAnsiTheme="minorHAnsi"/>
          <w:spacing w:val="-3"/>
        </w:rPr>
        <w:t>residences</w:t>
      </w:r>
      <w:r w:rsidRPr="00891357">
        <w:rPr>
          <w:rFonts w:asciiTheme="minorHAnsi" w:hAnsiTheme="minorHAnsi"/>
          <w:spacing w:val="-8"/>
        </w:rPr>
        <w:t xml:space="preserve"> </w:t>
      </w:r>
      <w:r w:rsidRPr="00891357">
        <w:rPr>
          <w:rFonts w:asciiTheme="minorHAnsi" w:hAnsiTheme="minorHAnsi"/>
        </w:rPr>
        <w:t>may</w:t>
      </w:r>
      <w:r w:rsidRPr="00891357">
        <w:rPr>
          <w:rFonts w:asciiTheme="minorHAnsi" w:hAnsiTheme="minorHAnsi"/>
          <w:spacing w:val="-8"/>
        </w:rPr>
        <w:t xml:space="preserve"> </w:t>
      </w:r>
      <w:r w:rsidRPr="00891357">
        <w:rPr>
          <w:rFonts w:asciiTheme="minorHAnsi" w:hAnsiTheme="minorHAnsi"/>
        </w:rPr>
        <w:t>be</w:t>
      </w:r>
      <w:r w:rsidRPr="00891357">
        <w:rPr>
          <w:rFonts w:asciiTheme="minorHAnsi" w:hAnsiTheme="minorHAnsi"/>
          <w:spacing w:val="-8"/>
        </w:rPr>
        <w:t xml:space="preserve"> </w:t>
      </w:r>
      <w:r w:rsidRPr="00891357">
        <w:rPr>
          <w:rFonts w:asciiTheme="minorHAnsi" w:hAnsiTheme="minorHAnsi"/>
        </w:rPr>
        <w:t>eligible</w:t>
      </w:r>
      <w:r w:rsidRPr="00891357">
        <w:rPr>
          <w:rFonts w:asciiTheme="minorHAnsi" w:hAnsiTheme="minorHAnsi"/>
          <w:spacing w:val="-8"/>
        </w:rPr>
        <w:t xml:space="preserve"> </w:t>
      </w:r>
      <w:r w:rsidRPr="00891357">
        <w:rPr>
          <w:rFonts w:asciiTheme="minorHAnsi" w:hAnsiTheme="minorHAnsi"/>
          <w:spacing w:val="-3"/>
        </w:rPr>
        <w:t>for</w:t>
      </w:r>
      <w:r w:rsidRPr="00891357">
        <w:rPr>
          <w:rFonts w:asciiTheme="minorHAnsi" w:hAnsiTheme="minorHAnsi"/>
          <w:spacing w:val="-8"/>
        </w:rPr>
        <w:t xml:space="preserve"> </w:t>
      </w:r>
      <w:r w:rsidRPr="00891357">
        <w:rPr>
          <w:rFonts w:asciiTheme="minorHAnsi" w:hAnsiTheme="minorHAnsi"/>
          <w:spacing w:val="-3"/>
        </w:rPr>
        <w:t>relocation</w:t>
      </w:r>
      <w:r w:rsidRPr="00891357">
        <w:rPr>
          <w:rFonts w:asciiTheme="minorHAnsi" w:hAnsiTheme="minorHAnsi"/>
          <w:spacing w:val="-8"/>
        </w:rPr>
        <w:t xml:space="preserve"> </w:t>
      </w:r>
      <w:r w:rsidRPr="00891357">
        <w:rPr>
          <w:rFonts w:asciiTheme="minorHAnsi" w:hAnsiTheme="minorHAnsi"/>
        </w:rPr>
        <w:t>during</w:t>
      </w:r>
      <w:r w:rsidRPr="00891357">
        <w:rPr>
          <w:rFonts w:asciiTheme="minorHAnsi" w:hAnsiTheme="minorHAnsi"/>
          <w:spacing w:val="-8"/>
        </w:rPr>
        <w:t xml:space="preserve"> </w:t>
      </w:r>
      <w:r w:rsidRPr="00891357">
        <w:rPr>
          <w:rFonts w:asciiTheme="minorHAnsi" w:hAnsiTheme="minorHAnsi"/>
        </w:rPr>
        <w:t>the</w:t>
      </w:r>
      <w:r w:rsidRPr="00891357">
        <w:rPr>
          <w:rFonts w:asciiTheme="minorHAnsi" w:hAnsiTheme="minorHAnsi"/>
          <w:spacing w:val="-8"/>
        </w:rPr>
        <w:t xml:space="preserve"> </w:t>
      </w:r>
      <w:r w:rsidRPr="00891357">
        <w:rPr>
          <w:rFonts w:asciiTheme="minorHAnsi" w:hAnsiTheme="minorHAnsi"/>
          <w:spacing w:val="-3"/>
        </w:rPr>
        <w:t>works,</w:t>
      </w:r>
      <w:r w:rsidRPr="00891357">
        <w:rPr>
          <w:rFonts w:asciiTheme="minorHAnsi" w:hAnsiTheme="minorHAnsi"/>
          <w:spacing w:val="-8"/>
        </w:rPr>
        <w:t xml:space="preserve"> </w:t>
      </w:r>
      <w:r w:rsidRPr="00891357">
        <w:rPr>
          <w:rFonts w:asciiTheme="minorHAnsi" w:hAnsiTheme="minorHAnsi"/>
        </w:rPr>
        <w:t>subject</w:t>
      </w:r>
      <w:r w:rsidRPr="00891357">
        <w:rPr>
          <w:rFonts w:asciiTheme="minorHAnsi" w:hAnsiTheme="minorHAnsi"/>
          <w:spacing w:val="-8"/>
        </w:rPr>
        <w:t xml:space="preserve"> </w:t>
      </w:r>
      <w:r w:rsidRPr="00891357">
        <w:rPr>
          <w:rFonts w:asciiTheme="minorHAnsi" w:hAnsiTheme="minorHAnsi"/>
        </w:rPr>
        <w:t>to</w:t>
      </w:r>
      <w:r w:rsidRPr="00891357">
        <w:rPr>
          <w:rFonts w:asciiTheme="minorHAnsi" w:hAnsiTheme="minorHAnsi"/>
          <w:spacing w:val="-8"/>
        </w:rPr>
        <w:t xml:space="preserve"> </w:t>
      </w:r>
      <w:r w:rsidRPr="00891357">
        <w:rPr>
          <w:rFonts w:asciiTheme="minorHAnsi" w:hAnsiTheme="minorHAnsi"/>
        </w:rPr>
        <w:t>criteria</w:t>
      </w:r>
      <w:r w:rsidRPr="00891357">
        <w:rPr>
          <w:rFonts w:asciiTheme="minorHAnsi" w:hAnsiTheme="minorHAnsi"/>
          <w:spacing w:val="-8"/>
        </w:rPr>
        <w:t xml:space="preserve"> </w:t>
      </w:r>
      <w:r w:rsidRPr="00891357">
        <w:rPr>
          <w:rFonts w:asciiTheme="minorHAnsi" w:hAnsiTheme="minorHAnsi"/>
        </w:rPr>
        <w:t>that</w:t>
      </w:r>
      <w:r w:rsidRPr="00891357">
        <w:rPr>
          <w:rFonts w:asciiTheme="minorHAnsi" w:hAnsiTheme="minorHAnsi"/>
          <w:spacing w:val="-8"/>
        </w:rPr>
        <w:t xml:space="preserve"> </w:t>
      </w:r>
      <w:r w:rsidRPr="00891357">
        <w:rPr>
          <w:rFonts w:asciiTheme="minorHAnsi" w:hAnsiTheme="minorHAnsi"/>
          <w:spacing w:val="-3"/>
        </w:rPr>
        <w:t>would</w:t>
      </w:r>
      <w:r w:rsidRPr="00891357">
        <w:rPr>
          <w:rFonts w:asciiTheme="minorHAnsi" w:hAnsiTheme="minorHAnsi"/>
          <w:spacing w:val="-8"/>
        </w:rPr>
        <w:t xml:space="preserve"> </w:t>
      </w:r>
      <w:r w:rsidRPr="00891357">
        <w:rPr>
          <w:rFonts w:asciiTheme="minorHAnsi" w:hAnsiTheme="minorHAnsi"/>
        </w:rPr>
        <w:t xml:space="preserve">be </w:t>
      </w:r>
      <w:r w:rsidRPr="00891357">
        <w:rPr>
          <w:rFonts w:asciiTheme="minorHAnsi" w:hAnsiTheme="minorHAnsi"/>
          <w:spacing w:val="-3"/>
        </w:rPr>
        <w:t xml:space="preserve">developed </w:t>
      </w:r>
      <w:r w:rsidRPr="00891357">
        <w:rPr>
          <w:rFonts w:asciiTheme="minorHAnsi" w:hAnsiTheme="minorHAnsi"/>
        </w:rPr>
        <w:t xml:space="preserve">in </w:t>
      </w:r>
      <w:r w:rsidRPr="00891357">
        <w:rPr>
          <w:rFonts w:asciiTheme="minorHAnsi" w:hAnsiTheme="minorHAnsi"/>
          <w:spacing w:val="-3"/>
        </w:rPr>
        <w:t xml:space="preserve">conjunction </w:t>
      </w:r>
      <w:r w:rsidRPr="00891357">
        <w:rPr>
          <w:rFonts w:asciiTheme="minorHAnsi" w:hAnsiTheme="minorHAnsi"/>
        </w:rPr>
        <w:t xml:space="preserve">with the </w:t>
      </w:r>
      <w:r w:rsidRPr="00891357">
        <w:rPr>
          <w:rFonts w:asciiTheme="minorHAnsi" w:hAnsiTheme="minorHAnsi"/>
          <w:spacing w:val="-3"/>
        </w:rPr>
        <w:t xml:space="preserve">detailed </w:t>
      </w:r>
      <w:r w:rsidRPr="00891357">
        <w:rPr>
          <w:rFonts w:asciiTheme="minorHAnsi" w:hAnsiTheme="minorHAnsi"/>
        </w:rPr>
        <w:t xml:space="preserve">design and </w:t>
      </w:r>
      <w:r w:rsidRPr="00891357">
        <w:rPr>
          <w:rFonts w:asciiTheme="minorHAnsi" w:hAnsiTheme="minorHAnsi"/>
          <w:spacing w:val="-3"/>
        </w:rPr>
        <w:t>construction</w:t>
      </w:r>
      <w:r w:rsidRPr="00891357">
        <w:rPr>
          <w:rFonts w:asciiTheme="minorHAnsi" w:hAnsiTheme="minorHAnsi"/>
          <w:spacing w:val="-26"/>
        </w:rPr>
        <w:t xml:space="preserve"> </w:t>
      </w:r>
      <w:r w:rsidRPr="00891357">
        <w:rPr>
          <w:rFonts w:asciiTheme="minorHAnsi" w:hAnsiTheme="minorHAnsi"/>
          <w:spacing w:val="-3"/>
        </w:rPr>
        <w:t>methodology.</w:t>
      </w:r>
    </w:p>
    <w:p w14:paraId="607F2C5E" w14:textId="77777777" w:rsidR="009F68EC" w:rsidRPr="00891357" w:rsidRDefault="007A3A2B">
      <w:pPr>
        <w:pStyle w:val="ListParagraph"/>
        <w:numPr>
          <w:ilvl w:val="3"/>
          <w:numId w:val="6"/>
        </w:numPr>
        <w:tabs>
          <w:tab w:val="left" w:pos="1928"/>
        </w:tabs>
        <w:spacing w:before="72" w:line="236" w:lineRule="exact"/>
        <w:rPr>
          <w:rFonts w:asciiTheme="minorHAnsi" w:hAnsiTheme="minorHAnsi"/>
          <w:sz w:val="19"/>
        </w:rPr>
      </w:pPr>
      <w:r w:rsidRPr="000D0E4F">
        <w:rPr>
          <w:rFonts w:asciiTheme="minorHAnsi" w:hAnsiTheme="minorHAnsi"/>
          <w:b/>
          <w:sz w:val="19"/>
        </w:rPr>
        <w:t>Air quality</w:t>
      </w:r>
      <w:r w:rsidRPr="00891357">
        <w:rPr>
          <w:rFonts w:asciiTheme="minorHAnsi" w:hAnsiTheme="minorHAnsi"/>
          <w:sz w:val="19"/>
        </w:rPr>
        <w:t xml:space="preserve"> – Air quality may be affected by vehicle emissions and dust, both of which would be</w:t>
      </w:r>
      <w:r w:rsidRPr="00891357">
        <w:rPr>
          <w:rFonts w:asciiTheme="minorHAnsi" w:hAnsiTheme="minorHAnsi"/>
          <w:spacing w:val="-8"/>
          <w:sz w:val="19"/>
        </w:rPr>
        <w:t xml:space="preserve"> </w:t>
      </w:r>
      <w:r w:rsidRPr="00891357">
        <w:rPr>
          <w:rFonts w:asciiTheme="minorHAnsi" w:hAnsiTheme="minorHAnsi"/>
          <w:sz w:val="19"/>
        </w:rPr>
        <w:t>managed</w:t>
      </w:r>
    </w:p>
    <w:p w14:paraId="09D608B0" w14:textId="77777777" w:rsidR="009F68EC" w:rsidRPr="000D0E4F" w:rsidRDefault="007A3A2B">
      <w:pPr>
        <w:pStyle w:val="BodyText"/>
        <w:spacing w:before="6" w:line="223" w:lineRule="auto"/>
        <w:ind w:left="1927" w:right="1076"/>
        <w:rPr>
          <w:rFonts w:asciiTheme="minorHAnsi" w:hAnsiTheme="minorHAnsi"/>
          <w:i/>
        </w:rPr>
      </w:pPr>
      <w:r w:rsidRPr="00891357">
        <w:rPr>
          <w:rFonts w:asciiTheme="minorHAnsi" w:hAnsiTheme="minorHAnsi"/>
        </w:rPr>
        <w:t xml:space="preserve">in accordance with EPA Victoria Publication 480 </w:t>
      </w:r>
      <w:r w:rsidRPr="000D0E4F">
        <w:rPr>
          <w:rFonts w:asciiTheme="minorHAnsi" w:hAnsiTheme="minorHAnsi"/>
          <w:i/>
        </w:rPr>
        <w:t>Best Practice Environmental Management: Environmental guidelines for major construction sites 1996.</w:t>
      </w:r>
    </w:p>
    <w:p w14:paraId="7318090C" w14:textId="77777777" w:rsidR="009F68EC" w:rsidRPr="00891357" w:rsidRDefault="007A3A2B">
      <w:pPr>
        <w:pStyle w:val="BodyText"/>
        <w:spacing w:before="171" w:line="223" w:lineRule="auto"/>
        <w:ind w:left="1700" w:right="1391"/>
        <w:rPr>
          <w:rFonts w:asciiTheme="minorHAnsi" w:hAnsiTheme="minorHAnsi"/>
        </w:rPr>
      </w:pPr>
      <w:r w:rsidRPr="00891357">
        <w:rPr>
          <w:rFonts w:asciiTheme="minorHAnsi" w:hAnsiTheme="minorHAnsi"/>
        </w:rPr>
        <w:t>These issues, alongside the visual appearance of construction activity, can be considered cumulatively as an</w:t>
      </w:r>
      <w:r w:rsidRPr="00891357">
        <w:rPr>
          <w:rFonts w:asciiTheme="minorHAnsi" w:hAnsiTheme="minorHAnsi"/>
          <w:spacing w:val="-7"/>
        </w:rPr>
        <w:t xml:space="preserve"> </w:t>
      </w:r>
      <w:r w:rsidRPr="00891357">
        <w:rPr>
          <w:rFonts w:asciiTheme="minorHAnsi" w:hAnsiTheme="minorHAnsi"/>
        </w:rPr>
        <w:t>impact</w:t>
      </w:r>
      <w:r w:rsidRPr="00891357">
        <w:rPr>
          <w:rFonts w:asciiTheme="minorHAnsi" w:hAnsiTheme="minorHAnsi"/>
          <w:spacing w:val="-7"/>
        </w:rPr>
        <w:t xml:space="preserve"> </w:t>
      </w:r>
      <w:r w:rsidRPr="00891357">
        <w:rPr>
          <w:rFonts w:asciiTheme="minorHAnsi" w:hAnsiTheme="minorHAnsi"/>
        </w:rPr>
        <w:t>to</w:t>
      </w:r>
      <w:r w:rsidRPr="00891357">
        <w:rPr>
          <w:rFonts w:asciiTheme="minorHAnsi" w:hAnsiTheme="minorHAnsi"/>
          <w:spacing w:val="-7"/>
        </w:rPr>
        <w:t xml:space="preserve"> </w:t>
      </w:r>
      <w:r w:rsidRPr="00891357">
        <w:rPr>
          <w:rFonts w:asciiTheme="minorHAnsi" w:hAnsiTheme="minorHAnsi"/>
        </w:rPr>
        <w:t>amenity</w:t>
      </w:r>
      <w:r w:rsidRPr="00891357">
        <w:rPr>
          <w:rFonts w:asciiTheme="minorHAnsi" w:hAnsiTheme="minorHAnsi"/>
          <w:spacing w:val="-7"/>
        </w:rPr>
        <w:t xml:space="preserve"> </w:t>
      </w:r>
      <w:r w:rsidRPr="00891357">
        <w:rPr>
          <w:rFonts w:asciiTheme="minorHAnsi" w:hAnsiTheme="minorHAnsi"/>
          <w:spacing w:val="-3"/>
        </w:rPr>
        <w:t>for</w:t>
      </w:r>
      <w:r w:rsidRPr="00891357">
        <w:rPr>
          <w:rFonts w:asciiTheme="minorHAnsi" w:hAnsiTheme="minorHAnsi"/>
          <w:spacing w:val="-7"/>
        </w:rPr>
        <w:t xml:space="preserve"> </w:t>
      </w:r>
      <w:r w:rsidRPr="00891357">
        <w:rPr>
          <w:rFonts w:asciiTheme="minorHAnsi" w:hAnsiTheme="minorHAnsi"/>
        </w:rPr>
        <w:t>the</w:t>
      </w:r>
      <w:r w:rsidRPr="00891357">
        <w:rPr>
          <w:rFonts w:asciiTheme="minorHAnsi" w:hAnsiTheme="minorHAnsi"/>
          <w:spacing w:val="-7"/>
        </w:rPr>
        <w:t xml:space="preserve"> </w:t>
      </w:r>
      <w:r w:rsidRPr="00891357">
        <w:rPr>
          <w:rFonts w:asciiTheme="minorHAnsi" w:hAnsiTheme="minorHAnsi"/>
          <w:spacing w:val="-3"/>
        </w:rPr>
        <w:t>local</w:t>
      </w:r>
      <w:r w:rsidRPr="00891357">
        <w:rPr>
          <w:rFonts w:asciiTheme="minorHAnsi" w:hAnsiTheme="minorHAnsi"/>
          <w:spacing w:val="-7"/>
        </w:rPr>
        <w:t xml:space="preserve"> </w:t>
      </w:r>
      <w:r w:rsidRPr="00891357">
        <w:rPr>
          <w:rFonts w:asciiTheme="minorHAnsi" w:hAnsiTheme="minorHAnsi"/>
          <w:spacing w:val="-3"/>
        </w:rPr>
        <w:t>communities</w:t>
      </w:r>
      <w:r w:rsidRPr="00891357">
        <w:rPr>
          <w:rFonts w:asciiTheme="minorHAnsi" w:hAnsiTheme="minorHAnsi"/>
          <w:spacing w:val="-7"/>
        </w:rPr>
        <w:t xml:space="preserve"> </w:t>
      </w:r>
      <w:r w:rsidRPr="00891357">
        <w:rPr>
          <w:rFonts w:asciiTheme="minorHAnsi" w:hAnsiTheme="minorHAnsi"/>
        </w:rPr>
        <w:t>and</w:t>
      </w:r>
      <w:r w:rsidRPr="00891357">
        <w:rPr>
          <w:rFonts w:asciiTheme="minorHAnsi" w:hAnsiTheme="minorHAnsi"/>
          <w:spacing w:val="-7"/>
        </w:rPr>
        <w:t xml:space="preserve"> </w:t>
      </w:r>
      <w:r w:rsidRPr="00891357">
        <w:rPr>
          <w:rFonts w:asciiTheme="minorHAnsi" w:hAnsiTheme="minorHAnsi"/>
        </w:rPr>
        <w:t>businesses,</w:t>
      </w:r>
      <w:r w:rsidRPr="00891357">
        <w:rPr>
          <w:rFonts w:asciiTheme="minorHAnsi" w:hAnsiTheme="minorHAnsi"/>
          <w:spacing w:val="-7"/>
        </w:rPr>
        <w:t xml:space="preserve"> </w:t>
      </w:r>
      <w:r w:rsidRPr="00891357">
        <w:rPr>
          <w:rFonts w:asciiTheme="minorHAnsi" w:hAnsiTheme="minorHAnsi"/>
        </w:rPr>
        <w:t>and</w:t>
      </w:r>
      <w:r w:rsidRPr="00891357">
        <w:rPr>
          <w:rFonts w:asciiTheme="minorHAnsi" w:hAnsiTheme="minorHAnsi"/>
          <w:spacing w:val="-7"/>
        </w:rPr>
        <w:t xml:space="preserve"> </w:t>
      </w:r>
      <w:r w:rsidRPr="00891357">
        <w:rPr>
          <w:rFonts w:asciiTheme="minorHAnsi" w:hAnsiTheme="minorHAnsi"/>
          <w:spacing w:val="-4"/>
        </w:rPr>
        <w:t>are</w:t>
      </w:r>
      <w:r w:rsidRPr="00891357">
        <w:rPr>
          <w:rFonts w:asciiTheme="minorHAnsi" w:hAnsiTheme="minorHAnsi"/>
          <w:spacing w:val="-7"/>
        </w:rPr>
        <w:t xml:space="preserve"> </w:t>
      </w:r>
      <w:r w:rsidRPr="00891357">
        <w:rPr>
          <w:rFonts w:asciiTheme="minorHAnsi" w:hAnsiTheme="minorHAnsi"/>
          <w:spacing w:val="-2"/>
        </w:rPr>
        <w:t>necessary</w:t>
      </w:r>
      <w:r w:rsidRPr="00891357">
        <w:rPr>
          <w:rFonts w:asciiTheme="minorHAnsi" w:hAnsiTheme="minorHAnsi"/>
          <w:spacing w:val="-7"/>
        </w:rPr>
        <w:t xml:space="preserve"> </w:t>
      </w:r>
      <w:r w:rsidRPr="00891357">
        <w:rPr>
          <w:rFonts w:asciiTheme="minorHAnsi" w:hAnsiTheme="minorHAnsi"/>
        </w:rPr>
        <w:t>to</w:t>
      </w:r>
      <w:r w:rsidRPr="00891357">
        <w:rPr>
          <w:rFonts w:asciiTheme="minorHAnsi" w:hAnsiTheme="minorHAnsi"/>
          <w:spacing w:val="-7"/>
        </w:rPr>
        <w:t xml:space="preserve"> </w:t>
      </w:r>
      <w:r w:rsidRPr="00891357">
        <w:rPr>
          <w:rFonts w:asciiTheme="minorHAnsi" w:hAnsiTheme="minorHAnsi"/>
          <w:spacing w:val="-4"/>
        </w:rPr>
        <w:t>remove</w:t>
      </w:r>
      <w:r w:rsidRPr="00891357">
        <w:rPr>
          <w:rFonts w:asciiTheme="minorHAnsi" w:hAnsiTheme="minorHAnsi"/>
          <w:spacing w:val="-7"/>
        </w:rPr>
        <w:t xml:space="preserve"> </w:t>
      </w:r>
      <w:r w:rsidRPr="00891357">
        <w:rPr>
          <w:rFonts w:asciiTheme="minorHAnsi" w:hAnsiTheme="minorHAnsi"/>
        </w:rPr>
        <w:t>the</w:t>
      </w:r>
      <w:r w:rsidRPr="00891357">
        <w:rPr>
          <w:rFonts w:asciiTheme="minorHAnsi" w:hAnsiTheme="minorHAnsi"/>
          <w:spacing w:val="-7"/>
        </w:rPr>
        <w:t xml:space="preserve"> </w:t>
      </w:r>
      <w:r w:rsidRPr="00891357">
        <w:rPr>
          <w:rFonts w:asciiTheme="minorHAnsi" w:hAnsiTheme="minorHAnsi"/>
          <w:spacing w:val="-3"/>
        </w:rPr>
        <w:t xml:space="preserve">dangerous </w:t>
      </w:r>
      <w:r w:rsidRPr="00891357">
        <w:rPr>
          <w:rFonts w:asciiTheme="minorHAnsi" w:hAnsiTheme="minorHAnsi"/>
        </w:rPr>
        <w:t>and congested level crossings. The EPRs for the projects require comprehensive environmental and traffic management plans to be implemented to ensure legislative and policy requirements are</w:t>
      </w:r>
      <w:r w:rsidRPr="00891357">
        <w:rPr>
          <w:rFonts w:asciiTheme="minorHAnsi" w:hAnsiTheme="minorHAnsi"/>
          <w:spacing w:val="-20"/>
        </w:rPr>
        <w:t xml:space="preserve"> </w:t>
      </w:r>
      <w:r w:rsidRPr="00891357">
        <w:rPr>
          <w:rFonts w:asciiTheme="minorHAnsi" w:hAnsiTheme="minorHAnsi"/>
        </w:rPr>
        <w:t>met.</w:t>
      </w:r>
    </w:p>
    <w:p w14:paraId="7C200BA4" w14:textId="77777777" w:rsidR="009F68EC" w:rsidRPr="00891357" w:rsidRDefault="007A3A2B">
      <w:pPr>
        <w:pStyle w:val="BodyText"/>
        <w:spacing w:before="1" w:line="223" w:lineRule="auto"/>
        <w:ind w:left="1700" w:right="1893"/>
        <w:jc w:val="both"/>
        <w:rPr>
          <w:rFonts w:asciiTheme="minorHAnsi" w:hAnsiTheme="minorHAnsi"/>
        </w:rPr>
      </w:pPr>
      <w:r w:rsidRPr="00891357">
        <w:rPr>
          <w:rFonts w:asciiTheme="minorHAnsi" w:hAnsiTheme="minorHAnsi"/>
        </w:rPr>
        <w:t>An</w:t>
      </w:r>
      <w:r w:rsidRPr="00891357">
        <w:rPr>
          <w:rFonts w:asciiTheme="minorHAnsi" w:hAnsiTheme="minorHAnsi"/>
          <w:spacing w:val="-4"/>
        </w:rPr>
        <w:t xml:space="preserve"> </w:t>
      </w:r>
      <w:r w:rsidRPr="00891357">
        <w:rPr>
          <w:rFonts w:asciiTheme="minorHAnsi" w:hAnsiTheme="minorHAnsi"/>
        </w:rPr>
        <w:t>extensive</w:t>
      </w:r>
      <w:r w:rsidRPr="00891357">
        <w:rPr>
          <w:rFonts w:asciiTheme="minorHAnsi" w:hAnsiTheme="minorHAnsi"/>
          <w:spacing w:val="-4"/>
        </w:rPr>
        <w:t xml:space="preserve"> </w:t>
      </w:r>
      <w:r w:rsidRPr="00891357">
        <w:rPr>
          <w:rFonts w:asciiTheme="minorHAnsi" w:hAnsiTheme="minorHAnsi"/>
        </w:rPr>
        <w:t>program</w:t>
      </w:r>
      <w:r w:rsidRPr="00891357">
        <w:rPr>
          <w:rFonts w:asciiTheme="minorHAnsi" w:hAnsiTheme="minorHAnsi"/>
          <w:spacing w:val="-4"/>
        </w:rPr>
        <w:t xml:space="preserve"> </w:t>
      </w:r>
      <w:r w:rsidRPr="00891357">
        <w:rPr>
          <w:rFonts w:asciiTheme="minorHAnsi" w:hAnsiTheme="minorHAnsi"/>
        </w:rPr>
        <w:t>of</w:t>
      </w:r>
      <w:r w:rsidRPr="00891357">
        <w:rPr>
          <w:rFonts w:asciiTheme="minorHAnsi" w:hAnsiTheme="minorHAnsi"/>
          <w:spacing w:val="-4"/>
        </w:rPr>
        <w:t xml:space="preserve"> </w:t>
      </w:r>
      <w:r w:rsidRPr="00891357">
        <w:rPr>
          <w:rFonts w:asciiTheme="minorHAnsi" w:hAnsiTheme="minorHAnsi"/>
        </w:rPr>
        <w:t>community</w:t>
      </w:r>
      <w:r w:rsidRPr="00891357">
        <w:rPr>
          <w:rFonts w:asciiTheme="minorHAnsi" w:hAnsiTheme="minorHAnsi"/>
          <w:spacing w:val="-4"/>
        </w:rPr>
        <w:t xml:space="preserve"> </w:t>
      </w:r>
      <w:r w:rsidRPr="00891357">
        <w:rPr>
          <w:rFonts w:asciiTheme="minorHAnsi" w:hAnsiTheme="minorHAnsi"/>
        </w:rPr>
        <w:t>and</w:t>
      </w:r>
      <w:r w:rsidRPr="00891357">
        <w:rPr>
          <w:rFonts w:asciiTheme="minorHAnsi" w:hAnsiTheme="minorHAnsi"/>
          <w:spacing w:val="-4"/>
        </w:rPr>
        <w:t xml:space="preserve"> </w:t>
      </w:r>
      <w:r w:rsidRPr="00891357">
        <w:rPr>
          <w:rFonts w:asciiTheme="minorHAnsi" w:hAnsiTheme="minorHAnsi"/>
        </w:rPr>
        <w:t>stakeholder</w:t>
      </w:r>
      <w:r w:rsidRPr="00891357">
        <w:rPr>
          <w:rFonts w:asciiTheme="minorHAnsi" w:hAnsiTheme="minorHAnsi"/>
          <w:spacing w:val="-4"/>
        </w:rPr>
        <w:t xml:space="preserve"> </w:t>
      </w:r>
      <w:r w:rsidRPr="00891357">
        <w:rPr>
          <w:rFonts w:asciiTheme="minorHAnsi" w:hAnsiTheme="minorHAnsi"/>
        </w:rPr>
        <w:t>consultation</w:t>
      </w:r>
      <w:r w:rsidRPr="00891357">
        <w:rPr>
          <w:rFonts w:asciiTheme="minorHAnsi" w:hAnsiTheme="minorHAnsi"/>
          <w:spacing w:val="-4"/>
        </w:rPr>
        <w:t xml:space="preserve"> </w:t>
      </w:r>
      <w:r w:rsidRPr="00891357">
        <w:rPr>
          <w:rFonts w:asciiTheme="minorHAnsi" w:hAnsiTheme="minorHAnsi"/>
        </w:rPr>
        <w:t>would</w:t>
      </w:r>
      <w:r w:rsidRPr="00891357">
        <w:rPr>
          <w:rFonts w:asciiTheme="minorHAnsi" w:hAnsiTheme="minorHAnsi"/>
          <w:spacing w:val="-4"/>
        </w:rPr>
        <w:t xml:space="preserve"> </w:t>
      </w:r>
      <w:r w:rsidRPr="00891357">
        <w:rPr>
          <w:rFonts w:asciiTheme="minorHAnsi" w:hAnsiTheme="minorHAnsi"/>
        </w:rPr>
        <w:t>also</w:t>
      </w:r>
      <w:r w:rsidRPr="00891357">
        <w:rPr>
          <w:rFonts w:asciiTheme="minorHAnsi" w:hAnsiTheme="minorHAnsi"/>
          <w:spacing w:val="-4"/>
        </w:rPr>
        <w:t xml:space="preserve"> </w:t>
      </w:r>
      <w:r w:rsidRPr="00891357">
        <w:rPr>
          <w:rFonts w:asciiTheme="minorHAnsi" w:hAnsiTheme="minorHAnsi"/>
        </w:rPr>
        <w:t>be</w:t>
      </w:r>
      <w:r w:rsidRPr="00891357">
        <w:rPr>
          <w:rFonts w:asciiTheme="minorHAnsi" w:hAnsiTheme="minorHAnsi"/>
          <w:spacing w:val="-4"/>
        </w:rPr>
        <w:t xml:space="preserve"> </w:t>
      </w:r>
      <w:r w:rsidRPr="00891357">
        <w:rPr>
          <w:rFonts w:asciiTheme="minorHAnsi" w:hAnsiTheme="minorHAnsi"/>
        </w:rPr>
        <w:t>undertaken</w:t>
      </w:r>
      <w:r w:rsidRPr="00891357">
        <w:rPr>
          <w:rFonts w:asciiTheme="minorHAnsi" w:hAnsiTheme="minorHAnsi"/>
          <w:spacing w:val="-4"/>
        </w:rPr>
        <w:t xml:space="preserve"> </w:t>
      </w:r>
      <w:r w:rsidRPr="00891357">
        <w:rPr>
          <w:rFonts w:asciiTheme="minorHAnsi" w:hAnsiTheme="minorHAnsi"/>
        </w:rPr>
        <w:t>prior</w:t>
      </w:r>
      <w:r w:rsidRPr="00891357">
        <w:rPr>
          <w:rFonts w:asciiTheme="minorHAnsi" w:hAnsiTheme="minorHAnsi"/>
          <w:spacing w:val="-4"/>
        </w:rPr>
        <w:t xml:space="preserve"> </w:t>
      </w:r>
      <w:r w:rsidRPr="00891357">
        <w:rPr>
          <w:rFonts w:asciiTheme="minorHAnsi" w:hAnsiTheme="minorHAnsi"/>
        </w:rPr>
        <w:t>to and</w:t>
      </w:r>
      <w:r w:rsidRPr="00891357">
        <w:rPr>
          <w:rFonts w:asciiTheme="minorHAnsi" w:hAnsiTheme="minorHAnsi"/>
          <w:spacing w:val="-3"/>
        </w:rPr>
        <w:t xml:space="preserve"> </w:t>
      </w:r>
      <w:r w:rsidRPr="00891357">
        <w:rPr>
          <w:rFonts w:asciiTheme="minorHAnsi" w:hAnsiTheme="minorHAnsi"/>
        </w:rPr>
        <w:t>during</w:t>
      </w:r>
      <w:r w:rsidRPr="00891357">
        <w:rPr>
          <w:rFonts w:asciiTheme="minorHAnsi" w:hAnsiTheme="minorHAnsi"/>
          <w:spacing w:val="-3"/>
        </w:rPr>
        <w:t xml:space="preserve"> construction</w:t>
      </w:r>
      <w:r w:rsidRPr="00891357">
        <w:rPr>
          <w:rFonts w:asciiTheme="minorHAnsi" w:hAnsiTheme="minorHAnsi"/>
          <w:spacing w:val="-6"/>
        </w:rPr>
        <w:t xml:space="preserve"> </w:t>
      </w:r>
      <w:r w:rsidRPr="00891357">
        <w:rPr>
          <w:rFonts w:asciiTheme="minorHAnsi" w:hAnsiTheme="minorHAnsi"/>
        </w:rPr>
        <w:t>to</w:t>
      </w:r>
      <w:r w:rsidRPr="00891357">
        <w:rPr>
          <w:rFonts w:asciiTheme="minorHAnsi" w:hAnsiTheme="minorHAnsi"/>
          <w:spacing w:val="-6"/>
        </w:rPr>
        <w:t xml:space="preserve"> </w:t>
      </w:r>
      <w:r w:rsidRPr="00891357">
        <w:rPr>
          <w:rFonts w:asciiTheme="minorHAnsi" w:hAnsiTheme="minorHAnsi"/>
          <w:spacing w:val="-3"/>
        </w:rPr>
        <w:t>ensure</w:t>
      </w:r>
      <w:r w:rsidRPr="00891357">
        <w:rPr>
          <w:rFonts w:asciiTheme="minorHAnsi" w:hAnsiTheme="minorHAnsi"/>
          <w:spacing w:val="-6"/>
        </w:rPr>
        <w:t xml:space="preserve"> </w:t>
      </w:r>
      <w:r w:rsidRPr="00891357">
        <w:rPr>
          <w:rFonts w:asciiTheme="minorHAnsi" w:hAnsiTheme="minorHAnsi"/>
        </w:rPr>
        <w:t>that</w:t>
      </w:r>
      <w:r w:rsidRPr="00891357">
        <w:rPr>
          <w:rFonts w:asciiTheme="minorHAnsi" w:hAnsiTheme="minorHAnsi"/>
          <w:spacing w:val="-6"/>
        </w:rPr>
        <w:t xml:space="preserve"> </w:t>
      </w:r>
      <w:r w:rsidRPr="00891357">
        <w:rPr>
          <w:rFonts w:asciiTheme="minorHAnsi" w:hAnsiTheme="minorHAnsi"/>
        </w:rPr>
        <w:t>the</w:t>
      </w:r>
      <w:r w:rsidRPr="00891357">
        <w:rPr>
          <w:rFonts w:asciiTheme="minorHAnsi" w:hAnsiTheme="minorHAnsi"/>
          <w:spacing w:val="-6"/>
        </w:rPr>
        <w:t xml:space="preserve"> </w:t>
      </w:r>
      <w:r w:rsidRPr="00891357">
        <w:rPr>
          <w:rFonts w:asciiTheme="minorHAnsi" w:hAnsiTheme="minorHAnsi"/>
          <w:spacing w:val="-3"/>
        </w:rPr>
        <w:t>community,</w:t>
      </w:r>
      <w:r w:rsidRPr="00891357">
        <w:rPr>
          <w:rFonts w:asciiTheme="minorHAnsi" w:hAnsiTheme="minorHAnsi"/>
          <w:spacing w:val="-6"/>
        </w:rPr>
        <w:t xml:space="preserve"> </w:t>
      </w:r>
      <w:r w:rsidRPr="00891357">
        <w:rPr>
          <w:rFonts w:asciiTheme="minorHAnsi" w:hAnsiTheme="minorHAnsi"/>
          <w:spacing w:val="-3"/>
        </w:rPr>
        <w:t>particularly</w:t>
      </w:r>
      <w:r w:rsidRPr="00891357">
        <w:rPr>
          <w:rFonts w:asciiTheme="minorHAnsi" w:hAnsiTheme="minorHAnsi"/>
          <w:spacing w:val="-6"/>
        </w:rPr>
        <w:t xml:space="preserve"> </w:t>
      </w:r>
      <w:r w:rsidRPr="00891357">
        <w:rPr>
          <w:rFonts w:asciiTheme="minorHAnsi" w:hAnsiTheme="minorHAnsi"/>
          <w:spacing w:val="-3"/>
        </w:rPr>
        <w:t>residents</w:t>
      </w:r>
      <w:r w:rsidRPr="00891357">
        <w:rPr>
          <w:rFonts w:asciiTheme="minorHAnsi" w:hAnsiTheme="minorHAnsi"/>
          <w:spacing w:val="-6"/>
        </w:rPr>
        <w:t xml:space="preserve"> </w:t>
      </w:r>
      <w:r w:rsidRPr="00891357">
        <w:rPr>
          <w:rFonts w:asciiTheme="minorHAnsi" w:hAnsiTheme="minorHAnsi"/>
        </w:rPr>
        <w:t>and</w:t>
      </w:r>
      <w:r w:rsidRPr="00891357">
        <w:rPr>
          <w:rFonts w:asciiTheme="minorHAnsi" w:hAnsiTheme="minorHAnsi"/>
          <w:spacing w:val="-6"/>
        </w:rPr>
        <w:t xml:space="preserve"> </w:t>
      </w:r>
      <w:r w:rsidRPr="00891357">
        <w:rPr>
          <w:rFonts w:asciiTheme="minorHAnsi" w:hAnsiTheme="minorHAnsi"/>
        </w:rPr>
        <w:t>businesses</w:t>
      </w:r>
      <w:r w:rsidRPr="00891357">
        <w:rPr>
          <w:rFonts w:asciiTheme="minorHAnsi" w:hAnsiTheme="minorHAnsi"/>
          <w:spacing w:val="-6"/>
        </w:rPr>
        <w:t xml:space="preserve"> </w:t>
      </w:r>
      <w:r w:rsidRPr="00891357">
        <w:rPr>
          <w:rFonts w:asciiTheme="minorHAnsi" w:hAnsiTheme="minorHAnsi"/>
        </w:rPr>
        <w:t>that</w:t>
      </w:r>
      <w:r w:rsidRPr="00891357">
        <w:rPr>
          <w:rFonts w:asciiTheme="minorHAnsi" w:hAnsiTheme="minorHAnsi"/>
          <w:spacing w:val="-6"/>
        </w:rPr>
        <w:t xml:space="preserve"> </w:t>
      </w:r>
      <w:r w:rsidRPr="00891357">
        <w:rPr>
          <w:rFonts w:asciiTheme="minorHAnsi" w:hAnsiTheme="minorHAnsi"/>
        </w:rPr>
        <w:t xml:space="preserve">may </w:t>
      </w:r>
      <w:r w:rsidRPr="00891357">
        <w:rPr>
          <w:rFonts w:asciiTheme="minorHAnsi" w:hAnsiTheme="minorHAnsi"/>
          <w:spacing w:val="-3"/>
        </w:rPr>
        <w:t xml:space="preserve">potentially </w:t>
      </w:r>
      <w:r w:rsidRPr="00891357">
        <w:rPr>
          <w:rFonts w:asciiTheme="minorHAnsi" w:hAnsiTheme="minorHAnsi"/>
        </w:rPr>
        <w:t>be directly affected, are aware of upcoming works and are able to plan their</w:t>
      </w:r>
      <w:r w:rsidRPr="00891357">
        <w:rPr>
          <w:rFonts w:asciiTheme="minorHAnsi" w:hAnsiTheme="minorHAnsi"/>
          <w:spacing w:val="-31"/>
        </w:rPr>
        <w:t xml:space="preserve"> </w:t>
      </w:r>
      <w:r w:rsidRPr="00891357">
        <w:rPr>
          <w:rFonts w:asciiTheme="minorHAnsi" w:hAnsiTheme="minorHAnsi"/>
        </w:rPr>
        <w:t>activities.</w:t>
      </w:r>
    </w:p>
    <w:p w14:paraId="746B7D33" w14:textId="77777777" w:rsidR="009F68EC" w:rsidRPr="00891357" w:rsidRDefault="009F68EC">
      <w:pPr>
        <w:spacing w:line="223" w:lineRule="auto"/>
        <w:jc w:val="both"/>
        <w:rPr>
          <w:rFonts w:asciiTheme="minorHAnsi" w:hAnsiTheme="minorHAnsi"/>
        </w:rPr>
        <w:sectPr w:rsidR="009F68EC" w:rsidRPr="00891357">
          <w:pgSz w:w="11910" w:h="16840"/>
          <w:pgMar w:top="0" w:right="0" w:bottom="720" w:left="0" w:header="0" w:footer="529" w:gutter="0"/>
          <w:cols w:space="720"/>
        </w:sectPr>
      </w:pPr>
    </w:p>
    <w:p w14:paraId="5AAEF9A6" w14:textId="77777777" w:rsidR="009F68EC" w:rsidRPr="00891357" w:rsidRDefault="007A3A2B">
      <w:pPr>
        <w:pStyle w:val="BodyText"/>
        <w:spacing w:before="75" w:line="223" w:lineRule="auto"/>
        <w:ind w:left="1133" w:right="1971"/>
        <w:rPr>
          <w:rFonts w:asciiTheme="minorHAnsi" w:hAnsiTheme="minorHAnsi"/>
        </w:rPr>
      </w:pPr>
      <w:bookmarkStart w:id="67" w:name="3.7_Summary_of_key_findings_"/>
      <w:bookmarkStart w:id="68" w:name="_bookmark27"/>
      <w:bookmarkEnd w:id="67"/>
      <w:bookmarkEnd w:id="68"/>
      <w:r w:rsidRPr="00891357">
        <w:rPr>
          <w:rFonts w:asciiTheme="minorHAnsi" w:hAnsiTheme="minorHAnsi"/>
        </w:rPr>
        <w:lastRenderedPageBreak/>
        <w:t xml:space="preserve">The </w:t>
      </w:r>
      <w:r w:rsidRPr="00891357">
        <w:rPr>
          <w:rFonts w:asciiTheme="minorHAnsi" w:hAnsiTheme="minorHAnsi"/>
          <w:spacing w:val="-3"/>
        </w:rPr>
        <w:t xml:space="preserve">local community </w:t>
      </w:r>
      <w:r w:rsidRPr="00891357">
        <w:rPr>
          <w:rFonts w:asciiTheme="minorHAnsi" w:hAnsiTheme="minorHAnsi"/>
        </w:rPr>
        <w:t xml:space="preserve">and </w:t>
      </w:r>
      <w:r w:rsidRPr="00891357">
        <w:rPr>
          <w:rFonts w:asciiTheme="minorHAnsi" w:hAnsiTheme="minorHAnsi"/>
          <w:spacing w:val="-3"/>
        </w:rPr>
        <w:t xml:space="preserve">commuters reliant </w:t>
      </w:r>
      <w:r w:rsidRPr="00891357">
        <w:rPr>
          <w:rFonts w:asciiTheme="minorHAnsi" w:hAnsiTheme="minorHAnsi"/>
        </w:rPr>
        <w:t xml:space="preserve">on the </w:t>
      </w:r>
      <w:r w:rsidRPr="00891357">
        <w:rPr>
          <w:rFonts w:asciiTheme="minorHAnsi" w:hAnsiTheme="minorHAnsi"/>
          <w:spacing w:val="-4"/>
        </w:rPr>
        <w:t xml:space="preserve">Frankston </w:t>
      </w:r>
      <w:r w:rsidRPr="00891357">
        <w:rPr>
          <w:rFonts w:asciiTheme="minorHAnsi" w:hAnsiTheme="minorHAnsi"/>
        </w:rPr>
        <w:t xml:space="preserve">rail line </w:t>
      </w:r>
      <w:r w:rsidRPr="00891357">
        <w:rPr>
          <w:rFonts w:asciiTheme="minorHAnsi" w:hAnsiTheme="minorHAnsi"/>
          <w:spacing w:val="-3"/>
        </w:rPr>
        <w:t xml:space="preserve">would </w:t>
      </w:r>
      <w:r w:rsidRPr="00891357">
        <w:rPr>
          <w:rFonts w:asciiTheme="minorHAnsi" w:hAnsiTheme="minorHAnsi"/>
        </w:rPr>
        <w:t xml:space="preserve">benefit </w:t>
      </w:r>
      <w:r w:rsidRPr="00891357">
        <w:rPr>
          <w:rFonts w:asciiTheme="minorHAnsi" w:hAnsiTheme="minorHAnsi"/>
          <w:spacing w:val="-3"/>
        </w:rPr>
        <w:t xml:space="preserve">from </w:t>
      </w:r>
      <w:r w:rsidRPr="00891357">
        <w:rPr>
          <w:rFonts w:asciiTheme="minorHAnsi" w:hAnsiTheme="minorHAnsi"/>
        </w:rPr>
        <w:t xml:space="preserve">the </w:t>
      </w:r>
      <w:r w:rsidRPr="00891357">
        <w:rPr>
          <w:rFonts w:asciiTheme="minorHAnsi" w:hAnsiTheme="minorHAnsi"/>
          <w:spacing w:val="-3"/>
        </w:rPr>
        <w:t xml:space="preserve">removal </w:t>
      </w:r>
      <w:r w:rsidRPr="00891357">
        <w:rPr>
          <w:rFonts w:asciiTheme="minorHAnsi" w:hAnsiTheme="minorHAnsi"/>
        </w:rPr>
        <w:t>of the</w:t>
      </w:r>
      <w:r w:rsidRPr="00891357">
        <w:rPr>
          <w:rFonts w:asciiTheme="minorHAnsi" w:hAnsiTheme="minorHAnsi"/>
          <w:spacing w:val="-5"/>
        </w:rPr>
        <w:t xml:space="preserve"> </w:t>
      </w:r>
      <w:proofErr w:type="gramStart"/>
      <w:r w:rsidRPr="00891357">
        <w:rPr>
          <w:rFonts w:asciiTheme="minorHAnsi" w:hAnsiTheme="minorHAnsi"/>
        </w:rPr>
        <w:t>two</w:t>
      </w:r>
      <w:r w:rsidRPr="00891357">
        <w:rPr>
          <w:rFonts w:asciiTheme="minorHAnsi" w:hAnsiTheme="minorHAnsi"/>
          <w:spacing w:val="-5"/>
        </w:rPr>
        <w:t xml:space="preserve"> </w:t>
      </w:r>
      <w:r w:rsidRPr="00891357">
        <w:rPr>
          <w:rFonts w:asciiTheme="minorHAnsi" w:hAnsiTheme="minorHAnsi"/>
          <w:spacing w:val="-3"/>
        </w:rPr>
        <w:t>level</w:t>
      </w:r>
      <w:proofErr w:type="gramEnd"/>
      <w:r w:rsidRPr="00891357">
        <w:rPr>
          <w:rFonts w:asciiTheme="minorHAnsi" w:hAnsiTheme="minorHAnsi"/>
          <w:spacing w:val="-5"/>
        </w:rPr>
        <w:t xml:space="preserve"> </w:t>
      </w:r>
      <w:r w:rsidRPr="00891357">
        <w:rPr>
          <w:rFonts w:asciiTheme="minorHAnsi" w:hAnsiTheme="minorHAnsi"/>
          <w:spacing w:val="-3"/>
        </w:rPr>
        <w:t>crossings.</w:t>
      </w:r>
      <w:r w:rsidRPr="00891357">
        <w:rPr>
          <w:rFonts w:asciiTheme="minorHAnsi" w:hAnsiTheme="minorHAnsi"/>
          <w:spacing w:val="-5"/>
        </w:rPr>
        <w:t xml:space="preserve"> </w:t>
      </w:r>
      <w:r w:rsidRPr="00891357">
        <w:rPr>
          <w:rFonts w:asciiTheme="minorHAnsi" w:hAnsiTheme="minorHAnsi"/>
        </w:rPr>
        <w:t>While</w:t>
      </w:r>
      <w:r w:rsidRPr="00891357">
        <w:rPr>
          <w:rFonts w:asciiTheme="minorHAnsi" w:hAnsiTheme="minorHAnsi"/>
          <w:spacing w:val="-5"/>
        </w:rPr>
        <w:t xml:space="preserve"> </w:t>
      </w:r>
      <w:r w:rsidRPr="00891357">
        <w:rPr>
          <w:rFonts w:asciiTheme="minorHAnsi" w:hAnsiTheme="minorHAnsi"/>
          <w:spacing w:val="-3"/>
        </w:rPr>
        <w:t>there</w:t>
      </w:r>
      <w:r w:rsidRPr="00891357">
        <w:rPr>
          <w:rFonts w:asciiTheme="minorHAnsi" w:hAnsiTheme="minorHAnsi"/>
          <w:spacing w:val="-5"/>
        </w:rPr>
        <w:t xml:space="preserve"> </w:t>
      </w:r>
      <w:r w:rsidRPr="00891357">
        <w:rPr>
          <w:rFonts w:asciiTheme="minorHAnsi" w:hAnsiTheme="minorHAnsi"/>
          <w:spacing w:val="-4"/>
        </w:rPr>
        <w:t>are</w:t>
      </w:r>
      <w:r w:rsidRPr="00891357">
        <w:rPr>
          <w:rFonts w:asciiTheme="minorHAnsi" w:hAnsiTheme="minorHAnsi"/>
          <w:spacing w:val="-5"/>
        </w:rPr>
        <w:t xml:space="preserve"> </w:t>
      </w:r>
      <w:r w:rsidRPr="00891357">
        <w:rPr>
          <w:rFonts w:asciiTheme="minorHAnsi" w:hAnsiTheme="minorHAnsi"/>
          <w:spacing w:val="-3"/>
        </w:rPr>
        <w:t>broad-reaching</w:t>
      </w:r>
      <w:r w:rsidRPr="00891357">
        <w:rPr>
          <w:rFonts w:asciiTheme="minorHAnsi" w:hAnsiTheme="minorHAnsi"/>
          <w:spacing w:val="-5"/>
        </w:rPr>
        <w:t xml:space="preserve"> </w:t>
      </w:r>
      <w:r w:rsidRPr="00891357">
        <w:rPr>
          <w:rFonts w:asciiTheme="minorHAnsi" w:hAnsiTheme="minorHAnsi"/>
        </w:rPr>
        <w:t>benefits</w:t>
      </w:r>
      <w:r w:rsidRPr="00891357">
        <w:rPr>
          <w:rFonts w:asciiTheme="minorHAnsi" w:hAnsiTheme="minorHAnsi"/>
          <w:spacing w:val="-5"/>
        </w:rPr>
        <w:t xml:space="preserve"> </w:t>
      </w:r>
      <w:r w:rsidRPr="00891357">
        <w:rPr>
          <w:rFonts w:asciiTheme="minorHAnsi" w:hAnsiTheme="minorHAnsi"/>
          <w:spacing w:val="-3"/>
        </w:rPr>
        <w:t>for</w:t>
      </w:r>
      <w:r w:rsidRPr="00891357">
        <w:rPr>
          <w:rFonts w:asciiTheme="minorHAnsi" w:hAnsiTheme="minorHAnsi"/>
          <w:spacing w:val="-5"/>
        </w:rPr>
        <w:t xml:space="preserve"> </w:t>
      </w:r>
      <w:r w:rsidRPr="00891357">
        <w:rPr>
          <w:rFonts w:asciiTheme="minorHAnsi" w:hAnsiTheme="minorHAnsi"/>
        </w:rPr>
        <w:t>the</w:t>
      </w:r>
      <w:r w:rsidRPr="00891357">
        <w:rPr>
          <w:rFonts w:asciiTheme="minorHAnsi" w:hAnsiTheme="minorHAnsi"/>
          <w:spacing w:val="-5"/>
        </w:rPr>
        <w:t xml:space="preserve"> </w:t>
      </w:r>
      <w:r w:rsidRPr="00891357">
        <w:rPr>
          <w:rFonts w:asciiTheme="minorHAnsi" w:hAnsiTheme="minorHAnsi"/>
          <w:spacing w:val="-3"/>
        </w:rPr>
        <w:t>community,</w:t>
      </w:r>
      <w:r w:rsidRPr="00891357">
        <w:rPr>
          <w:rFonts w:asciiTheme="minorHAnsi" w:hAnsiTheme="minorHAnsi"/>
          <w:spacing w:val="-5"/>
        </w:rPr>
        <w:t xml:space="preserve"> </w:t>
      </w:r>
      <w:r w:rsidRPr="00891357">
        <w:rPr>
          <w:rFonts w:asciiTheme="minorHAnsi" w:hAnsiTheme="minorHAnsi"/>
          <w:spacing w:val="-3"/>
        </w:rPr>
        <w:t>there</w:t>
      </w:r>
      <w:r w:rsidRPr="00891357">
        <w:rPr>
          <w:rFonts w:asciiTheme="minorHAnsi" w:hAnsiTheme="minorHAnsi"/>
          <w:spacing w:val="-5"/>
        </w:rPr>
        <w:t xml:space="preserve"> </w:t>
      </w:r>
      <w:r w:rsidRPr="00891357">
        <w:rPr>
          <w:rFonts w:asciiTheme="minorHAnsi" w:hAnsiTheme="minorHAnsi"/>
          <w:spacing w:val="-3"/>
        </w:rPr>
        <w:t>would</w:t>
      </w:r>
      <w:r w:rsidRPr="00891357">
        <w:rPr>
          <w:rFonts w:asciiTheme="minorHAnsi" w:hAnsiTheme="minorHAnsi"/>
          <w:spacing w:val="-5"/>
        </w:rPr>
        <w:t xml:space="preserve"> </w:t>
      </w:r>
      <w:r w:rsidRPr="00891357">
        <w:rPr>
          <w:rFonts w:asciiTheme="minorHAnsi" w:hAnsiTheme="minorHAnsi"/>
        </w:rPr>
        <w:t>be</w:t>
      </w:r>
      <w:r w:rsidRPr="00891357">
        <w:rPr>
          <w:rFonts w:asciiTheme="minorHAnsi" w:hAnsiTheme="minorHAnsi"/>
          <w:spacing w:val="-5"/>
        </w:rPr>
        <w:t xml:space="preserve"> </w:t>
      </w:r>
      <w:proofErr w:type="spellStart"/>
      <w:r w:rsidRPr="00891357">
        <w:rPr>
          <w:rFonts w:asciiTheme="minorHAnsi" w:hAnsiTheme="minorHAnsi"/>
          <w:spacing w:val="-3"/>
        </w:rPr>
        <w:t>localised</w:t>
      </w:r>
      <w:proofErr w:type="spellEnd"/>
      <w:r w:rsidRPr="00891357">
        <w:rPr>
          <w:rFonts w:asciiTheme="minorHAnsi" w:hAnsiTheme="minorHAnsi"/>
          <w:spacing w:val="-3"/>
        </w:rPr>
        <w:t xml:space="preserve"> </w:t>
      </w:r>
      <w:r w:rsidRPr="00891357">
        <w:rPr>
          <w:rFonts w:asciiTheme="minorHAnsi" w:hAnsiTheme="minorHAnsi"/>
        </w:rPr>
        <w:t xml:space="preserve">impacts associated with the </w:t>
      </w:r>
      <w:r w:rsidRPr="00891357">
        <w:rPr>
          <w:rFonts w:asciiTheme="minorHAnsi" w:hAnsiTheme="minorHAnsi"/>
          <w:spacing w:val="-3"/>
        </w:rPr>
        <w:t xml:space="preserve">trenches for </w:t>
      </w:r>
      <w:r w:rsidRPr="00891357">
        <w:rPr>
          <w:rFonts w:asciiTheme="minorHAnsi" w:hAnsiTheme="minorHAnsi"/>
        </w:rPr>
        <w:t xml:space="preserve">some </w:t>
      </w:r>
      <w:r w:rsidRPr="00891357">
        <w:rPr>
          <w:rFonts w:asciiTheme="minorHAnsi" w:hAnsiTheme="minorHAnsi"/>
          <w:spacing w:val="-3"/>
        </w:rPr>
        <w:t>adjacent</w:t>
      </w:r>
      <w:r w:rsidRPr="00891357">
        <w:rPr>
          <w:rFonts w:asciiTheme="minorHAnsi" w:hAnsiTheme="minorHAnsi"/>
          <w:spacing w:val="-29"/>
        </w:rPr>
        <w:t xml:space="preserve"> </w:t>
      </w:r>
      <w:r w:rsidRPr="00891357">
        <w:rPr>
          <w:rFonts w:asciiTheme="minorHAnsi" w:hAnsiTheme="minorHAnsi"/>
          <w:spacing w:val="-3"/>
        </w:rPr>
        <w:t>residents.</w:t>
      </w:r>
    </w:p>
    <w:p w14:paraId="05AC3358" w14:textId="77777777" w:rsidR="009F68EC" w:rsidRPr="00891357" w:rsidRDefault="007A3A2B">
      <w:pPr>
        <w:pStyle w:val="BodyText"/>
        <w:spacing w:before="172" w:line="223" w:lineRule="auto"/>
        <w:ind w:left="1133" w:right="1636"/>
        <w:rPr>
          <w:rFonts w:asciiTheme="minorHAnsi" w:hAnsiTheme="minorHAnsi"/>
        </w:rPr>
      </w:pPr>
      <w:r w:rsidRPr="00891357">
        <w:rPr>
          <w:rFonts w:asciiTheme="minorHAnsi" w:hAnsiTheme="minorHAnsi"/>
        </w:rPr>
        <w:t>During operation, changes are both positive and negative, and relate to visual amenity of the area associated with the upgraded station and railway infrastructure, loss of existing vegetation as well as planting of new vegetation and construction of new infrastructure, particularly the safety barriers and footbridges and noise, as follows:</w:t>
      </w:r>
    </w:p>
    <w:p w14:paraId="3A3A68DF" w14:textId="58665AF2" w:rsidR="009F68EC" w:rsidRPr="00891357" w:rsidRDefault="007A3A2B">
      <w:pPr>
        <w:pStyle w:val="ListParagraph"/>
        <w:numPr>
          <w:ilvl w:val="0"/>
          <w:numId w:val="5"/>
        </w:numPr>
        <w:tabs>
          <w:tab w:val="left" w:pos="1361"/>
        </w:tabs>
        <w:spacing w:before="86" w:line="223" w:lineRule="auto"/>
        <w:ind w:right="1722"/>
        <w:rPr>
          <w:rFonts w:asciiTheme="minorHAnsi" w:hAnsiTheme="minorHAnsi"/>
          <w:sz w:val="19"/>
        </w:rPr>
      </w:pPr>
      <w:r w:rsidRPr="000D0E4F">
        <w:rPr>
          <w:rFonts w:asciiTheme="minorHAnsi" w:hAnsiTheme="minorHAnsi"/>
          <w:b/>
          <w:sz w:val="19"/>
        </w:rPr>
        <w:t>Noise</w:t>
      </w:r>
      <w:r w:rsidRPr="00891357">
        <w:rPr>
          <w:rFonts w:asciiTheme="minorHAnsi" w:hAnsiTheme="minorHAnsi"/>
          <w:sz w:val="19"/>
        </w:rPr>
        <w:t xml:space="preserve"> – Noise modelling confirms that the projects would not exceed the investigation thresholds in the Victorian Government’s </w:t>
      </w:r>
      <w:r w:rsidRPr="000D0E4F">
        <w:rPr>
          <w:rFonts w:asciiTheme="minorHAnsi" w:hAnsiTheme="minorHAnsi"/>
          <w:i/>
          <w:sz w:val="19"/>
        </w:rPr>
        <w:t>Passenger Rai</w:t>
      </w:r>
      <w:r w:rsidR="000D0E4F">
        <w:rPr>
          <w:rFonts w:asciiTheme="minorHAnsi" w:hAnsiTheme="minorHAnsi"/>
          <w:i/>
          <w:sz w:val="19"/>
        </w:rPr>
        <w:t>l Infrastructure Noise Policy 2</w:t>
      </w:r>
      <w:r w:rsidRPr="000D0E4F">
        <w:rPr>
          <w:rFonts w:asciiTheme="minorHAnsi" w:hAnsiTheme="minorHAnsi"/>
          <w:i/>
          <w:sz w:val="19"/>
        </w:rPr>
        <w:t>013</w:t>
      </w:r>
      <w:r w:rsidRPr="00891357">
        <w:rPr>
          <w:rFonts w:asciiTheme="minorHAnsi" w:hAnsiTheme="minorHAnsi"/>
          <w:sz w:val="19"/>
        </w:rPr>
        <w:t>. This means that the noise from trains using the new infrastructure is within the limits set under the policy and does not require</w:t>
      </w:r>
      <w:r w:rsidRPr="00891357">
        <w:rPr>
          <w:rFonts w:asciiTheme="minorHAnsi" w:hAnsiTheme="minorHAnsi"/>
          <w:spacing w:val="-26"/>
          <w:sz w:val="19"/>
        </w:rPr>
        <w:t xml:space="preserve"> </w:t>
      </w:r>
      <w:r w:rsidRPr="00891357">
        <w:rPr>
          <w:rFonts w:asciiTheme="minorHAnsi" w:hAnsiTheme="minorHAnsi"/>
          <w:sz w:val="19"/>
        </w:rPr>
        <w:t>mitigation or management.</w:t>
      </w:r>
    </w:p>
    <w:p w14:paraId="6DD60BCD" w14:textId="77777777" w:rsidR="009F68EC" w:rsidRPr="00891357" w:rsidRDefault="007A3A2B">
      <w:pPr>
        <w:pStyle w:val="ListParagraph"/>
        <w:numPr>
          <w:ilvl w:val="0"/>
          <w:numId w:val="5"/>
        </w:numPr>
        <w:tabs>
          <w:tab w:val="left" w:pos="1361"/>
        </w:tabs>
        <w:spacing w:before="87" w:line="223" w:lineRule="auto"/>
        <w:ind w:right="1733"/>
        <w:rPr>
          <w:rFonts w:asciiTheme="minorHAnsi" w:hAnsiTheme="minorHAnsi"/>
          <w:sz w:val="19"/>
        </w:rPr>
      </w:pPr>
      <w:r w:rsidRPr="000D0E4F">
        <w:rPr>
          <w:rFonts w:asciiTheme="minorHAnsi" w:hAnsiTheme="minorHAnsi"/>
          <w:b/>
          <w:sz w:val="19"/>
        </w:rPr>
        <w:t>Visual amenity</w:t>
      </w:r>
      <w:r w:rsidRPr="00891357">
        <w:rPr>
          <w:rFonts w:asciiTheme="minorHAnsi" w:hAnsiTheme="minorHAnsi"/>
          <w:sz w:val="19"/>
        </w:rPr>
        <w:t xml:space="preserve"> – The areas surrounding the projects are highly valued for their coastal setting. The projects</w:t>
      </w:r>
      <w:r w:rsidRPr="00891357">
        <w:rPr>
          <w:rFonts w:asciiTheme="minorHAnsi" w:hAnsiTheme="minorHAnsi"/>
          <w:spacing w:val="-3"/>
          <w:sz w:val="19"/>
        </w:rPr>
        <w:t xml:space="preserve"> </w:t>
      </w:r>
      <w:r w:rsidRPr="00891357">
        <w:rPr>
          <w:rFonts w:asciiTheme="minorHAnsi" w:hAnsiTheme="minorHAnsi"/>
          <w:sz w:val="19"/>
        </w:rPr>
        <w:t>would</w:t>
      </w:r>
      <w:r w:rsidRPr="00891357">
        <w:rPr>
          <w:rFonts w:asciiTheme="minorHAnsi" w:hAnsiTheme="minorHAnsi"/>
          <w:spacing w:val="-3"/>
          <w:sz w:val="19"/>
        </w:rPr>
        <w:t xml:space="preserve"> </w:t>
      </w:r>
      <w:r w:rsidRPr="00891357">
        <w:rPr>
          <w:rFonts w:asciiTheme="minorHAnsi" w:hAnsiTheme="minorHAnsi"/>
          <w:sz w:val="19"/>
        </w:rPr>
        <w:t>change</w:t>
      </w:r>
      <w:r w:rsidRPr="00891357">
        <w:rPr>
          <w:rFonts w:asciiTheme="minorHAnsi" w:hAnsiTheme="minorHAnsi"/>
          <w:spacing w:val="-4"/>
          <w:sz w:val="19"/>
        </w:rPr>
        <w:t xml:space="preserve"> </w:t>
      </w:r>
      <w:r w:rsidRPr="00891357">
        <w:rPr>
          <w:rFonts w:asciiTheme="minorHAnsi" w:hAnsiTheme="minorHAnsi"/>
          <w:sz w:val="19"/>
        </w:rPr>
        <w:t>the</w:t>
      </w:r>
      <w:r w:rsidRPr="00891357">
        <w:rPr>
          <w:rFonts w:asciiTheme="minorHAnsi" w:hAnsiTheme="minorHAnsi"/>
          <w:spacing w:val="-3"/>
          <w:sz w:val="19"/>
        </w:rPr>
        <w:t xml:space="preserve"> </w:t>
      </w:r>
      <w:r w:rsidRPr="00891357">
        <w:rPr>
          <w:rFonts w:asciiTheme="minorHAnsi" w:hAnsiTheme="minorHAnsi"/>
          <w:sz w:val="19"/>
        </w:rPr>
        <w:t>visual</w:t>
      </w:r>
      <w:r w:rsidRPr="00891357">
        <w:rPr>
          <w:rFonts w:asciiTheme="minorHAnsi" w:hAnsiTheme="minorHAnsi"/>
          <w:spacing w:val="-3"/>
          <w:sz w:val="19"/>
        </w:rPr>
        <w:t xml:space="preserve"> </w:t>
      </w:r>
      <w:r w:rsidRPr="00891357">
        <w:rPr>
          <w:rFonts w:asciiTheme="minorHAnsi" w:hAnsiTheme="minorHAnsi"/>
          <w:sz w:val="19"/>
        </w:rPr>
        <w:t>appearance</w:t>
      </w:r>
      <w:r w:rsidRPr="00891357">
        <w:rPr>
          <w:rFonts w:asciiTheme="minorHAnsi" w:hAnsiTheme="minorHAnsi"/>
          <w:spacing w:val="-3"/>
          <w:sz w:val="19"/>
        </w:rPr>
        <w:t xml:space="preserve"> </w:t>
      </w:r>
      <w:r w:rsidRPr="00891357">
        <w:rPr>
          <w:rFonts w:asciiTheme="minorHAnsi" w:hAnsiTheme="minorHAnsi"/>
          <w:sz w:val="19"/>
        </w:rPr>
        <w:t>of</w:t>
      </w:r>
      <w:r w:rsidRPr="00891357">
        <w:rPr>
          <w:rFonts w:asciiTheme="minorHAnsi" w:hAnsiTheme="minorHAnsi"/>
          <w:spacing w:val="-3"/>
          <w:sz w:val="19"/>
        </w:rPr>
        <w:t xml:space="preserve"> </w:t>
      </w:r>
      <w:r w:rsidRPr="00891357">
        <w:rPr>
          <w:rFonts w:asciiTheme="minorHAnsi" w:hAnsiTheme="minorHAnsi"/>
          <w:sz w:val="19"/>
        </w:rPr>
        <w:t>the</w:t>
      </w:r>
      <w:r w:rsidRPr="00891357">
        <w:rPr>
          <w:rFonts w:asciiTheme="minorHAnsi" w:hAnsiTheme="minorHAnsi"/>
          <w:spacing w:val="-3"/>
          <w:sz w:val="19"/>
        </w:rPr>
        <w:t xml:space="preserve"> </w:t>
      </w:r>
      <w:r w:rsidRPr="00891357">
        <w:rPr>
          <w:rFonts w:asciiTheme="minorHAnsi" w:hAnsiTheme="minorHAnsi"/>
          <w:sz w:val="19"/>
        </w:rPr>
        <w:t>transport</w:t>
      </w:r>
      <w:r w:rsidRPr="00891357">
        <w:rPr>
          <w:rFonts w:asciiTheme="minorHAnsi" w:hAnsiTheme="minorHAnsi"/>
          <w:spacing w:val="-3"/>
          <w:sz w:val="19"/>
        </w:rPr>
        <w:t xml:space="preserve"> </w:t>
      </w:r>
      <w:r w:rsidRPr="00891357">
        <w:rPr>
          <w:rFonts w:asciiTheme="minorHAnsi" w:hAnsiTheme="minorHAnsi"/>
          <w:sz w:val="19"/>
        </w:rPr>
        <w:t>corridor</w:t>
      </w:r>
      <w:r w:rsidRPr="00891357">
        <w:rPr>
          <w:rFonts w:asciiTheme="minorHAnsi" w:hAnsiTheme="minorHAnsi"/>
          <w:spacing w:val="-3"/>
          <w:sz w:val="19"/>
        </w:rPr>
        <w:t xml:space="preserve"> </w:t>
      </w:r>
      <w:r w:rsidRPr="00891357">
        <w:rPr>
          <w:rFonts w:asciiTheme="minorHAnsi" w:hAnsiTheme="minorHAnsi"/>
          <w:sz w:val="19"/>
        </w:rPr>
        <w:t>through</w:t>
      </w:r>
      <w:r w:rsidRPr="00891357">
        <w:rPr>
          <w:rFonts w:asciiTheme="minorHAnsi" w:hAnsiTheme="minorHAnsi"/>
          <w:spacing w:val="-3"/>
          <w:sz w:val="19"/>
        </w:rPr>
        <w:t xml:space="preserve"> </w:t>
      </w:r>
      <w:proofErr w:type="spellStart"/>
      <w:r w:rsidRPr="00891357">
        <w:rPr>
          <w:rFonts w:asciiTheme="minorHAnsi" w:hAnsiTheme="minorHAnsi"/>
          <w:sz w:val="19"/>
        </w:rPr>
        <w:t>Edithvale</w:t>
      </w:r>
      <w:proofErr w:type="spellEnd"/>
      <w:r w:rsidRPr="00891357">
        <w:rPr>
          <w:rFonts w:asciiTheme="minorHAnsi" w:hAnsiTheme="minorHAnsi"/>
          <w:spacing w:val="-3"/>
          <w:sz w:val="19"/>
        </w:rPr>
        <w:t xml:space="preserve"> </w:t>
      </w:r>
      <w:r w:rsidRPr="00891357">
        <w:rPr>
          <w:rFonts w:asciiTheme="minorHAnsi" w:hAnsiTheme="minorHAnsi"/>
          <w:sz w:val="19"/>
        </w:rPr>
        <w:t>and</w:t>
      </w:r>
      <w:r w:rsidRPr="00891357">
        <w:rPr>
          <w:rFonts w:asciiTheme="minorHAnsi" w:hAnsiTheme="minorHAnsi"/>
          <w:spacing w:val="-3"/>
          <w:sz w:val="19"/>
        </w:rPr>
        <w:t xml:space="preserve"> </w:t>
      </w:r>
      <w:proofErr w:type="spellStart"/>
      <w:r w:rsidRPr="00891357">
        <w:rPr>
          <w:rFonts w:asciiTheme="minorHAnsi" w:hAnsiTheme="minorHAnsi"/>
          <w:sz w:val="19"/>
        </w:rPr>
        <w:t>Bonbeach</w:t>
      </w:r>
      <w:proofErr w:type="spellEnd"/>
      <w:r w:rsidRPr="00891357">
        <w:rPr>
          <w:rFonts w:asciiTheme="minorHAnsi" w:hAnsiTheme="minorHAnsi"/>
          <w:spacing w:val="-3"/>
          <w:sz w:val="19"/>
        </w:rPr>
        <w:t xml:space="preserve"> </w:t>
      </w:r>
      <w:r w:rsidRPr="00891357">
        <w:rPr>
          <w:rFonts w:asciiTheme="minorHAnsi" w:hAnsiTheme="minorHAnsi"/>
          <w:sz w:val="19"/>
        </w:rPr>
        <w:t>by replacing</w:t>
      </w:r>
      <w:r w:rsidRPr="00891357">
        <w:rPr>
          <w:rFonts w:asciiTheme="minorHAnsi" w:hAnsiTheme="minorHAnsi"/>
          <w:spacing w:val="-3"/>
          <w:sz w:val="19"/>
        </w:rPr>
        <w:t xml:space="preserve"> </w:t>
      </w:r>
      <w:r w:rsidRPr="00891357">
        <w:rPr>
          <w:rFonts w:asciiTheme="minorHAnsi" w:hAnsiTheme="minorHAnsi"/>
          <w:sz w:val="19"/>
        </w:rPr>
        <w:t>the</w:t>
      </w:r>
      <w:r w:rsidRPr="00891357">
        <w:rPr>
          <w:rFonts w:asciiTheme="minorHAnsi" w:hAnsiTheme="minorHAnsi"/>
          <w:spacing w:val="-3"/>
          <w:sz w:val="19"/>
        </w:rPr>
        <w:t xml:space="preserve"> </w:t>
      </w:r>
      <w:r w:rsidRPr="00891357">
        <w:rPr>
          <w:rFonts w:asciiTheme="minorHAnsi" w:hAnsiTheme="minorHAnsi"/>
          <w:sz w:val="19"/>
        </w:rPr>
        <w:t>existing</w:t>
      </w:r>
      <w:r w:rsidRPr="00891357">
        <w:rPr>
          <w:rFonts w:asciiTheme="minorHAnsi" w:hAnsiTheme="minorHAnsi"/>
          <w:spacing w:val="-3"/>
          <w:sz w:val="19"/>
        </w:rPr>
        <w:t xml:space="preserve"> </w:t>
      </w:r>
      <w:r w:rsidRPr="00891357">
        <w:rPr>
          <w:rFonts w:asciiTheme="minorHAnsi" w:hAnsiTheme="minorHAnsi"/>
          <w:sz w:val="19"/>
        </w:rPr>
        <w:t>at-grade</w:t>
      </w:r>
      <w:r w:rsidRPr="00891357">
        <w:rPr>
          <w:rFonts w:asciiTheme="minorHAnsi" w:hAnsiTheme="minorHAnsi"/>
          <w:spacing w:val="-3"/>
          <w:sz w:val="19"/>
        </w:rPr>
        <w:t xml:space="preserve"> </w:t>
      </w:r>
      <w:r w:rsidRPr="00891357">
        <w:rPr>
          <w:rFonts w:asciiTheme="minorHAnsi" w:hAnsiTheme="minorHAnsi"/>
          <w:sz w:val="19"/>
        </w:rPr>
        <w:t>rail</w:t>
      </w:r>
      <w:r w:rsidRPr="00891357">
        <w:rPr>
          <w:rFonts w:asciiTheme="minorHAnsi" w:hAnsiTheme="minorHAnsi"/>
          <w:spacing w:val="-3"/>
          <w:sz w:val="19"/>
        </w:rPr>
        <w:t xml:space="preserve"> </w:t>
      </w:r>
      <w:r w:rsidRPr="00891357">
        <w:rPr>
          <w:rFonts w:asciiTheme="minorHAnsi" w:hAnsiTheme="minorHAnsi"/>
          <w:sz w:val="19"/>
        </w:rPr>
        <w:t>infrastructure</w:t>
      </w:r>
      <w:r w:rsidRPr="00891357">
        <w:rPr>
          <w:rFonts w:asciiTheme="minorHAnsi" w:hAnsiTheme="minorHAnsi"/>
          <w:spacing w:val="-3"/>
          <w:sz w:val="19"/>
        </w:rPr>
        <w:t xml:space="preserve"> </w:t>
      </w:r>
      <w:r w:rsidRPr="00891357">
        <w:rPr>
          <w:rFonts w:asciiTheme="minorHAnsi" w:hAnsiTheme="minorHAnsi"/>
          <w:sz w:val="19"/>
        </w:rPr>
        <w:t>with</w:t>
      </w:r>
      <w:r w:rsidRPr="00891357">
        <w:rPr>
          <w:rFonts w:asciiTheme="minorHAnsi" w:hAnsiTheme="minorHAnsi"/>
          <w:spacing w:val="-3"/>
          <w:sz w:val="19"/>
        </w:rPr>
        <w:t xml:space="preserve"> </w:t>
      </w:r>
      <w:r w:rsidRPr="00891357">
        <w:rPr>
          <w:rFonts w:asciiTheme="minorHAnsi" w:hAnsiTheme="minorHAnsi"/>
          <w:sz w:val="19"/>
        </w:rPr>
        <w:t>a</w:t>
      </w:r>
      <w:r w:rsidRPr="00891357">
        <w:rPr>
          <w:rFonts w:asciiTheme="minorHAnsi" w:hAnsiTheme="minorHAnsi"/>
          <w:spacing w:val="-3"/>
          <w:sz w:val="19"/>
        </w:rPr>
        <w:t xml:space="preserve"> </w:t>
      </w:r>
      <w:r w:rsidRPr="00891357">
        <w:rPr>
          <w:rFonts w:asciiTheme="minorHAnsi" w:hAnsiTheme="minorHAnsi"/>
          <w:sz w:val="19"/>
        </w:rPr>
        <w:t>modern</w:t>
      </w:r>
      <w:r w:rsidRPr="00891357">
        <w:rPr>
          <w:rFonts w:asciiTheme="minorHAnsi" w:hAnsiTheme="minorHAnsi"/>
          <w:spacing w:val="-3"/>
          <w:sz w:val="19"/>
        </w:rPr>
        <w:t xml:space="preserve"> </w:t>
      </w:r>
      <w:r w:rsidRPr="00891357">
        <w:rPr>
          <w:rFonts w:asciiTheme="minorHAnsi" w:hAnsiTheme="minorHAnsi"/>
          <w:sz w:val="19"/>
        </w:rPr>
        <w:t>station</w:t>
      </w:r>
      <w:r w:rsidRPr="00891357">
        <w:rPr>
          <w:rFonts w:asciiTheme="minorHAnsi" w:hAnsiTheme="minorHAnsi"/>
          <w:spacing w:val="-3"/>
          <w:sz w:val="19"/>
        </w:rPr>
        <w:t xml:space="preserve"> </w:t>
      </w:r>
      <w:r w:rsidRPr="00891357">
        <w:rPr>
          <w:rFonts w:asciiTheme="minorHAnsi" w:hAnsiTheme="minorHAnsi"/>
          <w:sz w:val="19"/>
        </w:rPr>
        <w:t>building</w:t>
      </w:r>
      <w:r w:rsidRPr="00891357">
        <w:rPr>
          <w:rFonts w:asciiTheme="minorHAnsi" w:hAnsiTheme="minorHAnsi"/>
          <w:spacing w:val="-3"/>
          <w:sz w:val="19"/>
        </w:rPr>
        <w:t xml:space="preserve"> </w:t>
      </w:r>
      <w:r w:rsidRPr="00891357">
        <w:rPr>
          <w:rFonts w:asciiTheme="minorHAnsi" w:hAnsiTheme="minorHAnsi"/>
          <w:sz w:val="19"/>
        </w:rPr>
        <w:t>and</w:t>
      </w:r>
      <w:r w:rsidRPr="00891357">
        <w:rPr>
          <w:rFonts w:asciiTheme="minorHAnsi" w:hAnsiTheme="minorHAnsi"/>
          <w:spacing w:val="-3"/>
          <w:sz w:val="19"/>
        </w:rPr>
        <w:t xml:space="preserve"> </w:t>
      </w:r>
      <w:r w:rsidRPr="00891357">
        <w:rPr>
          <w:rFonts w:asciiTheme="minorHAnsi" w:hAnsiTheme="minorHAnsi"/>
          <w:sz w:val="19"/>
        </w:rPr>
        <w:t>precinct,</w:t>
      </w:r>
      <w:r w:rsidRPr="00891357">
        <w:rPr>
          <w:rFonts w:asciiTheme="minorHAnsi" w:hAnsiTheme="minorHAnsi"/>
          <w:spacing w:val="-3"/>
          <w:sz w:val="19"/>
        </w:rPr>
        <w:t xml:space="preserve"> </w:t>
      </w:r>
      <w:r w:rsidRPr="00891357">
        <w:rPr>
          <w:rFonts w:asciiTheme="minorHAnsi" w:hAnsiTheme="minorHAnsi"/>
          <w:sz w:val="19"/>
        </w:rPr>
        <w:t>car</w:t>
      </w:r>
      <w:r w:rsidRPr="00891357">
        <w:rPr>
          <w:rFonts w:asciiTheme="minorHAnsi" w:hAnsiTheme="minorHAnsi"/>
          <w:spacing w:val="-3"/>
          <w:sz w:val="19"/>
        </w:rPr>
        <w:t xml:space="preserve"> </w:t>
      </w:r>
      <w:r w:rsidRPr="00891357">
        <w:rPr>
          <w:rFonts w:asciiTheme="minorHAnsi" w:hAnsiTheme="minorHAnsi"/>
          <w:sz w:val="19"/>
        </w:rPr>
        <w:t>parking on deck, footbridges, safety barriers along the trench and a substation at</w:t>
      </w:r>
      <w:r w:rsidRPr="00891357">
        <w:rPr>
          <w:rFonts w:asciiTheme="minorHAnsi" w:hAnsiTheme="minorHAnsi"/>
          <w:spacing w:val="-6"/>
          <w:sz w:val="19"/>
        </w:rPr>
        <w:t xml:space="preserve"> </w:t>
      </w:r>
      <w:proofErr w:type="spellStart"/>
      <w:r w:rsidRPr="00891357">
        <w:rPr>
          <w:rFonts w:asciiTheme="minorHAnsi" w:hAnsiTheme="minorHAnsi"/>
          <w:sz w:val="19"/>
        </w:rPr>
        <w:t>Edithvale</w:t>
      </w:r>
      <w:proofErr w:type="spellEnd"/>
      <w:r w:rsidRPr="00891357">
        <w:rPr>
          <w:rFonts w:asciiTheme="minorHAnsi" w:hAnsiTheme="minorHAnsi"/>
          <w:sz w:val="19"/>
        </w:rPr>
        <w:t>.</w:t>
      </w:r>
    </w:p>
    <w:p w14:paraId="478F9AAD" w14:textId="77777777" w:rsidR="009F68EC" w:rsidRPr="00891357" w:rsidRDefault="009F68EC">
      <w:pPr>
        <w:pStyle w:val="BodyText"/>
        <w:spacing w:before="9"/>
        <w:rPr>
          <w:rFonts w:asciiTheme="minorHAnsi" w:hAnsiTheme="minorHAnsi"/>
          <w:sz w:val="16"/>
        </w:rPr>
      </w:pPr>
    </w:p>
    <w:p w14:paraId="6B2DCB91" w14:textId="77777777" w:rsidR="009F68EC" w:rsidRPr="00891357" w:rsidRDefault="007A3A2B">
      <w:pPr>
        <w:pStyle w:val="Heading1"/>
        <w:numPr>
          <w:ilvl w:val="1"/>
          <w:numId w:val="1"/>
        </w:numPr>
        <w:tabs>
          <w:tab w:val="left" w:pos="2227"/>
          <w:tab w:val="left" w:pos="2228"/>
        </w:tabs>
        <w:ind w:left="2227"/>
        <w:jc w:val="left"/>
        <w:rPr>
          <w:rFonts w:asciiTheme="minorHAnsi" w:hAnsiTheme="minorHAnsi"/>
        </w:rPr>
      </w:pPr>
      <w:bookmarkStart w:id="69" w:name="_Ref503526780"/>
      <w:bookmarkEnd w:id="69"/>
      <w:r w:rsidRPr="00891357">
        <w:rPr>
          <w:rFonts w:asciiTheme="minorHAnsi" w:hAnsiTheme="minorHAnsi"/>
          <w:color w:val="474C55"/>
        </w:rPr>
        <w:t xml:space="preserve">Summary of </w:t>
      </w:r>
      <w:r w:rsidRPr="00891357">
        <w:rPr>
          <w:rFonts w:asciiTheme="minorHAnsi" w:hAnsiTheme="minorHAnsi"/>
          <w:color w:val="474C55"/>
          <w:spacing w:val="-6"/>
        </w:rPr>
        <w:t>key</w:t>
      </w:r>
      <w:r w:rsidRPr="00891357">
        <w:rPr>
          <w:rFonts w:asciiTheme="minorHAnsi" w:hAnsiTheme="minorHAnsi"/>
          <w:color w:val="474C55"/>
          <w:spacing w:val="-3"/>
        </w:rPr>
        <w:t xml:space="preserve"> </w:t>
      </w:r>
      <w:r w:rsidRPr="00891357">
        <w:rPr>
          <w:rFonts w:asciiTheme="minorHAnsi" w:hAnsiTheme="minorHAnsi"/>
          <w:color w:val="474C55"/>
        </w:rPr>
        <w:t>findings</w:t>
      </w:r>
    </w:p>
    <w:p w14:paraId="56E76905" w14:textId="77777777" w:rsidR="009F68EC" w:rsidRPr="00891357" w:rsidRDefault="007A3A2B">
      <w:pPr>
        <w:pStyle w:val="Heading3"/>
        <w:spacing w:before="230" w:line="228" w:lineRule="auto"/>
        <w:ind w:right="1924"/>
        <w:rPr>
          <w:rFonts w:asciiTheme="minorHAnsi" w:hAnsiTheme="minorHAnsi"/>
        </w:rPr>
      </w:pPr>
      <w:r w:rsidRPr="00891357">
        <w:rPr>
          <w:rFonts w:asciiTheme="minorHAnsi" w:hAnsiTheme="minorHAnsi"/>
          <w:color w:val="3E8B94"/>
        </w:rPr>
        <w:t xml:space="preserve">The projects would </w:t>
      </w:r>
      <w:r w:rsidRPr="00891357">
        <w:rPr>
          <w:rFonts w:asciiTheme="minorHAnsi" w:hAnsiTheme="minorHAnsi"/>
          <w:color w:val="3E8B94"/>
          <w:spacing w:val="-3"/>
        </w:rPr>
        <w:t xml:space="preserve">remove </w:t>
      </w:r>
      <w:r w:rsidRPr="00891357">
        <w:rPr>
          <w:rFonts w:asciiTheme="minorHAnsi" w:hAnsiTheme="minorHAnsi"/>
          <w:color w:val="3E8B94"/>
        </w:rPr>
        <w:t xml:space="preserve">two dangerous and congested level crossings, and contribute to </w:t>
      </w:r>
      <w:r w:rsidRPr="00891357">
        <w:rPr>
          <w:rFonts w:asciiTheme="minorHAnsi" w:hAnsiTheme="minorHAnsi"/>
          <w:color w:val="3E8B94"/>
          <w:spacing w:val="-3"/>
        </w:rPr>
        <w:t xml:space="preserve">significant </w:t>
      </w:r>
      <w:r w:rsidRPr="00891357">
        <w:rPr>
          <w:rFonts w:asciiTheme="minorHAnsi" w:hAnsiTheme="minorHAnsi"/>
          <w:color w:val="3E8B94"/>
          <w:spacing w:val="-4"/>
        </w:rPr>
        <w:t xml:space="preserve">improvements </w:t>
      </w:r>
      <w:r w:rsidRPr="00891357">
        <w:rPr>
          <w:rFonts w:asciiTheme="minorHAnsi" w:hAnsiTheme="minorHAnsi"/>
          <w:color w:val="3E8B94"/>
        </w:rPr>
        <w:t xml:space="preserve">in the </w:t>
      </w:r>
      <w:r w:rsidRPr="00891357">
        <w:rPr>
          <w:rFonts w:asciiTheme="minorHAnsi" w:hAnsiTheme="minorHAnsi"/>
          <w:color w:val="3E8B94"/>
          <w:spacing w:val="-4"/>
        </w:rPr>
        <w:t xml:space="preserve">capacity, </w:t>
      </w:r>
      <w:r w:rsidRPr="00891357">
        <w:rPr>
          <w:rFonts w:asciiTheme="minorHAnsi" w:hAnsiTheme="minorHAnsi"/>
          <w:color w:val="3E8B94"/>
          <w:spacing w:val="-3"/>
        </w:rPr>
        <w:t xml:space="preserve">efficiency </w:t>
      </w:r>
      <w:r w:rsidRPr="00891357">
        <w:rPr>
          <w:rFonts w:asciiTheme="minorHAnsi" w:hAnsiTheme="minorHAnsi"/>
          <w:color w:val="3E8B94"/>
        </w:rPr>
        <w:t xml:space="preserve">and </w:t>
      </w:r>
      <w:r w:rsidRPr="00891357">
        <w:rPr>
          <w:rFonts w:asciiTheme="minorHAnsi" w:hAnsiTheme="minorHAnsi"/>
          <w:color w:val="3E8B94"/>
          <w:spacing w:val="-4"/>
        </w:rPr>
        <w:t xml:space="preserve">reliability </w:t>
      </w:r>
      <w:r w:rsidRPr="00891357">
        <w:rPr>
          <w:rFonts w:asciiTheme="minorHAnsi" w:hAnsiTheme="minorHAnsi"/>
          <w:color w:val="3E8B94"/>
        </w:rPr>
        <w:t xml:space="preserve">of the </w:t>
      </w:r>
      <w:r w:rsidRPr="00891357">
        <w:rPr>
          <w:rFonts w:asciiTheme="minorHAnsi" w:hAnsiTheme="minorHAnsi"/>
          <w:color w:val="3E8B94"/>
          <w:spacing w:val="-5"/>
        </w:rPr>
        <w:t xml:space="preserve">Frankston </w:t>
      </w:r>
      <w:r w:rsidRPr="00891357">
        <w:rPr>
          <w:rFonts w:asciiTheme="minorHAnsi" w:hAnsiTheme="minorHAnsi"/>
          <w:color w:val="3E8B94"/>
          <w:spacing w:val="-3"/>
        </w:rPr>
        <w:t xml:space="preserve">rail line, </w:t>
      </w:r>
      <w:r w:rsidRPr="00891357">
        <w:rPr>
          <w:rFonts w:asciiTheme="minorHAnsi" w:hAnsiTheme="minorHAnsi"/>
          <w:color w:val="3E8B94"/>
        </w:rPr>
        <w:t>and create safer and more vibrant precincts for the two</w:t>
      </w:r>
      <w:r w:rsidRPr="00891357">
        <w:rPr>
          <w:rFonts w:asciiTheme="minorHAnsi" w:hAnsiTheme="minorHAnsi"/>
          <w:color w:val="3E8B94"/>
          <w:spacing w:val="-11"/>
        </w:rPr>
        <w:t xml:space="preserve"> </w:t>
      </w:r>
      <w:r w:rsidRPr="00891357">
        <w:rPr>
          <w:rFonts w:asciiTheme="minorHAnsi" w:hAnsiTheme="minorHAnsi"/>
          <w:color w:val="3E8B94"/>
        </w:rPr>
        <w:t>suburbs.</w:t>
      </w:r>
    </w:p>
    <w:p w14:paraId="06B4BBAA" w14:textId="77777777" w:rsidR="009F68EC" w:rsidRPr="00891357" w:rsidRDefault="007A3A2B">
      <w:pPr>
        <w:pStyle w:val="BodyText"/>
        <w:spacing w:before="221" w:line="223" w:lineRule="auto"/>
        <w:ind w:left="1133" w:right="1645"/>
        <w:rPr>
          <w:rFonts w:asciiTheme="minorHAnsi" w:hAnsiTheme="minorHAnsi"/>
        </w:rPr>
      </w:pPr>
      <w:r w:rsidRPr="00891357">
        <w:rPr>
          <w:rFonts w:asciiTheme="minorHAnsi" w:hAnsiTheme="minorHAnsi"/>
        </w:rPr>
        <w:t xml:space="preserve">Like all infrastructure projects, their construction and operation would change the local setting and potentially affect the local environment, particularly during construction. The construction activity would be disruptive, particularly to those who live adjacent to the works. However, the disruption would be temporary and LXRA would work closely with those affected to ensure a high level of communication is maintained throughout the construction period, which would ultimately deliver a high quality urban outcome that creates a much safer environment for residents of, and visitors to, </w:t>
      </w:r>
      <w:proofErr w:type="spellStart"/>
      <w:r w:rsidRPr="00891357">
        <w:rPr>
          <w:rFonts w:asciiTheme="minorHAnsi" w:hAnsiTheme="minorHAnsi"/>
        </w:rPr>
        <w:t>Edithvale</w:t>
      </w:r>
      <w:proofErr w:type="spellEnd"/>
      <w:r w:rsidRPr="00891357">
        <w:rPr>
          <w:rFonts w:asciiTheme="minorHAnsi" w:hAnsiTheme="minorHAnsi"/>
        </w:rPr>
        <w:t xml:space="preserve"> and </w:t>
      </w:r>
      <w:proofErr w:type="spellStart"/>
      <w:r w:rsidRPr="00891357">
        <w:rPr>
          <w:rFonts w:asciiTheme="minorHAnsi" w:hAnsiTheme="minorHAnsi"/>
        </w:rPr>
        <w:t>Bonbeach</w:t>
      </w:r>
      <w:proofErr w:type="spellEnd"/>
      <w:r w:rsidRPr="00891357">
        <w:rPr>
          <w:rFonts w:asciiTheme="minorHAnsi" w:hAnsiTheme="minorHAnsi"/>
        </w:rPr>
        <w:t>.</w:t>
      </w:r>
    </w:p>
    <w:p w14:paraId="5E9009E0" w14:textId="77777777" w:rsidR="009F68EC" w:rsidRPr="00891357" w:rsidRDefault="007A3A2B">
      <w:pPr>
        <w:pStyle w:val="BodyText"/>
        <w:spacing w:before="172" w:line="223" w:lineRule="auto"/>
        <w:ind w:left="1133" w:right="1808"/>
        <w:rPr>
          <w:rFonts w:asciiTheme="minorHAnsi" w:hAnsiTheme="minorHAnsi"/>
        </w:rPr>
      </w:pPr>
      <w:r w:rsidRPr="00891357">
        <w:rPr>
          <w:rFonts w:asciiTheme="minorHAnsi" w:hAnsiTheme="minorHAnsi"/>
          <w:spacing w:val="-3"/>
        </w:rPr>
        <w:t xml:space="preserve">Once </w:t>
      </w:r>
      <w:r w:rsidRPr="00891357">
        <w:rPr>
          <w:rFonts w:asciiTheme="minorHAnsi" w:hAnsiTheme="minorHAnsi"/>
        </w:rPr>
        <w:t xml:space="preserve">the </w:t>
      </w:r>
      <w:r w:rsidRPr="00891357">
        <w:rPr>
          <w:rFonts w:asciiTheme="minorHAnsi" w:hAnsiTheme="minorHAnsi"/>
          <w:spacing w:val="-3"/>
        </w:rPr>
        <w:t xml:space="preserve">railway </w:t>
      </w:r>
      <w:r w:rsidRPr="00891357">
        <w:rPr>
          <w:rFonts w:asciiTheme="minorHAnsi" w:hAnsiTheme="minorHAnsi"/>
        </w:rPr>
        <w:t xml:space="preserve">is in </w:t>
      </w:r>
      <w:r w:rsidRPr="00891357">
        <w:rPr>
          <w:rFonts w:asciiTheme="minorHAnsi" w:hAnsiTheme="minorHAnsi"/>
          <w:spacing w:val="-3"/>
        </w:rPr>
        <w:t xml:space="preserve">trenches, </w:t>
      </w:r>
      <w:r w:rsidRPr="00891357">
        <w:rPr>
          <w:rFonts w:asciiTheme="minorHAnsi" w:hAnsiTheme="minorHAnsi"/>
        </w:rPr>
        <w:t xml:space="preserve">potential </w:t>
      </w:r>
      <w:r w:rsidRPr="00891357">
        <w:rPr>
          <w:rFonts w:asciiTheme="minorHAnsi" w:hAnsiTheme="minorHAnsi"/>
          <w:spacing w:val="-3"/>
        </w:rPr>
        <w:t xml:space="preserve">effects </w:t>
      </w:r>
      <w:r w:rsidRPr="00891357">
        <w:rPr>
          <w:rFonts w:asciiTheme="minorHAnsi" w:hAnsiTheme="minorHAnsi"/>
        </w:rPr>
        <w:t xml:space="preserve">of the </w:t>
      </w:r>
      <w:r w:rsidRPr="00891357">
        <w:rPr>
          <w:rFonts w:asciiTheme="minorHAnsi" w:hAnsiTheme="minorHAnsi"/>
          <w:spacing w:val="-3"/>
        </w:rPr>
        <w:t xml:space="preserve">projects would </w:t>
      </w:r>
      <w:r w:rsidRPr="00891357">
        <w:rPr>
          <w:rFonts w:asciiTheme="minorHAnsi" w:hAnsiTheme="minorHAnsi"/>
        </w:rPr>
        <w:t xml:space="preserve">be associated with </w:t>
      </w:r>
      <w:r w:rsidRPr="00891357">
        <w:rPr>
          <w:rFonts w:asciiTheme="minorHAnsi" w:hAnsiTheme="minorHAnsi"/>
          <w:spacing w:val="-3"/>
        </w:rPr>
        <w:t xml:space="preserve">changes </w:t>
      </w:r>
      <w:r w:rsidRPr="00891357">
        <w:rPr>
          <w:rFonts w:asciiTheme="minorHAnsi" w:hAnsiTheme="minorHAnsi"/>
        </w:rPr>
        <w:t xml:space="preserve">to </w:t>
      </w:r>
      <w:r w:rsidRPr="00891357">
        <w:rPr>
          <w:rFonts w:asciiTheme="minorHAnsi" w:hAnsiTheme="minorHAnsi"/>
          <w:spacing w:val="-2"/>
        </w:rPr>
        <w:t xml:space="preserve">the </w:t>
      </w:r>
      <w:r w:rsidRPr="00891357">
        <w:rPr>
          <w:rFonts w:asciiTheme="minorHAnsi" w:hAnsiTheme="minorHAnsi"/>
          <w:spacing w:val="-3"/>
        </w:rPr>
        <w:t xml:space="preserve">shallow groundwater levels through </w:t>
      </w:r>
      <w:r w:rsidRPr="00891357">
        <w:rPr>
          <w:rFonts w:asciiTheme="minorHAnsi" w:hAnsiTheme="minorHAnsi"/>
        </w:rPr>
        <w:t xml:space="preserve">both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 </w:t>
      </w:r>
      <w:r w:rsidRPr="00891357">
        <w:rPr>
          <w:rFonts w:asciiTheme="minorHAnsi" w:hAnsiTheme="minorHAnsi"/>
        </w:rPr>
        <w:t xml:space="preserve">and </w:t>
      </w:r>
      <w:proofErr w:type="spellStart"/>
      <w:r w:rsidRPr="00891357">
        <w:rPr>
          <w:rFonts w:asciiTheme="minorHAnsi" w:hAnsiTheme="minorHAnsi"/>
        </w:rPr>
        <w:t>Bonbeach</w:t>
      </w:r>
      <w:proofErr w:type="spellEnd"/>
      <w:r w:rsidRPr="00891357">
        <w:rPr>
          <w:rFonts w:asciiTheme="minorHAnsi" w:hAnsiTheme="minorHAnsi"/>
        </w:rPr>
        <w:t xml:space="preserve">. The </w:t>
      </w:r>
      <w:r w:rsidRPr="00891357">
        <w:rPr>
          <w:rFonts w:asciiTheme="minorHAnsi" w:hAnsiTheme="minorHAnsi"/>
          <w:spacing w:val="-3"/>
        </w:rPr>
        <w:t xml:space="preserve">detailed </w:t>
      </w:r>
      <w:r w:rsidRPr="00891357">
        <w:rPr>
          <w:rFonts w:asciiTheme="minorHAnsi" w:hAnsiTheme="minorHAnsi"/>
        </w:rPr>
        <w:t xml:space="preserve">designs of the </w:t>
      </w:r>
      <w:r w:rsidRPr="00891357">
        <w:rPr>
          <w:rFonts w:asciiTheme="minorHAnsi" w:hAnsiTheme="minorHAnsi"/>
          <w:spacing w:val="-3"/>
        </w:rPr>
        <w:t xml:space="preserve">projects would </w:t>
      </w:r>
      <w:r w:rsidRPr="00891357">
        <w:rPr>
          <w:rFonts w:asciiTheme="minorHAnsi" w:hAnsiTheme="minorHAnsi"/>
        </w:rPr>
        <w:t xml:space="preserve">be </w:t>
      </w:r>
      <w:r w:rsidRPr="00891357">
        <w:rPr>
          <w:rFonts w:asciiTheme="minorHAnsi" w:hAnsiTheme="minorHAnsi"/>
          <w:spacing w:val="-3"/>
        </w:rPr>
        <w:t xml:space="preserve">developed </w:t>
      </w:r>
      <w:r w:rsidRPr="00891357">
        <w:rPr>
          <w:rFonts w:asciiTheme="minorHAnsi" w:hAnsiTheme="minorHAnsi"/>
        </w:rPr>
        <w:t xml:space="preserve">in </w:t>
      </w:r>
      <w:r w:rsidRPr="00891357">
        <w:rPr>
          <w:rFonts w:asciiTheme="minorHAnsi" w:hAnsiTheme="minorHAnsi"/>
          <w:spacing w:val="-4"/>
        </w:rPr>
        <w:t xml:space="preserve">accordance </w:t>
      </w:r>
      <w:r w:rsidRPr="00891357">
        <w:rPr>
          <w:rFonts w:asciiTheme="minorHAnsi" w:hAnsiTheme="minorHAnsi"/>
        </w:rPr>
        <w:t xml:space="preserve">with the </w:t>
      </w:r>
      <w:r w:rsidRPr="00891357">
        <w:rPr>
          <w:rFonts w:asciiTheme="minorHAnsi" w:hAnsiTheme="minorHAnsi"/>
          <w:spacing w:val="-3"/>
        </w:rPr>
        <w:t xml:space="preserve">EPRs </w:t>
      </w:r>
      <w:r w:rsidRPr="00891357">
        <w:rPr>
          <w:rFonts w:asciiTheme="minorHAnsi" w:hAnsiTheme="minorHAnsi"/>
        </w:rPr>
        <w:t xml:space="preserve">set out in Chapter 9 </w:t>
      </w:r>
      <w:r w:rsidRPr="000D0E4F">
        <w:rPr>
          <w:rFonts w:asciiTheme="minorHAnsi" w:hAnsiTheme="minorHAnsi"/>
          <w:i/>
          <w:spacing w:val="-3"/>
        </w:rPr>
        <w:t xml:space="preserve">Environmental </w:t>
      </w:r>
      <w:r w:rsidRPr="000D0E4F">
        <w:rPr>
          <w:rFonts w:asciiTheme="minorHAnsi" w:hAnsiTheme="minorHAnsi"/>
          <w:i/>
        </w:rPr>
        <w:t xml:space="preserve">Management </w:t>
      </w:r>
      <w:r w:rsidRPr="000D0E4F">
        <w:rPr>
          <w:rFonts w:asciiTheme="minorHAnsi" w:hAnsiTheme="minorHAnsi"/>
          <w:i/>
          <w:spacing w:val="-3"/>
        </w:rPr>
        <w:t>Framework</w:t>
      </w:r>
      <w:r w:rsidRPr="00891357">
        <w:rPr>
          <w:rFonts w:asciiTheme="minorHAnsi" w:hAnsiTheme="minorHAnsi"/>
          <w:spacing w:val="-3"/>
        </w:rPr>
        <w:t xml:space="preserve">, </w:t>
      </w:r>
      <w:r w:rsidRPr="00891357">
        <w:rPr>
          <w:rFonts w:asciiTheme="minorHAnsi" w:hAnsiTheme="minorHAnsi"/>
        </w:rPr>
        <w:t xml:space="preserve">which </w:t>
      </w:r>
      <w:r w:rsidRPr="00891357">
        <w:rPr>
          <w:rFonts w:asciiTheme="minorHAnsi" w:hAnsiTheme="minorHAnsi"/>
          <w:spacing w:val="-3"/>
        </w:rPr>
        <w:t xml:space="preserve">would ensure </w:t>
      </w:r>
      <w:r w:rsidRPr="00891357">
        <w:rPr>
          <w:rFonts w:asciiTheme="minorHAnsi" w:hAnsiTheme="minorHAnsi"/>
        </w:rPr>
        <w:t xml:space="preserve">that the potential </w:t>
      </w:r>
      <w:r w:rsidRPr="00891357">
        <w:rPr>
          <w:rFonts w:asciiTheme="minorHAnsi" w:hAnsiTheme="minorHAnsi"/>
          <w:spacing w:val="-3"/>
        </w:rPr>
        <w:t xml:space="preserve">effects </w:t>
      </w:r>
      <w:r w:rsidRPr="00891357">
        <w:rPr>
          <w:rFonts w:asciiTheme="minorHAnsi" w:hAnsiTheme="minorHAnsi"/>
          <w:spacing w:val="-4"/>
        </w:rPr>
        <w:t xml:space="preserve">are </w:t>
      </w:r>
      <w:r w:rsidRPr="00891357">
        <w:rPr>
          <w:rFonts w:asciiTheme="minorHAnsi" w:hAnsiTheme="minorHAnsi"/>
          <w:spacing w:val="-3"/>
        </w:rPr>
        <w:t xml:space="preserve">effectively </w:t>
      </w:r>
      <w:r w:rsidRPr="00891357">
        <w:rPr>
          <w:rFonts w:asciiTheme="minorHAnsi" w:hAnsiTheme="minorHAnsi"/>
        </w:rPr>
        <w:t xml:space="preserve">managed and mitigated such that the </w:t>
      </w:r>
      <w:r w:rsidRPr="00891357">
        <w:rPr>
          <w:rFonts w:asciiTheme="minorHAnsi" w:hAnsiTheme="minorHAnsi"/>
          <w:spacing w:val="-3"/>
        </w:rPr>
        <w:t xml:space="preserve">evaluation </w:t>
      </w:r>
      <w:r w:rsidRPr="00891357">
        <w:rPr>
          <w:rFonts w:asciiTheme="minorHAnsi" w:hAnsiTheme="minorHAnsi"/>
          <w:spacing w:val="-2"/>
        </w:rPr>
        <w:t xml:space="preserve">objectives </w:t>
      </w:r>
      <w:r w:rsidRPr="00891357">
        <w:rPr>
          <w:rFonts w:asciiTheme="minorHAnsi" w:hAnsiTheme="minorHAnsi"/>
          <w:spacing w:val="-4"/>
        </w:rPr>
        <w:t xml:space="preserve">are </w:t>
      </w:r>
      <w:r w:rsidRPr="00891357">
        <w:rPr>
          <w:rFonts w:asciiTheme="minorHAnsi" w:hAnsiTheme="minorHAnsi"/>
        </w:rPr>
        <w:t xml:space="preserve">met. </w:t>
      </w:r>
      <w:r w:rsidRPr="00891357">
        <w:rPr>
          <w:rFonts w:asciiTheme="minorHAnsi" w:hAnsiTheme="minorHAnsi"/>
          <w:spacing w:val="-4"/>
        </w:rPr>
        <w:t xml:space="preserve">Critically, </w:t>
      </w:r>
      <w:r w:rsidRPr="00891357">
        <w:rPr>
          <w:rFonts w:asciiTheme="minorHAnsi" w:hAnsiTheme="minorHAnsi"/>
        </w:rPr>
        <w:t xml:space="preserve">it is </w:t>
      </w:r>
      <w:r w:rsidRPr="00891357">
        <w:rPr>
          <w:rFonts w:asciiTheme="minorHAnsi" w:hAnsiTheme="minorHAnsi"/>
          <w:spacing w:val="-3"/>
        </w:rPr>
        <w:t xml:space="preserve">considered </w:t>
      </w:r>
      <w:r w:rsidRPr="00891357">
        <w:rPr>
          <w:rFonts w:asciiTheme="minorHAnsi" w:hAnsiTheme="minorHAnsi"/>
          <w:spacing w:val="-2"/>
        </w:rPr>
        <w:t xml:space="preserve">almost </w:t>
      </w:r>
      <w:r w:rsidRPr="00891357">
        <w:rPr>
          <w:rFonts w:asciiTheme="minorHAnsi" w:hAnsiTheme="minorHAnsi"/>
          <w:spacing w:val="-3"/>
        </w:rPr>
        <w:t xml:space="preserve">impossible for </w:t>
      </w:r>
      <w:r w:rsidRPr="00891357">
        <w:rPr>
          <w:rFonts w:asciiTheme="minorHAnsi" w:hAnsiTheme="minorHAnsi"/>
        </w:rPr>
        <w:t xml:space="preserve">the </w:t>
      </w:r>
      <w:r w:rsidRPr="00891357">
        <w:rPr>
          <w:rFonts w:asciiTheme="minorHAnsi" w:hAnsiTheme="minorHAnsi"/>
          <w:spacing w:val="-3"/>
        </w:rPr>
        <w:t xml:space="preserve">projects </w:t>
      </w:r>
      <w:r w:rsidRPr="00891357">
        <w:rPr>
          <w:rFonts w:asciiTheme="minorHAnsi" w:hAnsiTheme="minorHAnsi"/>
        </w:rPr>
        <w:t xml:space="preserve">to </w:t>
      </w:r>
      <w:r w:rsidRPr="00891357">
        <w:rPr>
          <w:rFonts w:asciiTheme="minorHAnsi" w:hAnsiTheme="minorHAnsi"/>
          <w:spacing w:val="-3"/>
        </w:rPr>
        <w:t xml:space="preserve">affect </w:t>
      </w:r>
      <w:r w:rsidRPr="00891357">
        <w:rPr>
          <w:rFonts w:asciiTheme="minorHAnsi" w:hAnsiTheme="minorHAnsi"/>
        </w:rPr>
        <w:t xml:space="preserve">the </w:t>
      </w:r>
      <w:proofErr w:type="spellStart"/>
      <w:r w:rsidRPr="00891357">
        <w:rPr>
          <w:rFonts w:asciiTheme="minorHAnsi" w:hAnsiTheme="minorHAnsi"/>
          <w:spacing w:val="-3"/>
        </w:rPr>
        <w:t>Edithvale</w:t>
      </w:r>
      <w:proofErr w:type="spellEnd"/>
      <w:r w:rsidRPr="00891357">
        <w:rPr>
          <w:rFonts w:asciiTheme="minorHAnsi" w:hAnsiTheme="minorHAnsi"/>
          <w:spacing w:val="-3"/>
        </w:rPr>
        <w:t xml:space="preserve">-Seaford Wetlands </w:t>
      </w:r>
      <w:r w:rsidRPr="00891357">
        <w:rPr>
          <w:rFonts w:asciiTheme="minorHAnsi" w:hAnsiTheme="minorHAnsi"/>
        </w:rPr>
        <w:t xml:space="preserve">as </w:t>
      </w:r>
      <w:r w:rsidRPr="00891357">
        <w:rPr>
          <w:rFonts w:asciiTheme="minorHAnsi" w:hAnsiTheme="minorHAnsi"/>
          <w:spacing w:val="-3"/>
        </w:rPr>
        <w:t xml:space="preserve">groundwater changes </w:t>
      </w:r>
      <w:r w:rsidRPr="00891357">
        <w:rPr>
          <w:rFonts w:asciiTheme="minorHAnsi" w:hAnsiTheme="minorHAnsi"/>
          <w:spacing w:val="-4"/>
        </w:rPr>
        <w:t xml:space="preserve">are </w:t>
      </w:r>
      <w:r w:rsidRPr="00891357">
        <w:rPr>
          <w:rFonts w:asciiTheme="minorHAnsi" w:hAnsiTheme="minorHAnsi"/>
        </w:rPr>
        <w:t xml:space="preserve">not </w:t>
      </w:r>
      <w:r w:rsidRPr="00891357">
        <w:rPr>
          <w:rFonts w:asciiTheme="minorHAnsi" w:hAnsiTheme="minorHAnsi"/>
          <w:spacing w:val="-3"/>
        </w:rPr>
        <w:t xml:space="preserve">predicted </w:t>
      </w:r>
      <w:r w:rsidRPr="00891357">
        <w:rPr>
          <w:rFonts w:asciiTheme="minorHAnsi" w:hAnsiTheme="minorHAnsi"/>
        </w:rPr>
        <w:t xml:space="preserve">to </w:t>
      </w:r>
      <w:r w:rsidRPr="00891357">
        <w:rPr>
          <w:rFonts w:asciiTheme="minorHAnsi" w:hAnsiTheme="minorHAnsi"/>
          <w:spacing w:val="-3"/>
        </w:rPr>
        <w:t xml:space="preserve">occur </w:t>
      </w:r>
      <w:r w:rsidRPr="00891357">
        <w:rPr>
          <w:rFonts w:asciiTheme="minorHAnsi" w:hAnsiTheme="minorHAnsi"/>
        </w:rPr>
        <w:t xml:space="preserve">within 1,000 </w:t>
      </w:r>
      <w:proofErr w:type="spellStart"/>
      <w:r w:rsidRPr="00891357">
        <w:rPr>
          <w:rFonts w:asciiTheme="minorHAnsi" w:hAnsiTheme="minorHAnsi"/>
          <w:spacing w:val="-3"/>
        </w:rPr>
        <w:t>metres</w:t>
      </w:r>
      <w:proofErr w:type="spellEnd"/>
      <w:r w:rsidRPr="00891357">
        <w:rPr>
          <w:rFonts w:asciiTheme="minorHAnsi" w:hAnsiTheme="minorHAnsi"/>
          <w:spacing w:val="-3"/>
        </w:rPr>
        <w:t xml:space="preserve"> </w:t>
      </w:r>
      <w:r w:rsidRPr="00891357">
        <w:rPr>
          <w:rFonts w:asciiTheme="minorHAnsi" w:hAnsiTheme="minorHAnsi"/>
        </w:rPr>
        <w:t xml:space="preserve">of the </w:t>
      </w:r>
      <w:r w:rsidRPr="00891357">
        <w:rPr>
          <w:rFonts w:asciiTheme="minorHAnsi" w:hAnsiTheme="minorHAnsi"/>
          <w:spacing w:val="-3"/>
        </w:rPr>
        <w:t>wetlands.</w:t>
      </w:r>
    </w:p>
    <w:p w14:paraId="56D7BB27" w14:textId="77777777" w:rsidR="009F68EC" w:rsidRPr="00891357" w:rsidRDefault="007A3A2B">
      <w:pPr>
        <w:pStyle w:val="BodyText"/>
        <w:spacing w:before="173" w:line="223" w:lineRule="auto"/>
        <w:ind w:left="1133" w:right="2134"/>
        <w:rPr>
          <w:rFonts w:asciiTheme="minorHAnsi" w:hAnsiTheme="minorHAnsi"/>
        </w:rPr>
      </w:pPr>
      <w:r w:rsidRPr="00891357">
        <w:rPr>
          <w:rFonts w:asciiTheme="minorHAnsi" w:hAnsiTheme="minorHAnsi"/>
        </w:rPr>
        <w:t xml:space="preserve">The initial groundwater model prepared for the EES predicted that the trench proposed at </w:t>
      </w:r>
      <w:proofErr w:type="spellStart"/>
      <w:r w:rsidRPr="00891357">
        <w:rPr>
          <w:rFonts w:asciiTheme="minorHAnsi" w:hAnsiTheme="minorHAnsi"/>
        </w:rPr>
        <w:t>Edithvale</w:t>
      </w:r>
      <w:proofErr w:type="spellEnd"/>
      <w:r w:rsidRPr="00891357">
        <w:rPr>
          <w:rFonts w:asciiTheme="minorHAnsi" w:hAnsiTheme="minorHAnsi"/>
        </w:rPr>
        <w:t xml:space="preserve"> would result in groundwater mounding on the inland side that could potentially increase the frequency of water logging that already occurs on occasion in the </w:t>
      </w:r>
      <w:proofErr w:type="spellStart"/>
      <w:r w:rsidRPr="00891357">
        <w:rPr>
          <w:rFonts w:asciiTheme="minorHAnsi" w:hAnsiTheme="minorHAnsi"/>
        </w:rPr>
        <w:t>Edithvale</w:t>
      </w:r>
      <w:proofErr w:type="spellEnd"/>
      <w:r w:rsidRPr="00891357">
        <w:rPr>
          <w:rFonts w:asciiTheme="minorHAnsi" w:hAnsiTheme="minorHAnsi"/>
        </w:rPr>
        <w:t xml:space="preserve"> area. The same impact was not identified at </w:t>
      </w:r>
      <w:proofErr w:type="spellStart"/>
      <w:r w:rsidRPr="00891357">
        <w:rPr>
          <w:rFonts w:asciiTheme="minorHAnsi" w:hAnsiTheme="minorHAnsi"/>
        </w:rPr>
        <w:t>Bonbeach</w:t>
      </w:r>
      <w:proofErr w:type="spellEnd"/>
      <w:r w:rsidRPr="00891357">
        <w:rPr>
          <w:rFonts w:asciiTheme="minorHAnsi" w:hAnsiTheme="minorHAnsi"/>
        </w:rPr>
        <w:t>.</w:t>
      </w:r>
    </w:p>
    <w:p w14:paraId="2D33ACC6" w14:textId="77777777" w:rsidR="009F68EC" w:rsidRPr="00891357" w:rsidRDefault="007A3A2B">
      <w:pPr>
        <w:pStyle w:val="BodyText"/>
        <w:spacing w:before="172" w:line="223" w:lineRule="auto"/>
        <w:ind w:left="1133" w:right="1793"/>
        <w:rPr>
          <w:rFonts w:asciiTheme="minorHAnsi" w:hAnsiTheme="minorHAnsi"/>
        </w:rPr>
      </w:pPr>
      <w:r w:rsidRPr="00891357">
        <w:rPr>
          <w:rFonts w:asciiTheme="minorHAnsi" w:hAnsiTheme="minorHAnsi"/>
        </w:rPr>
        <w:t xml:space="preserve">In </w:t>
      </w:r>
      <w:r w:rsidRPr="00891357">
        <w:rPr>
          <w:rFonts w:asciiTheme="minorHAnsi" w:hAnsiTheme="minorHAnsi"/>
          <w:spacing w:val="-5"/>
        </w:rPr>
        <w:t xml:space="preserve">response </w:t>
      </w:r>
      <w:r w:rsidRPr="00891357">
        <w:rPr>
          <w:rFonts w:asciiTheme="minorHAnsi" w:hAnsiTheme="minorHAnsi"/>
          <w:spacing w:val="-3"/>
        </w:rPr>
        <w:t xml:space="preserve">to the risk </w:t>
      </w:r>
      <w:r w:rsidRPr="00891357">
        <w:rPr>
          <w:rFonts w:asciiTheme="minorHAnsi" w:hAnsiTheme="minorHAnsi"/>
        </w:rPr>
        <w:t xml:space="preserve">of </w:t>
      </w:r>
      <w:r w:rsidRPr="00891357">
        <w:rPr>
          <w:rFonts w:asciiTheme="minorHAnsi" w:hAnsiTheme="minorHAnsi"/>
          <w:spacing w:val="-4"/>
        </w:rPr>
        <w:t xml:space="preserve">water logging, activation </w:t>
      </w:r>
      <w:r w:rsidRPr="00891357">
        <w:rPr>
          <w:rFonts w:asciiTheme="minorHAnsi" w:hAnsiTheme="minorHAnsi"/>
        </w:rPr>
        <w:t xml:space="preserve">of </w:t>
      </w:r>
      <w:r w:rsidRPr="00891357">
        <w:rPr>
          <w:rFonts w:asciiTheme="minorHAnsi" w:hAnsiTheme="minorHAnsi"/>
          <w:spacing w:val="-3"/>
        </w:rPr>
        <w:t xml:space="preserve">acid </w:t>
      </w:r>
      <w:r w:rsidRPr="00891357">
        <w:rPr>
          <w:rFonts w:asciiTheme="minorHAnsi" w:hAnsiTheme="minorHAnsi"/>
          <w:spacing w:val="-4"/>
        </w:rPr>
        <w:t xml:space="preserve">sulfate soils </w:t>
      </w:r>
      <w:r w:rsidRPr="00891357">
        <w:rPr>
          <w:rFonts w:asciiTheme="minorHAnsi" w:hAnsiTheme="minorHAnsi"/>
          <w:spacing w:val="-3"/>
        </w:rPr>
        <w:t xml:space="preserve">and </w:t>
      </w:r>
      <w:r w:rsidRPr="00891357">
        <w:rPr>
          <w:rFonts w:asciiTheme="minorHAnsi" w:hAnsiTheme="minorHAnsi"/>
        </w:rPr>
        <w:t xml:space="preserve">a </w:t>
      </w:r>
      <w:r w:rsidRPr="00891357">
        <w:rPr>
          <w:rFonts w:asciiTheme="minorHAnsi" w:hAnsiTheme="minorHAnsi"/>
          <w:spacing w:val="-4"/>
        </w:rPr>
        <w:t xml:space="preserve">potential </w:t>
      </w:r>
      <w:r w:rsidRPr="00891357">
        <w:rPr>
          <w:rFonts w:asciiTheme="minorHAnsi" w:hAnsiTheme="minorHAnsi"/>
          <w:spacing w:val="-5"/>
        </w:rPr>
        <w:t xml:space="preserve">increase </w:t>
      </w:r>
      <w:r w:rsidRPr="00891357">
        <w:rPr>
          <w:rFonts w:asciiTheme="minorHAnsi" w:hAnsiTheme="minorHAnsi"/>
        </w:rPr>
        <w:t xml:space="preserve">in </w:t>
      </w:r>
      <w:r w:rsidRPr="00891357">
        <w:rPr>
          <w:rFonts w:asciiTheme="minorHAnsi" w:hAnsiTheme="minorHAnsi"/>
          <w:spacing w:val="-3"/>
        </w:rPr>
        <w:t xml:space="preserve">the </w:t>
      </w:r>
      <w:r w:rsidRPr="00891357">
        <w:rPr>
          <w:rFonts w:asciiTheme="minorHAnsi" w:hAnsiTheme="minorHAnsi"/>
          <w:spacing w:val="-4"/>
        </w:rPr>
        <w:t xml:space="preserve">salinity of </w:t>
      </w:r>
      <w:r w:rsidRPr="00891357">
        <w:rPr>
          <w:rFonts w:asciiTheme="minorHAnsi" w:hAnsiTheme="minorHAnsi"/>
          <w:spacing w:val="-6"/>
        </w:rPr>
        <w:t xml:space="preserve">groundwater, </w:t>
      </w:r>
      <w:r w:rsidRPr="00891357">
        <w:rPr>
          <w:rFonts w:asciiTheme="minorHAnsi" w:hAnsiTheme="minorHAnsi"/>
        </w:rPr>
        <w:t xml:space="preserve">an </w:t>
      </w:r>
      <w:r w:rsidRPr="00891357">
        <w:rPr>
          <w:rFonts w:asciiTheme="minorHAnsi" w:hAnsiTheme="minorHAnsi"/>
          <w:spacing w:val="-4"/>
        </w:rPr>
        <w:t xml:space="preserve">engineering solution </w:t>
      </w:r>
      <w:r w:rsidRPr="00891357">
        <w:rPr>
          <w:rFonts w:asciiTheme="minorHAnsi" w:hAnsiTheme="minorHAnsi"/>
          <w:spacing w:val="-3"/>
        </w:rPr>
        <w:t xml:space="preserve">was </w:t>
      </w:r>
      <w:r w:rsidRPr="00891357">
        <w:rPr>
          <w:rFonts w:asciiTheme="minorHAnsi" w:hAnsiTheme="minorHAnsi"/>
          <w:spacing w:val="-5"/>
        </w:rPr>
        <w:t xml:space="preserve">developed </w:t>
      </w:r>
      <w:r w:rsidRPr="00891357">
        <w:rPr>
          <w:rFonts w:asciiTheme="minorHAnsi" w:hAnsiTheme="minorHAnsi"/>
          <w:spacing w:val="-3"/>
        </w:rPr>
        <w:t xml:space="preserve">to </w:t>
      </w:r>
      <w:r w:rsidRPr="00891357">
        <w:rPr>
          <w:rFonts w:asciiTheme="minorHAnsi" w:hAnsiTheme="minorHAnsi"/>
          <w:spacing w:val="-4"/>
        </w:rPr>
        <w:t xml:space="preserve">enable </w:t>
      </w:r>
      <w:r w:rsidRPr="00891357">
        <w:rPr>
          <w:rFonts w:asciiTheme="minorHAnsi" w:hAnsiTheme="minorHAnsi"/>
          <w:spacing w:val="-5"/>
        </w:rPr>
        <w:t xml:space="preserve">groundwater </w:t>
      </w:r>
      <w:r w:rsidRPr="00891357">
        <w:rPr>
          <w:rFonts w:asciiTheme="minorHAnsi" w:hAnsiTheme="minorHAnsi"/>
          <w:spacing w:val="-3"/>
        </w:rPr>
        <w:t xml:space="preserve">to </w:t>
      </w:r>
      <w:r w:rsidRPr="00891357">
        <w:rPr>
          <w:rFonts w:asciiTheme="minorHAnsi" w:hAnsiTheme="minorHAnsi"/>
          <w:spacing w:val="-4"/>
        </w:rPr>
        <w:t xml:space="preserve">flow </w:t>
      </w:r>
      <w:r w:rsidRPr="00891357">
        <w:rPr>
          <w:rFonts w:asciiTheme="minorHAnsi" w:hAnsiTheme="minorHAnsi"/>
          <w:spacing w:val="-5"/>
        </w:rPr>
        <w:t xml:space="preserve">around </w:t>
      </w:r>
      <w:r w:rsidRPr="00891357">
        <w:rPr>
          <w:rFonts w:asciiTheme="minorHAnsi" w:hAnsiTheme="minorHAnsi"/>
          <w:spacing w:val="-3"/>
        </w:rPr>
        <w:t xml:space="preserve">the </w:t>
      </w:r>
      <w:r w:rsidRPr="00891357">
        <w:rPr>
          <w:rFonts w:asciiTheme="minorHAnsi" w:hAnsiTheme="minorHAnsi"/>
          <w:spacing w:val="-5"/>
        </w:rPr>
        <w:t xml:space="preserve">trench structure </w:t>
      </w:r>
      <w:r w:rsidRPr="00891357">
        <w:rPr>
          <w:rFonts w:asciiTheme="minorHAnsi" w:hAnsiTheme="minorHAnsi"/>
        </w:rPr>
        <w:t>at</w:t>
      </w:r>
      <w:r w:rsidRPr="00891357">
        <w:rPr>
          <w:rFonts w:asciiTheme="minorHAnsi" w:hAnsiTheme="minorHAnsi"/>
          <w:spacing w:val="-11"/>
        </w:rPr>
        <w:t xml:space="preserve"> </w:t>
      </w:r>
      <w:proofErr w:type="spellStart"/>
      <w:r w:rsidRPr="00891357">
        <w:rPr>
          <w:rFonts w:asciiTheme="minorHAnsi" w:hAnsiTheme="minorHAnsi"/>
          <w:spacing w:val="-3"/>
        </w:rPr>
        <w:t>Edithvale</w:t>
      </w:r>
      <w:proofErr w:type="spellEnd"/>
      <w:r w:rsidRPr="00891357">
        <w:rPr>
          <w:rFonts w:asciiTheme="minorHAnsi" w:hAnsiTheme="minorHAnsi"/>
          <w:spacing w:val="-11"/>
        </w:rPr>
        <w:t xml:space="preserve"> </w:t>
      </w:r>
      <w:r w:rsidRPr="00891357">
        <w:rPr>
          <w:rFonts w:asciiTheme="minorHAnsi" w:hAnsiTheme="minorHAnsi"/>
        </w:rPr>
        <w:t>and</w:t>
      </w:r>
      <w:r w:rsidRPr="00891357">
        <w:rPr>
          <w:rFonts w:asciiTheme="minorHAnsi" w:hAnsiTheme="minorHAnsi"/>
          <w:spacing w:val="-11"/>
        </w:rPr>
        <w:t xml:space="preserve"> </w:t>
      </w:r>
      <w:r w:rsidRPr="00891357">
        <w:rPr>
          <w:rFonts w:asciiTheme="minorHAnsi" w:hAnsiTheme="minorHAnsi"/>
          <w:spacing w:val="-4"/>
        </w:rPr>
        <w:t>reduce</w:t>
      </w:r>
      <w:r w:rsidRPr="00891357">
        <w:rPr>
          <w:rFonts w:asciiTheme="minorHAnsi" w:hAnsiTheme="minorHAnsi"/>
          <w:spacing w:val="-11"/>
        </w:rPr>
        <w:t xml:space="preserve"> </w:t>
      </w:r>
      <w:r w:rsidRPr="00891357">
        <w:rPr>
          <w:rFonts w:asciiTheme="minorHAnsi" w:hAnsiTheme="minorHAnsi"/>
        </w:rPr>
        <w:t>the</w:t>
      </w:r>
      <w:r w:rsidRPr="00891357">
        <w:rPr>
          <w:rFonts w:asciiTheme="minorHAnsi" w:hAnsiTheme="minorHAnsi"/>
          <w:spacing w:val="-11"/>
        </w:rPr>
        <w:t xml:space="preserve"> </w:t>
      </w:r>
      <w:r w:rsidRPr="00891357">
        <w:rPr>
          <w:rFonts w:asciiTheme="minorHAnsi" w:hAnsiTheme="minorHAnsi"/>
        </w:rPr>
        <w:t>potential</w:t>
      </w:r>
      <w:r w:rsidRPr="00891357">
        <w:rPr>
          <w:rFonts w:asciiTheme="minorHAnsi" w:hAnsiTheme="minorHAnsi"/>
          <w:spacing w:val="-11"/>
        </w:rPr>
        <w:t xml:space="preserve"> </w:t>
      </w:r>
      <w:r w:rsidRPr="00891357">
        <w:rPr>
          <w:rFonts w:asciiTheme="minorHAnsi" w:hAnsiTheme="minorHAnsi"/>
        </w:rPr>
        <w:t>mounding</w:t>
      </w:r>
      <w:r w:rsidRPr="00891357">
        <w:rPr>
          <w:rFonts w:asciiTheme="minorHAnsi" w:hAnsiTheme="minorHAnsi"/>
          <w:spacing w:val="-11"/>
        </w:rPr>
        <w:t xml:space="preserve"> </w:t>
      </w:r>
      <w:r w:rsidRPr="00891357">
        <w:rPr>
          <w:rFonts w:asciiTheme="minorHAnsi" w:hAnsiTheme="minorHAnsi"/>
        </w:rPr>
        <w:t>to</w:t>
      </w:r>
      <w:r w:rsidRPr="00891357">
        <w:rPr>
          <w:rFonts w:asciiTheme="minorHAnsi" w:hAnsiTheme="minorHAnsi"/>
          <w:spacing w:val="-11"/>
        </w:rPr>
        <w:t xml:space="preserve"> </w:t>
      </w:r>
      <w:r w:rsidRPr="00891357">
        <w:rPr>
          <w:rFonts w:asciiTheme="minorHAnsi" w:hAnsiTheme="minorHAnsi"/>
        </w:rPr>
        <w:t>within</w:t>
      </w:r>
      <w:r w:rsidRPr="00891357">
        <w:rPr>
          <w:rFonts w:asciiTheme="minorHAnsi" w:hAnsiTheme="minorHAnsi"/>
          <w:spacing w:val="-11"/>
        </w:rPr>
        <w:t xml:space="preserve"> </w:t>
      </w:r>
      <w:r w:rsidRPr="00891357">
        <w:rPr>
          <w:rFonts w:asciiTheme="minorHAnsi" w:hAnsiTheme="minorHAnsi"/>
        </w:rPr>
        <w:t>natural</w:t>
      </w:r>
      <w:r w:rsidRPr="00891357">
        <w:rPr>
          <w:rFonts w:asciiTheme="minorHAnsi" w:hAnsiTheme="minorHAnsi"/>
          <w:spacing w:val="-11"/>
        </w:rPr>
        <w:t xml:space="preserve"> </w:t>
      </w:r>
      <w:r w:rsidRPr="00891357">
        <w:rPr>
          <w:rFonts w:asciiTheme="minorHAnsi" w:hAnsiTheme="minorHAnsi"/>
          <w:spacing w:val="-3"/>
        </w:rPr>
        <w:t>variability.</w:t>
      </w:r>
      <w:r w:rsidRPr="00891357">
        <w:rPr>
          <w:rFonts w:asciiTheme="minorHAnsi" w:hAnsiTheme="minorHAnsi"/>
          <w:spacing w:val="-11"/>
        </w:rPr>
        <w:t xml:space="preserve"> </w:t>
      </w:r>
      <w:r w:rsidRPr="00891357">
        <w:rPr>
          <w:rFonts w:asciiTheme="minorHAnsi" w:hAnsiTheme="minorHAnsi"/>
        </w:rPr>
        <w:t>The</w:t>
      </w:r>
      <w:r w:rsidRPr="00891357">
        <w:rPr>
          <w:rFonts w:asciiTheme="minorHAnsi" w:hAnsiTheme="minorHAnsi"/>
          <w:spacing w:val="-11"/>
        </w:rPr>
        <w:t xml:space="preserve"> </w:t>
      </w:r>
      <w:r w:rsidRPr="00891357">
        <w:rPr>
          <w:rFonts w:asciiTheme="minorHAnsi" w:hAnsiTheme="minorHAnsi"/>
        </w:rPr>
        <w:t>engineering</w:t>
      </w:r>
      <w:r w:rsidRPr="00891357">
        <w:rPr>
          <w:rFonts w:asciiTheme="minorHAnsi" w:hAnsiTheme="minorHAnsi"/>
          <w:spacing w:val="-11"/>
        </w:rPr>
        <w:t xml:space="preserve"> </w:t>
      </w:r>
      <w:r w:rsidRPr="00891357">
        <w:rPr>
          <w:rFonts w:asciiTheme="minorHAnsi" w:hAnsiTheme="minorHAnsi"/>
        </w:rPr>
        <w:t>solution</w:t>
      </w:r>
      <w:r w:rsidRPr="00891357">
        <w:rPr>
          <w:rFonts w:asciiTheme="minorHAnsi" w:hAnsiTheme="minorHAnsi"/>
          <w:spacing w:val="-11"/>
        </w:rPr>
        <w:t xml:space="preserve"> </w:t>
      </w:r>
      <w:r w:rsidRPr="00891357">
        <w:rPr>
          <w:rFonts w:asciiTheme="minorHAnsi" w:hAnsiTheme="minorHAnsi"/>
        </w:rPr>
        <w:t>was</w:t>
      </w:r>
      <w:r w:rsidRPr="00891357">
        <w:rPr>
          <w:rFonts w:asciiTheme="minorHAnsi" w:hAnsiTheme="minorHAnsi"/>
          <w:spacing w:val="-11"/>
        </w:rPr>
        <w:t xml:space="preserve"> </w:t>
      </w:r>
      <w:r w:rsidRPr="00891357">
        <w:rPr>
          <w:rFonts w:asciiTheme="minorHAnsi" w:hAnsiTheme="minorHAnsi"/>
        </w:rPr>
        <w:t xml:space="preserve">then </w:t>
      </w:r>
      <w:r w:rsidRPr="00891357">
        <w:rPr>
          <w:rFonts w:asciiTheme="minorHAnsi" w:hAnsiTheme="minorHAnsi"/>
          <w:spacing w:val="-3"/>
        </w:rPr>
        <w:t xml:space="preserve">tested </w:t>
      </w:r>
      <w:r w:rsidRPr="00891357">
        <w:rPr>
          <w:rFonts w:asciiTheme="minorHAnsi" w:hAnsiTheme="minorHAnsi"/>
        </w:rPr>
        <w:t xml:space="preserve">using the </w:t>
      </w:r>
      <w:r w:rsidRPr="00891357">
        <w:rPr>
          <w:rFonts w:asciiTheme="minorHAnsi" w:hAnsiTheme="minorHAnsi"/>
          <w:spacing w:val="-3"/>
        </w:rPr>
        <w:t xml:space="preserve">groundwater </w:t>
      </w:r>
      <w:r w:rsidRPr="00891357">
        <w:rPr>
          <w:rFonts w:asciiTheme="minorHAnsi" w:hAnsiTheme="minorHAnsi"/>
        </w:rPr>
        <w:t xml:space="preserve">model to </w:t>
      </w:r>
      <w:r w:rsidRPr="00891357">
        <w:rPr>
          <w:rFonts w:asciiTheme="minorHAnsi" w:hAnsiTheme="minorHAnsi"/>
          <w:spacing w:val="-3"/>
        </w:rPr>
        <w:t xml:space="preserve">confirm </w:t>
      </w:r>
      <w:r w:rsidRPr="00891357">
        <w:rPr>
          <w:rFonts w:asciiTheme="minorHAnsi" w:hAnsiTheme="minorHAnsi"/>
        </w:rPr>
        <w:t xml:space="preserve">it </w:t>
      </w:r>
      <w:r w:rsidRPr="00891357">
        <w:rPr>
          <w:rFonts w:asciiTheme="minorHAnsi" w:hAnsiTheme="minorHAnsi"/>
          <w:spacing w:val="-3"/>
        </w:rPr>
        <w:t xml:space="preserve">would </w:t>
      </w:r>
      <w:r w:rsidRPr="00891357">
        <w:rPr>
          <w:rFonts w:asciiTheme="minorHAnsi" w:hAnsiTheme="minorHAnsi"/>
        </w:rPr>
        <w:t xml:space="preserve">be </w:t>
      </w:r>
      <w:r w:rsidRPr="00891357">
        <w:rPr>
          <w:rFonts w:asciiTheme="minorHAnsi" w:hAnsiTheme="minorHAnsi"/>
          <w:spacing w:val="-3"/>
        </w:rPr>
        <w:t xml:space="preserve">effective </w:t>
      </w:r>
      <w:r w:rsidRPr="00891357">
        <w:rPr>
          <w:rFonts w:asciiTheme="minorHAnsi" w:hAnsiTheme="minorHAnsi"/>
        </w:rPr>
        <w:t xml:space="preserve">to </w:t>
      </w:r>
      <w:r w:rsidRPr="00891357">
        <w:rPr>
          <w:rFonts w:asciiTheme="minorHAnsi" w:hAnsiTheme="minorHAnsi"/>
          <w:spacing w:val="-4"/>
        </w:rPr>
        <w:t xml:space="preserve">reduce </w:t>
      </w:r>
      <w:r w:rsidRPr="00891357">
        <w:rPr>
          <w:rFonts w:asciiTheme="minorHAnsi" w:hAnsiTheme="minorHAnsi"/>
          <w:spacing w:val="-3"/>
        </w:rPr>
        <w:t xml:space="preserve">groundwater </w:t>
      </w:r>
      <w:r w:rsidRPr="00891357">
        <w:rPr>
          <w:rFonts w:asciiTheme="minorHAnsi" w:hAnsiTheme="minorHAnsi"/>
        </w:rPr>
        <w:t xml:space="preserve">mounding so that it </w:t>
      </w:r>
      <w:r w:rsidRPr="00891357">
        <w:rPr>
          <w:rFonts w:asciiTheme="minorHAnsi" w:hAnsiTheme="minorHAnsi"/>
          <w:spacing w:val="-3"/>
        </w:rPr>
        <w:t xml:space="preserve">would </w:t>
      </w:r>
      <w:r w:rsidRPr="00891357">
        <w:rPr>
          <w:rFonts w:asciiTheme="minorHAnsi" w:hAnsiTheme="minorHAnsi"/>
        </w:rPr>
        <w:t xml:space="preserve">not </w:t>
      </w:r>
      <w:r w:rsidRPr="00891357">
        <w:rPr>
          <w:rFonts w:asciiTheme="minorHAnsi" w:hAnsiTheme="minorHAnsi"/>
          <w:spacing w:val="-3"/>
        </w:rPr>
        <w:t xml:space="preserve">result </w:t>
      </w:r>
      <w:r w:rsidRPr="00891357">
        <w:rPr>
          <w:rFonts w:asciiTheme="minorHAnsi" w:hAnsiTheme="minorHAnsi"/>
        </w:rPr>
        <w:t>in additional water</w:t>
      </w:r>
      <w:r w:rsidRPr="00891357">
        <w:rPr>
          <w:rFonts w:asciiTheme="minorHAnsi" w:hAnsiTheme="minorHAnsi"/>
          <w:spacing w:val="-24"/>
        </w:rPr>
        <w:t xml:space="preserve"> </w:t>
      </w:r>
      <w:r w:rsidRPr="00891357">
        <w:rPr>
          <w:rFonts w:asciiTheme="minorHAnsi" w:hAnsiTheme="minorHAnsi"/>
          <w:spacing w:val="-3"/>
        </w:rPr>
        <w:t>logging.</w:t>
      </w:r>
    </w:p>
    <w:p w14:paraId="3277E718" w14:textId="77777777" w:rsidR="009F68EC" w:rsidRPr="00891357" w:rsidRDefault="007A3A2B">
      <w:pPr>
        <w:pStyle w:val="BodyText"/>
        <w:spacing w:before="172" w:line="223" w:lineRule="auto"/>
        <w:ind w:left="1133" w:right="1845"/>
        <w:jc w:val="both"/>
        <w:rPr>
          <w:rFonts w:asciiTheme="minorHAnsi" w:hAnsiTheme="minorHAnsi"/>
        </w:rPr>
      </w:pPr>
      <w:r w:rsidRPr="00891357">
        <w:rPr>
          <w:rFonts w:asciiTheme="minorHAnsi" w:hAnsiTheme="minorHAnsi"/>
          <w:spacing w:val="-3"/>
        </w:rPr>
        <w:t>Groundwater</w:t>
      </w:r>
      <w:r w:rsidRPr="00891357">
        <w:rPr>
          <w:rFonts w:asciiTheme="minorHAnsi" w:hAnsiTheme="minorHAnsi"/>
          <w:spacing w:val="-5"/>
        </w:rPr>
        <w:t xml:space="preserve"> </w:t>
      </w:r>
      <w:r w:rsidRPr="00891357">
        <w:rPr>
          <w:rFonts w:asciiTheme="minorHAnsi" w:hAnsiTheme="minorHAnsi"/>
          <w:spacing w:val="-3"/>
        </w:rPr>
        <w:t>drawdown</w:t>
      </w:r>
      <w:r w:rsidRPr="00891357">
        <w:rPr>
          <w:rFonts w:asciiTheme="minorHAnsi" w:hAnsiTheme="minorHAnsi"/>
          <w:spacing w:val="-5"/>
        </w:rPr>
        <w:t xml:space="preserve"> </w:t>
      </w:r>
      <w:r w:rsidRPr="00891357">
        <w:rPr>
          <w:rFonts w:asciiTheme="minorHAnsi" w:hAnsiTheme="minorHAnsi"/>
        </w:rPr>
        <w:t>between</w:t>
      </w:r>
      <w:r w:rsidRPr="00891357">
        <w:rPr>
          <w:rFonts w:asciiTheme="minorHAnsi" w:hAnsiTheme="minorHAnsi"/>
          <w:spacing w:val="-5"/>
        </w:rPr>
        <w:t xml:space="preserve"> </w:t>
      </w:r>
      <w:r w:rsidRPr="00891357">
        <w:rPr>
          <w:rFonts w:asciiTheme="minorHAnsi" w:hAnsiTheme="minorHAnsi"/>
        </w:rPr>
        <w:t>the</w:t>
      </w:r>
      <w:r w:rsidRPr="00891357">
        <w:rPr>
          <w:rFonts w:asciiTheme="minorHAnsi" w:hAnsiTheme="minorHAnsi"/>
          <w:spacing w:val="-5"/>
        </w:rPr>
        <w:t xml:space="preserve"> </w:t>
      </w:r>
      <w:r w:rsidRPr="00891357">
        <w:rPr>
          <w:rFonts w:asciiTheme="minorHAnsi" w:hAnsiTheme="minorHAnsi"/>
          <w:spacing w:val="-3"/>
        </w:rPr>
        <w:t>trenches</w:t>
      </w:r>
      <w:r w:rsidRPr="00891357">
        <w:rPr>
          <w:rFonts w:asciiTheme="minorHAnsi" w:hAnsiTheme="minorHAnsi"/>
          <w:spacing w:val="-5"/>
        </w:rPr>
        <w:t xml:space="preserve"> </w:t>
      </w:r>
      <w:r w:rsidRPr="00891357">
        <w:rPr>
          <w:rFonts w:asciiTheme="minorHAnsi" w:hAnsiTheme="minorHAnsi"/>
        </w:rPr>
        <w:t>and</w:t>
      </w:r>
      <w:r w:rsidRPr="00891357">
        <w:rPr>
          <w:rFonts w:asciiTheme="minorHAnsi" w:hAnsiTheme="minorHAnsi"/>
          <w:spacing w:val="-5"/>
        </w:rPr>
        <w:t xml:space="preserve"> </w:t>
      </w:r>
      <w:r w:rsidRPr="00891357">
        <w:rPr>
          <w:rFonts w:asciiTheme="minorHAnsi" w:hAnsiTheme="minorHAnsi"/>
        </w:rPr>
        <w:t>the</w:t>
      </w:r>
      <w:r w:rsidRPr="00891357">
        <w:rPr>
          <w:rFonts w:asciiTheme="minorHAnsi" w:hAnsiTheme="minorHAnsi"/>
          <w:spacing w:val="-5"/>
        </w:rPr>
        <w:t xml:space="preserve"> </w:t>
      </w:r>
      <w:r w:rsidRPr="00891357">
        <w:rPr>
          <w:rFonts w:asciiTheme="minorHAnsi" w:hAnsiTheme="minorHAnsi"/>
          <w:spacing w:val="-3"/>
        </w:rPr>
        <w:t>coast</w:t>
      </w:r>
      <w:r w:rsidRPr="00891357">
        <w:rPr>
          <w:rFonts w:asciiTheme="minorHAnsi" w:hAnsiTheme="minorHAnsi"/>
          <w:spacing w:val="-5"/>
        </w:rPr>
        <w:t xml:space="preserve"> </w:t>
      </w:r>
      <w:r w:rsidRPr="00891357">
        <w:rPr>
          <w:rFonts w:asciiTheme="minorHAnsi" w:hAnsiTheme="minorHAnsi"/>
        </w:rPr>
        <w:t>may</w:t>
      </w:r>
      <w:r w:rsidRPr="00891357">
        <w:rPr>
          <w:rFonts w:asciiTheme="minorHAnsi" w:hAnsiTheme="minorHAnsi"/>
          <w:spacing w:val="-5"/>
        </w:rPr>
        <w:t xml:space="preserve"> </w:t>
      </w:r>
      <w:r w:rsidRPr="00891357">
        <w:rPr>
          <w:rFonts w:asciiTheme="minorHAnsi" w:hAnsiTheme="minorHAnsi"/>
          <w:spacing w:val="-3"/>
        </w:rPr>
        <w:t>affect</w:t>
      </w:r>
      <w:r w:rsidRPr="00891357">
        <w:rPr>
          <w:rFonts w:asciiTheme="minorHAnsi" w:hAnsiTheme="minorHAnsi"/>
          <w:spacing w:val="-5"/>
        </w:rPr>
        <w:t xml:space="preserve"> </w:t>
      </w:r>
      <w:r w:rsidRPr="00891357">
        <w:rPr>
          <w:rFonts w:asciiTheme="minorHAnsi" w:hAnsiTheme="minorHAnsi"/>
        </w:rPr>
        <w:t>a</w:t>
      </w:r>
      <w:r w:rsidRPr="00891357">
        <w:rPr>
          <w:rFonts w:asciiTheme="minorHAnsi" w:hAnsiTheme="minorHAnsi"/>
          <w:spacing w:val="-5"/>
        </w:rPr>
        <w:t xml:space="preserve"> </w:t>
      </w:r>
      <w:r w:rsidRPr="00891357">
        <w:rPr>
          <w:rFonts w:asciiTheme="minorHAnsi" w:hAnsiTheme="minorHAnsi"/>
        </w:rPr>
        <w:t>small</w:t>
      </w:r>
      <w:r w:rsidRPr="00891357">
        <w:rPr>
          <w:rFonts w:asciiTheme="minorHAnsi" w:hAnsiTheme="minorHAnsi"/>
          <w:spacing w:val="-5"/>
        </w:rPr>
        <w:t xml:space="preserve"> </w:t>
      </w:r>
      <w:r w:rsidRPr="00891357">
        <w:rPr>
          <w:rFonts w:asciiTheme="minorHAnsi" w:hAnsiTheme="minorHAnsi"/>
          <w:spacing w:val="-3"/>
        </w:rPr>
        <w:t>area</w:t>
      </w:r>
      <w:r w:rsidRPr="00891357">
        <w:rPr>
          <w:rFonts w:asciiTheme="minorHAnsi" w:hAnsiTheme="minorHAnsi"/>
          <w:spacing w:val="-5"/>
        </w:rPr>
        <w:t xml:space="preserve"> </w:t>
      </w:r>
      <w:r w:rsidRPr="00891357">
        <w:rPr>
          <w:rFonts w:asciiTheme="minorHAnsi" w:hAnsiTheme="minorHAnsi"/>
        </w:rPr>
        <w:t>of</w:t>
      </w:r>
      <w:r w:rsidRPr="00891357">
        <w:rPr>
          <w:rFonts w:asciiTheme="minorHAnsi" w:hAnsiTheme="minorHAnsi"/>
          <w:spacing w:val="-5"/>
        </w:rPr>
        <w:t xml:space="preserve"> </w:t>
      </w:r>
      <w:r w:rsidRPr="00891357">
        <w:rPr>
          <w:rFonts w:asciiTheme="minorHAnsi" w:hAnsiTheme="minorHAnsi"/>
          <w:spacing w:val="-3"/>
        </w:rPr>
        <w:t>coastal</w:t>
      </w:r>
      <w:r w:rsidRPr="00891357">
        <w:rPr>
          <w:rFonts w:asciiTheme="minorHAnsi" w:hAnsiTheme="minorHAnsi"/>
          <w:spacing w:val="-5"/>
        </w:rPr>
        <w:t xml:space="preserve"> </w:t>
      </w:r>
      <w:r w:rsidRPr="00891357">
        <w:rPr>
          <w:rFonts w:asciiTheme="minorHAnsi" w:hAnsiTheme="minorHAnsi"/>
          <w:spacing w:val="-3"/>
        </w:rPr>
        <w:t>vegetation</w:t>
      </w:r>
      <w:r w:rsidRPr="00891357">
        <w:rPr>
          <w:rFonts w:asciiTheme="minorHAnsi" w:hAnsiTheme="minorHAnsi"/>
          <w:spacing w:val="-5"/>
        </w:rPr>
        <w:t xml:space="preserve"> </w:t>
      </w:r>
      <w:r w:rsidRPr="00891357">
        <w:rPr>
          <w:rFonts w:asciiTheme="minorHAnsi" w:hAnsiTheme="minorHAnsi"/>
          <w:spacing w:val="-2"/>
        </w:rPr>
        <w:t xml:space="preserve">and </w:t>
      </w:r>
      <w:r w:rsidRPr="00891357">
        <w:rPr>
          <w:rFonts w:asciiTheme="minorHAnsi" w:hAnsiTheme="minorHAnsi"/>
        </w:rPr>
        <w:t>acid</w:t>
      </w:r>
      <w:r w:rsidRPr="00891357">
        <w:rPr>
          <w:rFonts w:asciiTheme="minorHAnsi" w:hAnsiTheme="minorHAnsi"/>
          <w:spacing w:val="-6"/>
        </w:rPr>
        <w:t xml:space="preserve"> </w:t>
      </w:r>
      <w:r w:rsidRPr="00891357">
        <w:rPr>
          <w:rFonts w:asciiTheme="minorHAnsi" w:hAnsiTheme="minorHAnsi"/>
          <w:spacing w:val="-3"/>
        </w:rPr>
        <w:t>sulfate</w:t>
      </w:r>
      <w:r w:rsidRPr="00891357">
        <w:rPr>
          <w:rFonts w:asciiTheme="minorHAnsi" w:hAnsiTheme="minorHAnsi"/>
          <w:spacing w:val="-6"/>
        </w:rPr>
        <w:t xml:space="preserve"> </w:t>
      </w:r>
      <w:r w:rsidRPr="00891357">
        <w:rPr>
          <w:rFonts w:asciiTheme="minorHAnsi" w:hAnsiTheme="minorHAnsi"/>
        </w:rPr>
        <w:t>soils,</w:t>
      </w:r>
      <w:r w:rsidRPr="00891357">
        <w:rPr>
          <w:rFonts w:asciiTheme="minorHAnsi" w:hAnsiTheme="minorHAnsi"/>
          <w:spacing w:val="-6"/>
        </w:rPr>
        <w:t xml:space="preserve"> </w:t>
      </w:r>
      <w:r w:rsidRPr="00891357">
        <w:rPr>
          <w:rFonts w:asciiTheme="minorHAnsi" w:hAnsiTheme="minorHAnsi"/>
        </w:rPr>
        <w:t>but</w:t>
      </w:r>
      <w:r w:rsidRPr="00891357">
        <w:rPr>
          <w:rFonts w:asciiTheme="minorHAnsi" w:hAnsiTheme="minorHAnsi"/>
          <w:spacing w:val="-6"/>
        </w:rPr>
        <w:t xml:space="preserve"> </w:t>
      </w:r>
      <w:r w:rsidRPr="00891357">
        <w:rPr>
          <w:rFonts w:asciiTheme="minorHAnsi" w:hAnsiTheme="minorHAnsi"/>
          <w:spacing w:val="-3"/>
        </w:rPr>
        <w:t>through</w:t>
      </w:r>
      <w:r w:rsidRPr="00891357">
        <w:rPr>
          <w:rFonts w:asciiTheme="minorHAnsi" w:hAnsiTheme="minorHAnsi"/>
          <w:spacing w:val="-6"/>
        </w:rPr>
        <w:t xml:space="preserve"> </w:t>
      </w:r>
      <w:r w:rsidRPr="00891357">
        <w:rPr>
          <w:rFonts w:asciiTheme="minorHAnsi" w:hAnsiTheme="minorHAnsi"/>
          <w:spacing w:val="-2"/>
        </w:rPr>
        <w:t>implementing</w:t>
      </w:r>
      <w:r w:rsidRPr="00891357">
        <w:rPr>
          <w:rFonts w:asciiTheme="minorHAnsi" w:hAnsiTheme="minorHAnsi"/>
          <w:spacing w:val="-6"/>
        </w:rPr>
        <w:t xml:space="preserve"> </w:t>
      </w:r>
      <w:r w:rsidRPr="00891357">
        <w:rPr>
          <w:rFonts w:asciiTheme="minorHAnsi" w:hAnsiTheme="minorHAnsi"/>
        </w:rPr>
        <w:t>the</w:t>
      </w:r>
      <w:r w:rsidRPr="00891357">
        <w:rPr>
          <w:rFonts w:asciiTheme="minorHAnsi" w:hAnsiTheme="minorHAnsi"/>
          <w:spacing w:val="-6"/>
        </w:rPr>
        <w:t xml:space="preserve"> </w:t>
      </w:r>
      <w:r w:rsidRPr="00891357">
        <w:rPr>
          <w:rFonts w:asciiTheme="minorHAnsi" w:hAnsiTheme="minorHAnsi"/>
          <w:spacing w:val="-3"/>
        </w:rPr>
        <w:t>EPRs,</w:t>
      </w:r>
      <w:r w:rsidRPr="00891357">
        <w:rPr>
          <w:rFonts w:asciiTheme="minorHAnsi" w:hAnsiTheme="minorHAnsi"/>
          <w:spacing w:val="-6"/>
        </w:rPr>
        <w:t xml:space="preserve"> </w:t>
      </w:r>
      <w:r w:rsidRPr="00891357">
        <w:rPr>
          <w:rFonts w:asciiTheme="minorHAnsi" w:hAnsiTheme="minorHAnsi"/>
        </w:rPr>
        <w:t>beneficial</w:t>
      </w:r>
      <w:r w:rsidRPr="00891357">
        <w:rPr>
          <w:rFonts w:asciiTheme="minorHAnsi" w:hAnsiTheme="minorHAnsi"/>
          <w:spacing w:val="-6"/>
        </w:rPr>
        <w:t xml:space="preserve"> </w:t>
      </w:r>
      <w:r w:rsidRPr="00891357">
        <w:rPr>
          <w:rFonts w:asciiTheme="minorHAnsi" w:hAnsiTheme="minorHAnsi"/>
        </w:rPr>
        <w:t>uses</w:t>
      </w:r>
      <w:r w:rsidRPr="00891357">
        <w:rPr>
          <w:rFonts w:asciiTheme="minorHAnsi" w:hAnsiTheme="minorHAnsi"/>
          <w:spacing w:val="-6"/>
        </w:rPr>
        <w:t xml:space="preserve"> </w:t>
      </w:r>
      <w:r w:rsidRPr="00891357">
        <w:rPr>
          <w:rFonts w:asciiTheme="minorHAnsi" w:hAnsiTheme="minorHAnsi"/>
        </w:rPr>
        <w:t>of</w:t>
      </w:r>
      <w:r w:rsidRPr="00891357">
        <w:rPr>
          <w:rFonts w:asciiTheme="minorHAnsi" w:hAnsiTheme="minorHAnsi"/>
          <w:spacing w:val="-6"/>
        </w:rPr>
        <w:t xml:space="preserve"> </w:t>
      </w:r>
      <w:r w:rsidRPr="00891357">
        <w:rPr>
          <w:rFonts w:asciiTheme="minorHAnsi" w:hAnsiTheme="minorHAnsi"/>
          <w:spacing w:val="-3"/>
        </w:rPr>
        <w:t>groundwater</w:t>
      </w:r>
      <w:r w:rsidRPr="00891357">
        <w:rPr>
          <w:rFonts w:asciiTheme="minorHAnsi" w:hAnsiTheme="minorHAnsi"/>
          <w:spacing w:val="-6"/>
        </w:rPr>
        <w:t xml:space="preserve"> </w:t>
      </w:r>
      <w:r w:rsidRPr="00891357">
        <w:rPr>
          <w:rFonts w:asciiTheme="minorHAnsi" w:hAnsiTheme="minorHAnsi"/>
          <w:spacing w:val="-3"/>
        </w:rPr>
        <w:t>would</w:t>
      </w:r>
      <w:r w:rsidRPr="00891357">
        <w:rPr>
          <w:rFonts w:asciiTheme="minorHAnsi" w:hAnsiTheme="minorHAnsi"/>
          <w:spacing w:val="-6"/>
        </w:rPr>
        <w:t xml:space="preserve"> </w:t>
      </w:r>
      <w:r w:rsidRPr="00891357">
        <w:rPr>
          <w:rFonts w:asciiTheme="minorHAnsi" w:hAnsiTheme="minorHAnsi"/>
        </w:rPr>
        <w:t>not</w:t>
      </w:r>
      <w:r w:rsidRPr="00891357">
        <w:rPr>
          <w:rFonts w:asciiTheme="minorHAnsi" w:hAnsiTheme="minorHAnsi"/>
          <w:spacing w:val="-6"/>
        </w:rPr>
        <w:t xml:space="preserve"> </w:t>
      </w:r>
      <w:r w:rsidRPr="00891357">
        <w:rPr>
          <w:rFonts w:asciiTheme="minorHAnsi" w:hAnsiTheme="minorHAnsi"/>
        </w:rPr>
        <w:t>be</w:t>
      </w:r>
      <w:r w:rsidRPr="00891357">
        <w:rPr>
          <w:rFonts w:asciiTheme="minorHAnsi" w:hAnsiTheme="minorHAnsi"/>
          <w:spacing w:val="-6"/>
        </w:rPr>
        <w:t xml:space="preserve"> </w:t>
      </w:r>
      <w:r w:rsidRPr="00891357">
        <w:rPr>
          <w:rFonts w:asciiTheme="minorHAnsi" w:hAnsiTheme="minorHAnsi"/>
          <w:spacing w:val="-3"/>
        </w:rPr>
        <w:t xml:space="preserve">impacted. </w:t>
      </w:r>
      <w:r w:rsidRPr="00891357">
        <w:rPr>
          <w:rFonts w:asciiTheme="minorHAnsi" w:hAnsiTheme="minorHAnsi"/>
        </w:rPr>
        <w:t>The assessment has not identified any potential impacts to human health or</w:t>
      </w:r>
      <w:r w:rsidRPr="00891357">
        <w:rPr>
          <w:rFonts w:asciiTheme="minorHAnsi" w:hAnsiTheme="minorHAnsi"/>
          <w:spacing w:val="-5"/>
        </w:rPr>
        <w:t xml:space="preserve"> </w:t>
      </w:r>
      <w:r w:rsidRPr="00891357">
        <w:rPr>
          <w:rFonts w:asciiTheme="minorHAnsi" w:hAnsiTheme="minorHAnsi"/>
        </w:rPr>
        <w:t>recreation.</w:t>
      </w:r>
    </w:p>
    <w:p w14:paraId="3CE96247" w14:textId="77777777" w:rsidR="009F68EC" w:rsidRPr="00891357" w:rsidRDefault="00AA1126">
      <w:pPr>
        <w:pStyle w:val="BodyText"/>
        <w:spacing w:before="157"/>
        <w:ind w:left="1133"/>
        <w:rPr>
          <w:rFonts w:asciiTheme="minorHAnsi" w:hAnsiTheme="minorHAnsi"/>
        </w:rPr>
      </w:pPr>
      <w:hyperlink w:anchor="_bookmark28" w:history="1">
        <w:r w:rsidR="007A3A2B" w:rsidRPr="00891357">
          <w:rPr>
            <w:rFonts w:asciiTheme="minorHAnsi" w:hAnsiTheme="minorHAnsi"/>
          </w:rPr>
          <w:t xml:space="preserve">Table 3.1 </w:t>
        </w:r>
      </w:hyperlink>
      <w:r w:rsidR="007A3A2B" w:rsidRPr="00891357">
        <w:rPr>
          <w:rFonts w:asciiTheme="minorHAnsi" w:hAnsiTheme="minorHAnsi"/>
        </w:rPr>
        <w:t>provides a summary of the key findings.</w:t>
      </w:r>
    </w:p>
    <w:p w14:paraId="606C2079" w14:textId="77777777" w:rsidR="009F68EC" w:rsidRPr="00891357" w:rsidRDefault="007A3A2B">
      <w:pPr>
        <w:pStyle w:val="BodyText"/>
        <w:spacing w:before="167" w:line="223" w:lineRule="auto"/>
        <w:ind w:left="1133" w:right="2017"/>
        <w:rPr>
          <w:rFonts w:asciiTheme="minorHAnsi" w:hAnsiTheme="minorHAnsi"/>
        </w:rPr>
      </w:pPr>
      <w:r w:rsidRPr="00891357">
        <w:rPr>
          <w:rFonts w:asciiTheme="minorHAnsi" w:hAnsiTheme="minorHAnsi"/>
        </w:rPr>
        <w:t>On balance and in considering these findings, LXRA considers that the three evaluation objectives established by the Scoping Requirements have been met.</w:t>
      </w:r>
    </w:p>
    <w:p w14:paraId="2F26A444" w14:textId="77777777" w:rsidR="009F68EC" w:rsidRPr="00891357" w:rsidRDefault="009F68EC">
      <w:pPr>
        <w:spacing w:line="223" w:lineRule="auto"/>
        <w:rPr>
          <w:rFonts w:asciiTheme="minorHAnsi" w:hAnsiTheme="minorHAnsi"/>
        </w:rPr>
        <w:sectPr w:rsidR="009F68EC" w:rsidRPr="00891357">
          <w:pgSz w:w="11910" w:h="16840"/>
          <w:pgMar w:top="1000" w:right="0" w:bottom="720" w:left="0" w:header="0" w:footer="529" w:gutter="0"/>
          <w:cols w:space="720"/>
        </w:sectPr>
      </w:pPr>
    </w:p>
    <w:p w14:paraId="7878842A" w14:textId="77777777" w:rsidR="009F68EC" w:rsidRPr="000D0E4F" w:rsidRDefault="007A3A2B">
      <w:pPr>
        <w:pStyle w:val="Heading4"/>
        <w:tabs>
          <w:tab w:val="left" w:pos="2834"/>
        </w:tabs>
        <w:rPr>
          <w:rFonts w:asciiTheme="minorHAnsi" w:hAnsiTheme="minorHAnsi"/>
          <w:b/>
        </w:rPr>
      </w:pPr>
      <w:r w:rsidRPr="000D0E4F">
        <w:rPr>
          <w:rFonts w:asciiTheme="minorHAnsi" w:hAnsiTheme="minorHAnsi"/>
          <w:b/>
          <w:spacing w:val="-4"/>
        </w:rPr>
        <w:lastRenderedPageBreak/>
        <w:t>Table</w:t>
      </w:r>
      <w:r w:rsidRPr="000D0E4F">
        <w:rPr>
          <w:rFonts w:asciiTheme="minorHAnsi" w:hAnsiTheme="minorHAnsi"/>
          <w:b/>
          <w:spacing w:val="-1"/>
        </w:rPr>
        <w:t xml:space="preserve"> </w:t>
      </w:r>
      <w:r w:rsidRPr="000D0E4F">
        <w:rPr>
          <w:rFonts w:asciiTheme="minorHAnsi" w:hAnsiTheme="minorHAnsi"/>
          <w:b/>
        </w:rPr>
        <w:t>3.1</w:t>
      </w:r>
      <w:r w:rsidRPr="000D0E4F">
        <w:rPr>
          <w:rFonts w:asciiTheme="minorHAnsi" w:hAnsiTheme="minorHAnsi"/>
          <w:b/>
        </w:rPr>
        <w:tab/>
        <w:t>Summary</w:t>
      </w:r>
      <w:bookmarkStart w:id="70" w:name="_Ref504120022"/>
      <w:bookmarkEnd w:id="70"/>
      <w:r w:rsidRPr="000D0E4F">
        <w:rPr>
          <w:rFonts w:asciiTheme="minorHAnsi" w:hAnsiTheme="minorHAnsi"/>
          <w:b/>
        </w:rPr>
        <w:t xml:space="preserve"> </w:t>
      </w:r>
      <w:bookmarkStart w:id="71" w:name="_bookmark28"/>
      <w:bookmarkEnd w:id="71"/>
      <w:r w:rsidRPr="000D0E4F">
        <w:rPr>
          <w:rFonts w:asciiTheme="minorHAnsi" w:hAnsiTheme="minorHAnsi"/>
          <w:b/>
        </w:rPr>
        <w:t xml:space="preserve">of </w:t>
      </w:r>
      <w:r w:rsidRPr="000D0E4F">
        <w:rPr>
          <w:rFonts w:asciiTheme="minorHAnsi" w:hAnsiTheme="minorHAnsi"/>
          <w:b/>
          <w:spacing w:val="-3"/>
        </w:rPr>
        <w:t>key</w:t>
      </w:r>
      <w:r w:rsidRPr="000D0E4F">
        <w:rPr>
          <w:rFonts w:asciiTheme="minorHAnsi" w:hAnsiTheme="minorHAnsi"/>
          <w:b/>
          <w:spacing w:val="-1"/>
        </w:rPr>
        <w:t xml:space="preserve"> </w:t>
      </w:r>
      <w:r w:rsidRPr="000D0E4F">
        <w:rPr>
          <w:rFonts w:asciiTheme="minorHAnsi" w:hAnsiTheme="minorHAnsi"/>
          <w:b/>
        </w:rPr>
        <w:t>findings</w:t>
      </w:r>
    </w:p>
    <w:p w14:paraId="427339B1" w14:textId="77777777" w:rsidR="009F68EC" w:rsidRPr="00891357" w:rsidRDefault="009F68EC">
      <w:pPr>
        <w:pStyle w:val="BodyText"/>
        <w:spacing w:before="10"/>
        <w:rPr>
          <w:rFonts w:asciiTheme="minorHAnsi" w:hAnsiTheme="minorHAnsi"/>
          <w:sz w:val="13"/>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31"/>
        <w:gridCol w:w="5273"/>
        <w:gridCol w:w="2248"/>
      </w:tblGrid>
      <w:tr w:rsidR="009F68EC" w:rsidRPr="00891357" w14:paraId="00EB7108" w14:textId="77777777">
        <w:trPr>
          <w:trHeight w:val="465"/>
        </w:trPr>
        <w:tc>
          <w:tcPr>
            <w:tcW w:w="1531" w:type="dxa"/>
            <w:shd w:val="clear" w:color="auto" w:fill="3E8B94"/>
          </w:tcPr>
          <w:p w14:paraId="59790DA5" w14:textId="77777777" w:rsidR="009F68EC" w:rsidRPr="000D0E4F" w:rsidRDefault="007A3A2B">
            <w:pPr>
              <w:pStyle w:val="TableParagraph"/>
              <w:spacing w:before="105"/>
              <w:rPr>
                <w:rFonts w:asciiTheme="minorHAnsi" w:hAnsiTheme="minorHAnsi"/>
                <w:b/>
                <w:sz w:val="19"/>
              </w:rPr>
            </w:pPr>
            <w:r w:rsidRPr="000D0E4F">
              <w:rPr>
                <w:rFonts w:asciiTheme="minorHAnsi" w:hAnsiTheme="minorHAnsi"/>
                <w:b/>
                <w:color w:val="FFFFFF"/>
                <w:sz w:val="19"/>
              </w:rPr>
              <w:t>Topic</w:t>
            </w:r>
          </w:p>
        </w:tc>
        <w:tc>
          <w:tcPr>
            <w:tcW w:w="5273" w:type="dxa"/>
            <w:shd w:val="clear" w:color="auto" w:fill="3E8B94"/>
          </w:tcPr>
          <w:p w14:paraId="140D64B0" w14:textId="77777777" w:rsidR="009F68EC" w:rsidRPr="000D0E4F" w:rsidRDefault="007A3A2B">
            <w:pPr>
              <w:pStyle w:val="TableParagraph"/>
              <w:spacing w:before="105"/>
              <w:rPr>
                <w:rFonts w:asciiTheme="minorHAnsi" w:hAnsiTheme="minorHAnsi"/>
                <w:b/>
                <w:sz w:val="19"/>
              </w:rPr>
            </w:pPr>
            <w:r w:rsidRPr="000D0E4F">
              <w:rPr>
                <w:rFonts w:asciiTheme="minorHAnsi" w:hAnsiTheme="minorHAnsi"/>
                <w:b/>
                <w:color w:val="FFFFFF"/>
                <w:sz w:val="19"/>
              </w:rPr>
              <w:t>Key finding</w:t>
            </w:r>
          </w:p>
        </w:tc>
        <w:tc>
          <w:tcPr>
            <w:tcW w:w="2248" w:type="dxa"/>
            <w:shd w:val="clear" w:color="auto" w:fill="3E8B94"/>
          </w:tcPr>
          <w:p w14:paraId="60DC5D12" w14:textId="77777777" w:rsidR="009F68EC" w:rsidRPr="000D0E4F" w:rsidRDefault="007A3A2B">
            <w:pPr>
              <w:pStyle w:val="TableParagraph"/>
              <w:spacing w:before="105"/>
              <w:ind w:left="112"/>
              <w:rPr>
                <w:rFonts w:asciiTheme="minorHAnsi" w:hAnsiTheme="minorHAnsi"/>
                <w:b/>
                <w:sz w:val="19"/>
              </w:rPr>
            </w:pPr>
            <w:r w:rsidRPr="000D0E4F">
              <w:rPr>
                <w:rFonts w:asciiTheme="minorHAnsi" w:hAnsiTheme="minorHAnsi"/>
                <w:b/>
                <w:color w:val="FFFFFF"/>
                <w:sz w:val="19"/>
              </w:rPr>
              <w:t>Further information</w:t>
            </w:r>
          </w:p>
        </w:tc>
      </w:tr>
      <w:tr w:rsidR="009F68EC" w:rsidRPr="00891357" w14:paraId="0A35036A" w14:textId="77777777">
        <w:trPr>
          <w:trHeight w:val="2915"/>
        </w:trPr>
        <w:tc>
          <w:tcPr>
            <w:tcW w:w="1531" w:type="dxa"/>
            <w:shd w:val="clear" w:color="auto" w:fill="E8EEEF"/>
          </w:tcPr>
          <w:p w14:paraId="635BEC30" w14:textId="77777777" w:rsidR="009F68EC" w:rsidRPr="00891357" w:rsidRDefault="007A3A2B">
            <w:pPr>
              <w:pStyle w:val="TableParagraph"/>
              <w:spacing w:before="119" w:line="223" w:lineRule="auto"/>
              <w:ind w:right="627"/>
              <w:rPr>
                <w:rFonts w:asciiTheme="minorHAnsi" w:hAnsiTheme="minorHAnsi"/>
                <w:sz w:val="19"/>
              </w:rPr>
            </w:pPr>
            <w:r w:rsidRPr="00891357">
              <w:rPr>
                <w:rFonts w:asciiTheme="minorHAnsi" w:hAnsiTheme="minorHAnsi"/>
                <w:sz w:val="19"/>
              </w:rPr>
              <w:t>Potential impacts</w:t>
            </w:r>
          </w:p>
          <w:p w14:paraId="5880D4B0" w14:textId="77777777" w:rsidR="009F68EC" w:rsidRPr="00891357" w:rsidRDefault="007A3A2B">
            <w:pPr>
              <w:pStyle w:val="TableParagraph"/>
              <w:spacing w:before="1" w:line="223" w:lineRule="auto"/>
              <w:rPr>
                <w:rFonts w:asciiTheme="minorHAnsi" w:hAnsiTheme="minorHAnsi"/>
                <w:sz w:val="19"/>
              </w:rPr>
            </w:pPr>
            <w:r w:rsidRPr="00891357">
              <w:rPr>
                <w:rFonts w:asciiTheme="minorHAnsi" w:hAnsiTheme="minorHAnsi"/>
                <w:sz w:val="19"/>
              </w:rPr>
              <w:t>to regional groundwater</w:t>
            </w:r>
          </w:p>
          <w:p w14:paraId="616C54C7" w14:textId="77777777" w:rsidR="009F68EC" w:rsidRPr="00891357" w:rsidRDefault="007A3A2B">
            <w:pPr>
              <w:pStyle w:val="TableParagraph"/>
              <w:spacing w:before="157"/>
              <w:rPr>
                <w:rFonts w:asciiTheme="minorHAnsi" w:hAnsiTheme="minorHAnsi"/>
                <w:sz w:val="19"/>
              </w:rPr>
            </w:pPr>
            <w:r w:rsidRPr="00891357">
              <w:rPr>
                <w:rFonts w:asciiTheme="minorHAnsi" w:hAnsiTheme="minorHAnsi"/>
                <w:sz w:val="19"/>
              </w:rPr>
              <w:t xml:space="preserve">Section </w:t>
            </w:r>
            <w:hyperlink w:anchor="_bookmark4" w:history="1">
              <w:r w:rsidRPr="00891357">
                <w:rPr>
                  <w:rFonts w:asciiTheme="minorHAnsi" w:hAnsiTheme="minorHAnsi"/>
                  <w:sz w:val="19"/>
                </w:rPr>
                <w:t>3.3</w:t>
              </w:r>
            </w:hyperlink>
          </w:p>
        </w:tc>
        <w:tc>
          <w:tcPr>
            <w:tcW w:w="5273" w:type="dxa"/>
            <w:shd w:val="clear" w:color="auto" w:fill="E8EEEF"/>
          </w:tcPr>
          <w:p w14:paraId="13FD4544" w14:textId="77777777" w:rsidR="009F68EC" w:rsidRPr="00891357" w:rsidRDefault="007A3A2B">
            <w:pPr>
              <w:pStyle w:val="TableParagraph"/>
              <w:spacing w:before="119" w:line="223" w:lineRule="auto"/>
              <w:ind w:right="167"/>
              <w:rPr>
                <w:rFonts w:asciiTheme="minorHAnsi" w:hAnsiTheme="minorHAnsi"/>
                <w:sz w:val="19"/>
              </w:rPr>
            </w:pPr>
            <w:r w:rsidRPr="00891357">
              <w:rPr>
                <w:rFonts w:asciiTheme="minorHAnsi" w:hAnsiTheme="minorHAnsi"/>
                <w:sz w:val="19"/>
              </w:rPr>
              <w:t xml:space="preserve">The </w:t>
            </w:r>
            <w:r w:rsidRPr="00891357">
              <w:rPr>
                <w:rFonts w:asciiTheme="minorHAnsi" w:hAnsiTheme="minorHAnsi"/>
                <w:spacing w:val="-3"/>
                <w:sz w:val="19"/>
              </w:rPr>
              <w:t xml:space="preserve">proposed trench </w:t>
            </w:r>
            <w:r w:rsidRPr="00891357">
              <w:rPr>
                <w:rFonts w:asciiTheme="minorHAnsi" w:hAnsiTheme="minorHAnsi"/>
                <w:sz w:val="19"/>
              </w:rPr>
              <w:t xml:space="preserve">at </w:t>
            </w:r>
            <w:proofErr w:type="spellStart"/>
            <w:r w:rsidRPr="00891357">
              <w:rPr>
                <w:rFonts w:asciiTheme="minorHAnsi" w:hAnsiTheme="minorHAnsi"/>
                <w:spacing w:val="-3"/>
                <w:sz w:val="19"/>
              </w:rPr>
              <w:t>Edithvale</w:t>
            </w:r>
            <w:proofErr w:type="spellEnd"/>
            <w:r w:rsidRPr="00891357">
              <w:rPr>
                <w:rFonts w:asciiTheme="minorHAnsi" w:hAnsiTheme="minorHAnsi"/>
                <w:spacing w:val="-3"/>
                <w:sz w:val="19"/>
              </w:rPr>
              <w:t xml:space="preserve"> </w:t>
            </w:r>
            <w:r w:rsidRPr="00891357">
              <w:rPr>
                <w:rFonts w:asciiTheme="minorHAnsi" w:hAnsiTheme="minorHAnsi"/>
                <w:sz w:val="19"/>
              </w:rPr>
              <w:t xml:space="preserve">has the potential to </w:t>
            </w:r>
            <w:r w:rsidRPr="00891357">
              <w:rPr>
                <w:rFonts w:asciiTheme="minorHAnsi" w:hAnsiTheme="minorHAnsi"/>
                <w:spacing w:val="-3"/>
                <w:sz w:val="19"/>
              </w:rPr>
              <w:t xml:space="preserve">exacerbate existing </w:t>
            </w:r>
            <w:r w:rsidRPr="00891357">
              <w:rPr>
                <w:rFonts w:asciiTheme="minorHAnsi" w:hAnsiTheme="minorHAnsi"/>
                <w:sz w:val="19"/>
              </w:rPr>
              <w:t xml:space="preserve">water logging </w:t>
            </w:r>
            <w:proofErr w:type="gramStart"/>
            <w:r w:rsidRPr="00891357">
              <w:rPr>
                <w:rFonts w:asciiTheme="minorHAnsi" w:hAnsiTheme="minorHAnsi"/>
                <w:sz w:val="19"/>
              </w:rPr>
              <w:t xml:space="preserve">as a </w:t>
            </w:r>
            <w:r w:rsidRPr="00891357">
              <w:rPr>
                <w:rFonts w:asciiTheme="minorHAnsi" w:hAnsiTheme="minorHAnsi"/>
                <w:spacing w:val="-3"/>
                <w:sz w:val="19"/>
              </w:rPr>
              <w:t xml:space="preserve">result </w:t>
            </w:r>
            <w:r w:rsidRPr="00891357">
              <w:rPr>
                <w:rFonts w:asciiTheme="minorHAnsi" w:hAnsiTheme="minorHAnsi"/>
                <w:sz w:val="19"/>
              </w:rPr>
              <w:t>of</w:t>
            </w:r>
            <w:proofErr w:type="gramEnd"/>
            <w:r w:rsidRPr="00891357">
              <w:rPr>
                <w:rFonts w:asciiTheme="minorHAnsi" w:hAnsiTheme="minorHAnsi"/>
                <w:sz w:val="19"/>
              </w:rPr>
              <w:t xml:space="preserve"> </w:t>
            </w:r>
            <w:r w:rsidRPr="00891357">
              <w:rPr>
                <w:rFonts w:asciiTheme="minorHAnsi" w:hAnsiTheme="minorHAnsi"/>
                <w:spacing w:val="-3"/>
                <w:sz w:val="19"/>
              </w:rPr>
              <w:t xml:space="preserve">groundwater intersecting </w:t>
            </w:r>
            <w:r w:rsidRPr="00891357">
              <w:rPr>
                <w:rFonts w:asciiTheme="minorHAnsi" w:hAnsiTheme="minorHAnsi"/>
                <w:sz w:val="19"/>
              </w:rPr>
              <w:t xml:space="preserve">with the </w:t>
            </w:r>
            <w:r w:rsidRPr="00891357">
              <w:rPr>
                <w:rFonts w:asciiTheme="minorHAnsi" w:hAnsiTheme="minorHAnsi"/>
                <w:spacing w:val="-3"/>
                <w:sz w:val="19"/>
              </w:rPr>
              <w:t xml:space="preserve">surface. </w:t>
            </w:r>
            <w:r w:rsidRPr="00891357">
              <w:rPr>
                <w:rFonts w:asciiTheme="minorHAnsi" w:hAnsiTheme="minorHAnsi"/>
                <w:sz w:val="19"/>
              </w:rPr>
              <w:t xml:space="preserve">The </w:t>
            </w:r>
            <w:r w:rsidRPr="00891357">
              <w:rPr>
                <w:rFonts w:asciiTheme="minorHAnsi" w:hAnsiTheme="minorHAnsi"/>
                <w:spacing w:val="-3"/>
                <w:sz w:val="19"/>
              </w:rPr>
              <w:t xml:space="preserve">project would </w:t>
            </w:r>
            <w:r w:rsidRPr="00891357">
              <w:rPr>
                <w:rFonts w:asciiTheme="minorHAnsi" w:hAnsiTheme="minorHAnsi"/>
                <w:sz w:val="19"/>
              </w:rPr>
              <w:t xml:space="preserve">be designed to avoid this impact and </w:t>
            </w:r>
            <w:r w:rsidRPr="00891357">
              <w:rPr>
                <w:rFonts w:asciiTheme="minorHAnsi" w:hAnsiTheme="minorHAnsi"/>
                <w:spacing w:val="-3"/>
                <w:sz w:val="19"/>
              </w:rPr>
              <w:t xml:space="preserve">ensure </w:t>
            </w:r>
            <w:r w:rsidRPr="00891357">
              <w:rPr>
                <w:rFonts w:asciiTheme="minorHAnsi" w:hAnsiTheme="minorHAnsi"/>
                <w:sz w:val="19"/>
              </w:rPr>
              <w:t>no significant impacts to</w:t>
            </w:r>
          </w:p>
          <w:p w14:paraId="7656F58D" w14:textId="77777777" w:rsidR="009F68EC" w:rsidRPr="00891357" w:rsidRDefault="007A3A2B">
            <w:pPr>
              <w:pStyle w:val="TableParagraph"/>
              <w:spacing w:before="2" w:line="223" w:lineRule="auto"/>
              <w:ind w:right="413"/>
              <w:rPr>
                <w:rFonts w:asciiTheme="minorHAnsi" w:hAnsiTheme="minorHAnsi"/>
                <w:sz w:val="19"/>
              </w:rPr>
            </w:pPr>
            <w:r w:rsidRPr="00891357">
              <w:rPr>
                <w:rFonts w:asciiTheme="minorHAnsi" w:hAnsiTheme="minorHAnsi"/>
                <w:sz w:val="19"/>
              </w:rPr>
              <w:t xml:space="preserve">the </w:t>
            </w:r>
            <w:r w:rsidRPr="00891357">
              <w:rPr>
                <w:rFonts w:asciiTheme="minorHAnsi" w:hAnsiTheme="minorHAnsi"/>
                <w:spacing w:val="-3"/>
                <w:sz w:val="19"/>
              </w:rPr>
              <w:t xml:space="preserve">environment </w:t>
            </w:r>
            <w:proofErr w:type="gramStart"/>
            <w:r w:rsidRPr="00891357">
              <w:rPr>
                <w:rFonts w:asciiTheme="minorHAnsi" w:hAnsiTheme="minorHAnsi"/>
                <w:spacing w:val="-5"/>
                <w:sz w:val="19"/>
              </w:rPr>
              <w:t>occur</w:t>
            </w:r>
            <w:proofErr w:type="gramEnd"/>
            <w:r w:rsidRPr="00891357">
              <w:rPr>
                <w:rFonts w:asciiTheme="minorHAnsi" w:hAnsiTheme="minorHAnsi"/>
                <w:spacing w:val="-5"/>
                <w:sz w:val="19"/>
              </w:rPr>
              <w:t xml:space="preserve">. </w:t>
            </w:r>
            <w:r w:rsidRPr="00891357">
              <w:rPr>
                <w:rFonts w:asciiTheme="minorHAnsi" w:hAnsiTheme="minorHAnsi"/>
                <w:sz w:val="19"/>
              </w:rPr>
              <w:t xml:space="preserve">An engineering solution has been </w:t>
            </w:r>
            <w:r w:rsidRPr="00891357">
              <w:rPr>
                <w:rFonts w:asciiTheme="minorHAnsi" w:hAnsiTheme="minorHAnsi"/>
                <w:spacing w:val="-3"/>
                <w:sz w:val="19"/>
              </w:rPr>
              <w:t xml:space="preserve">developed </w:t>
            </w:r>
            <w:r w:rsidRPr="00891357">
              <w:rPr>
                <w:rFonts w:asciiTheme="minorHAnsi" w:hAnsiTheme="minorHAnsi"/>
                <w:sz w:val="19"/>
              </w:rPr>
              <w:t xml:space="preserve">and </w:t>
            </w:r>
            <w:r w:rsidRPr="00891357">
              <w:rPr>
                <w:rFonts w:asciiTheme="minorHAnsi" w:hAnsiTheme="minorHAnsi"/>
                <w:spacing w:val="-3"/>
                <w:sz w:val="19"/>
              </w:rPr>
              <w:t xml:space="preserve">modelled </w:t>
            </w:r>
            <w:r w:rsidRPr="00891357">
              <w:rPr>
                <w:rFonts w:asciiTheme="minorHAnsi" w:hAnsiTheme="minorHAnsi"/>
                <w:sz w:val="19"/>
              </w:rPr>
              <w:t xml:space="preserve">using the </w:t>
            </w:r>
            <w:r w:rsidRPr="00891357">
              <w:rPr>
                <w:rFonts w:asciiTheme="minorHAnsi" w:hAnsiTheme="minorHAnsi"/>
                <w:spacing w:val="-3"/>
                <w:sz w:val="19"/>
              </w:rPr>
              <w:t xml:space="preserve">independently </w:t>
            </w:r>
            <w:r w:rsidRPr="00891357">
              <w:rPr>
                <w:rFonts w:asciiTheme="minorHAnsi" w:hAnsiTheme="minorHAnsi"/>
                <w:sz w:val="19"/>
              </w:rPr>
              <w:t xml:space="preserve">peer </w:t>
            </w:r>
            <w:r w:rsidRPr="00891357">
              <w:rPr>
                <w:rFonts w:asciiTheme="minorHAnsi" w:hAnsiTheme="minorHAnsi"/>
                <w:spacing w:val="-4"/>
                <w:sz w:val="19"/>
              </w:rPr>
              <w:t xml:space="preserve">reviewed </w:t>
            </w:r>
            <w:r w:rsidRPr="00891357">
              <w:rPr>
                <w:rFonts w:asciiTheme="minorHAnsi" w:hAnsiTheme="minorHAnsi"/>
                <w:spacing w:val="-3"/>
                <w:sz w:val="19"/>
              </w:rPr>
              <w:t xml:space="preserve">groundwater </w:t>
            </w:r>
            <w:r w:rsidRPr="00891357">
              <w:rPr>
                <w:rFonts w:asciiTheme="minorHAnsi" w:hAnsiTheme="minorHAnsi"/>
                <w:sz w:val="19"/>
              </w:rPr>
              <w:t xml:space="preserve">model </w:t>
            </w:r>
            <w:r w:rsidRPr="00891357">
              <w:rPr>
                <w:rFonts w:asciiTheme="minorHAnsi" w:hAnsiTheme="minorHAnsi"/>
                <w:spacing w:val="-4"/>
                <w:sz w:val="19"/>
              </w:rPr>
              <w:t xml:space="preserve">prepared </w:t>
            </w:r>
            <w:r w:rsidRPr="00891357">
              <w:rPr>
                <w:rFonts w:asciiTheme="minorHAnsi" w:hAnsiTheme="minorHAnsi"/>
                <w:spacing w:val="-3"/>
                <w:sz w:val="19"/>
              </w:rPr>
              <w:t xml:space="preserve">for </w:t>
            </w:r>
            <w:r w:rsidRPr="00891357">
              <w:rPr>
                <w:rFonts w:asciiTheme="minorHAnsi" w:hAnsiTheme="minorHAnsi"/>
                <w:sz w:val="19"/>
              </w:rPr>
              <w:t xml:space="preserve">the EES to </w:t>
            </w:r>
            <w:r w:rsidRPr="00891357">
              <w:rPr>
                <w:rFonts w:asciiTheme="minorHAnsi" w:hAnsiTheme="minorHAnsi"/>
                <w:spacing w:val="-3"/>
                <w:sz w:val="19"/>
              </w:rPr>
              <w:t xml:space="preserve">demonstrate </w:t>
            </w:r>
            <w:r w:rsidRPr="00891357">
              <w:rPr>
                <w:rFonts w:asciiTheme="minorHAnsi" w:hAnsiTheme="minorHAnsi"/>
                <w:sz w:val="19"/>
              </w:rPr>
              <w:t xml:space="preserve">this </w:t>
            </w:r>
            <w:r w:rsidRPr="00891357">
              <w:rPr>
                <w:rFonts w:asciiTheme="minorHAnsi" w:hAnsiTheme="minorHAnsi"/>
                <w:spacing w:val="-3"/>
                <w:sz w:val="19"/>
              </w:rPr>
              <w:t xml:space="preserve">outcome </w:t>
            </w:r>
            <w:r w:rsidRPr="00891357">
              <w:rPr>
                <w:rFonts w:asciiTheme="minorHAnsi" w:hAnsiTheme="minorHAnsi"/>
                <w:sz w:val="19"/>
              </w:rPr>
              <w:t xml:space="preserve">is </w:t>
            </w:r>
            <w:r w:rsidRPr="00891357">
              <w:rPr>
                <w:rFonts w:asciiTheme="minorHAnsi" w:hAnsiTheme="minorHAnsi"/>
                <w:spacing w:val="-3"/>
                <w:sz w:val="19"/>
              </w:rPr>
              <w:t>achievable.</w:t>
            </w:r>
          </w:p>
          <w:p w14:paraId="011716BE" w14:textId="77777777" w:rsidR="009F68EC" w:rsidRPr="00891357" w:rsidRDefault="007A3A2B">
            <w:pPr>
              <w:pStyle w:val="TableParagraph"/>
              <w:spacing w:before="172" w:line="223" w:lineRule="auto"/>
              <w:ind w:right="540"/>
              <w:rPr>
                <w:rFonts w:asciiTheme="minorHAnsi" w:hAnsiTheme="minorHAnsi"/>
                <w:sz w:val="19"/>
              </w:rPr>
            </w:pPr>
            <w:r w:rsidRPr="00891357">
              <w:rPr>
                <w:rFonts w:asciiTheme="minorHAnsi" w:hAnsiTheme="minorHAnsi"/>
                <w:sz w:val="19"/>
              </w:rPr>
              <w:t xml:space="preserve">Groundwater flows in a different direction at </w:t>
            </w:r>
            <w:proofErr w:type="spellStart"/>
            <w:r w:rsidRPr="00891357">
              <w:rPr>
                <w:rFonts w:asciiTheme="minorHAnsi" w:hAnsiTheme="minorHAnsi"/>
                <w:sz w:val="19"/>
              </w:rPr>
              <w:t>Bonbeach</w:t>
            </w:r>
            <w:proofErr w:type="spellEnd"/>
            <w:r w:rsidRPr="00891357">
              <w:rPr>
                <w:rFonts w:asciiTheme="minorHAnsi" w:hAnsiTheme="minorHAnsi"/>
                <w:sz w:val="19"/>
              </w:rPr>
              <w:t xml:space="preserve"> compared to </w:t>
            </w:r>
            <w:proofErr w:type="spellStart"/>
            <w:r w:rsidRPr="00891357">
              <w:rPr>
                <w:rFonts w:asciiTheme="minorHAnsi" w:hAnsiTheme="minorHAnsi"/>
                <w:sz w:val="19"/>
              </w:rPr>
              <w:t>Edithvale</w:t>
            </w:r>
            <w:proofErr w:type="spellEnd"/>
            <w:r w:rsidRPr="00891357">
              <w:rPr>
                <w:rFonts w:asciiTheme="minorHAnsi" w:hAnsiTheme="minorHAnsi"/>
                <w:sz w:val="19"/>
              </w:rPr>
              <w:t xml:space="preserve"> and mounding is not predicted to cause waterlogging at this project.</w:t>
            </w:r>
          </w:p>
        </w:tc>
        <w:tc>
          <w:tcPr>
            <w:tcW w:w="2248" w:type="dxa"/>
            <w:shd w:val="clear" w:color="auto" w:fill="E8EEEF"/>
          </w:tcPr>
          <w:p w14:paraId="6DD01584" w14:textId="77777777" w:rsidR="009F68EC" w:rsidRPr="00891357" w:rsidRDefault="007A3A2B">
            <w:pPr>
              <w:pStyle w:val="TableParagraph"/>
              <w:spacing w:before="119" w:line="223" w:lineRule="auto"/>
              <w:ind w:left="112" w:right="189"/>
              <w:rPr>
                <w:rFonts w:asciiTheme="minorHAnsi" w:hAnsiTheme="minorHAnsi"/>
                <w:sz w:val="19"/>
              </w:rPr>
            </w:pPr>
            <w:r w:rsidRPr="00891357">
              <w:rPr>
                <w:rFonts w:asciiTheme="minorHAnsi" w:hAnsiTheme="minorHAnsi"/>
                <w:sz w:val="19"/>
              </w:rPr>
              <w:t xml:space="preserve">Chapter 5 </w:t>
            </w:r>
            <w:r w:rsidRPr="000D0E4F">
              <w:rPr>
                <w:rFonts w:asciiTheme="minorHAnsi" w:hAnsiTheme="minorHAnsi"/>
                <w:i/>
                <w:sz w:val="19"/>
              </w:rPr>
              <w:t>Modelling the water environment</w:t>
            </w:r>
          </w:p>
          <w:p w14:paraId="62D66662" w14:textId="77777777" w:rsidR="009F68EC" w:rsidRPr="00891357" w:rsidRDefault="007A3A2B">
            <w:pPr>
              <w:pStyle w:val="TableParagraph"/>
              <w:spacing w:before="157" w:line="236" w:lineRule="exact"/>
              <w:ind w:left="112"/>
              <w:rPr>
                <w:rFonts w:asciiTheme="minorHAnsi" w:hAnsiTheme="minorHAnsi"/>
                <w:sz w:val="19"/>
              </w:rPr>
            </w:pPr>
            <w:bookmarkStart w:id="72" w:name="_Hlk504498904"/>
            <w:bookmarkEnd w:id="72"/>
            <w:r w:rsidRPr="00891357">
              <w:rPr>
                <w:rFonts w:asciiTheme="minorHAnsi" w:hAnsiTheme="minorHAnsi"/>
                <w:sz w:val="19"/>
              </w:rPr>
              <w:t>Technical Report A</w:t>
            </w:r>
          </w:p>
          <w:p w14:paraId="5622A587" w14:textId="77777777" w:rsidR="009F68EC" w:rsidRPr="000D0E4F" w:rsidRDefault="007A3A2B">
            <w:pPr>
              <w:pStyle w:val="TableParagraph"/>
              <w:spacing w:line="236" w:lineRule="exact"/>
              <w:ind w:left="112"/>
              <w:rPr>
                <w:rFonts w:asciiTheme="minorHAnsi" w:hAnsiTheme="minorHAnsi"/>
                <w:i/>
                <w:sz w:val="19"/>
              </w:rPr>
            </w:pPr>
            <w:r w:rsidRPr="000D0E4F">
              <w:rPr>
                <w:rFonts w:asciiTheme="minorHAnsi" w:hAnsiTheme="minorHAnsi"/>
                <w:i/>
                <w:sz w:val="19"/>
              </w:rPr>
              <w:t>Groundwater</w:t>
            </w:r>
          </w:p>
        </w:tc>
      </w:tr>
      <w:tr w:rsidR="009F68EC" w:rsidRPr="00891357" w14:paraId="0FA2B715" w14:textId="77777777">
        <w:trPr>
          <w:trHeight w:val="3143"/>
        </w:trPr>
        <w:tc>
          <w:tcPr>
            <w:tcW w:w="1531" w:type="dxa"/>
            <w:shd w:val="clear" w:color="auto" w:fill="D7E2E5"/>
          </w:tcPr>
          <w:p w14:paraId="2ED0A50B" w14:textId="77777777" w:rsidR="009F68EC" w:rsidRPr="00891357" w:rsidRDefault="007A3A2B">
            <w:pPr>
              <w:pStyle w:val="TableParagraph"/>
              <w:spacing w:before="119" w:line="223" w:lineRule="auto"/>
              <w:ind w:right="611"/>
              <w:rPr>
                <w:rFonts w:asciiTheme="minorHAnsi" w:hAnsiTheme="minorHAnsi"/>
                <w:sz w:val="19"/>
              </w:rPr>
            </w:pPr>
            <w:proofErr w:type="spellStart"/>
            <w:r w:rsidRPr="00891357">
              <w:rPr>
                <w:rFonts w:asciiTheme="minorHAnsi" w:hAnsiTheme="minorHAnsi"/>
                <w:sz w:val="19"/>
              </w:rPr>
              <w:t>Edithvale</w:t>
            </w:r>
            <w:proofErr w:type="spellEnd"/>
            <w:r w:rsidRPr="00891357">
              <w:rPr>
                <w:rFonts w:asciiTheme="minorHAnsi" w:hAnsiTheme="minorHAnsi"/>
                <w:sz w:val="19"/>
              </w:rPr>
              <w:t xml:space="preserve"> Wetland</w:t>
            </w:r>
          </w:p>
          <w:p w14:paraId="15585EEE" w14:textId="77777777" w:rsidR="009F68EC" w:rsidRPr="00891357" w:rsidRDefault="007A3A2B">
            <w:pPr>
              <w:pStyle w:val="TableParagraph"/>
              <w:spacing w:before="157"/>
              <w:rPr>
                <w:rFonts w:asciiTheme="minorHAnsi" w:hAnsiTheme="minorHAnsi"/>
                <w:sz w:val="19"/>
              </w:rPr>
            </w:pPr>
            <w:r w:rsidRPr="00891357">
              <w:rPr>
                <w:rFonts w:asciiTheme="minorHAnsi" w:hAnsiTheme="minorHAnsi"/>
                <w:sz w:val="19"/>
              </w:rPr>
              <w:t xml:space="preserve">Section </w:t>
            </w:r>
            <w:hyperlink w:anchor="_bookmark15" w:history="1">
              <w:r w:rsidRPr="00891357">
                <w:rPr>
                  <w:rFonts w:asciiTheme="minorHAnsi" w:hAnsiTheme="minorHAnsi"/>
                  <w:sz w:val="19"/>
                </w:rPr>
                <w:t>3.4.1</w:t>
              </w:r>
            </w:hyperlink>
          </w:p>
        </w:tc>
        <w:tc>
          <w:tcPr>
            <w:tcW w:w="5273" w:type="dxa"/>
            <w:shd w:val="clear" w:color="auto" w:fill="D7E2E5"/>
          </w:tcPr>
          <w:p w14:paraId="7A3E9252" w14:textId="77777777" w:rsidR="009F68EC" w:rsidRPr="00891357" w:rsidRDefault="007A3A2B">
            <w:pPr>
              <w:pStyle w:val="TableParagraph"/>
              <w:spacing w:before="119" w:line="223" w:lineRule="auto"/>
              <w:ind w:right="15"/>
              <w:rPr>
                <w:rFonts w:asciiTheme="minorHAnsi" w:hAnsiTheme="minorHAnsi"/>
                <w:sz w:val="19"/>
              </w:rPr>
            </w:pPr>
            <w:r w:rsidRPr="00891357">
              <w:rPr>
                <w:rFonts w:asciiTheme="minorHAnsi" w:hAnsiTheme="minorHAnsi"/>
                <w:sz w:val="19"/>
              </w:rPr>
              <w:t xml:space="preserve">Given the distances between the </w:t>
            </w:r>
            <w:proofErr w:type="spellStart"/>
            <w:r w:rsidRPr="00891357">
              <w:rPr>
                <w:rFonts w:asciiTheme="minorHAnsi" w:hAnsiTheme="minorHAnsi"/>
                <w:sz w:val="19"/>
              </w:rPr>
              <w:t>Edithvale</w:t>
            </w:r>
            <w:proofErr w:type="spellEnd"/>
            <w:r w:rsidRPr="00891357">
              <w:rPr>
                <w:rFonts w:asciiTheme="minorHAnsi" w:hAnsiTheme="minorHAnsi"/>
                <w:sz w:val="19"/>
              </w:rPr>
              <w:t xml:space="preserve"> Wetland and the project sites (1.3 </w:t>
            </w:r>
            <w:proofErr w:type="spellStart"/>
            <w:r w:rsidRPr="00891357">
              <w:rPr>
                <w:rFonts w:asciiTheme="minorHAnsi" w:hAnsiTheme="minorHAnsi"/>
                <w:sz w:val="19"/>
              </w:rPr>
              <w:t>kilometres</w:t>
            </w:r>
            <w:proofErr w:type="spellEnd"/>
            <w:r w:rsidRPr="00891357">
              <w:rPr>
                <w:rFonts w:asciiTheme="minorHAnsi" w:hAnsiTheme="minorHAnsi"/>
                <w:sz w:val="19"/>
              </w:rPr>
              <w:t xml:space="preserve"> from the existing </w:t>
            </w:r>
            <w:proofErr w:type="spellStart"/>
            <w:r w:rsidRPr="00891357">
              <w:rPr>
                <w:rFonts w:asciiTheme="minorHAnsi" w:hAnsiTheme="minorHAnsi"/>
                <w:sz w:val="19"/>
              </w:rPr>
              <w:t>Edithvale</w:t>
            </w:r>
            <w:proofErr w:type="spellEnd"/>
            <w:r w:rsidRPr="00891357">
              <w:rPr>
                <w:rFonts w:asciiTheme="minorHAnsi" w:hAnsiTheme="minorHAnsi"/>
                <w:sz w:val="19"/>
              </w:rPr>
              <w:t xml:space="preserve"> Road level crossing and two </w:t>
            </w:r>
            <w:proofErr w:type="spellStart"/>
            <w:r w:rsidRPr="00891357">
              <w:rPr>
                <w:rFonts w:asciiTheme="minorHAnsi" w:hAnsiTheme="minorHAnsi"/>
                <w:sz w:val="19"/>
              </w:rPr>
              <w:t>kilometres</w:t>
            </w:r>
            <w:proofErr w:type="spellEnd"/>
            <w:r w:rsidRPr="00891357">
              <w:rPr>
                <w:rFonts w:asciiTheme="minorHAnsi" w:hAnsiTheme="minorHAnsi"/>
                <w:sz w:val="19"/>
              </w:rPr>
              <w:t xml:space="preserve"> from </w:t>
            </w:r>
            <w:proofErr w:type="spellStart"/>
            <w:r w:rsidRPr="00891357">
              <w:rPr>
                <w:rFonts w:asciiTheme="minorHAnsi" w:hAnsiTheme="minorHAnsi"/>
                <w:sz w:val="19"/>
              </w:rPr>
              <w:t>Bonbeach</w:t>
            </w:r>
            <w:proofErr w:type="spellEnd"/>
            <w:r w:rsidRPr="00891357">
              <w:rPr>
                <w:rFonts w:asciiTheme="minorHAnsi" w:hAnsiTheme="minorHAnsi"/>
                <w:sz w:val="19"/>
              </w:rPr>
              <w:t>), the works would not directly impact the wetlands through, for example, loss of vegetation or disturbance to bird species.</w:t>
            </w:r>
          </w:p>
          <w:p w14:paraId="4D804707" w14:textId="77777777" w:rsidR="009F68EC" w:rsidRPr="00891357" w:rsidRDefault="007A3A2B">
            <w:pPr>
              <w:pStyle w:val="TableParagraph"/>
              <w:spacing w:before="172" w:line="223" w:lineRule="auto"/>
              <w:ind w:right="341"/>
              <w:rPr>
                <w:rFonts w:asciiTheme="minorHAnsi" w:hAnsiTheme="minorHAnsi"/>
                <w:sz w:val="19"/>
              </w:rPr>
            </w:pPr>
            <w:r w:rsidRPr="00891357">
              <w:rPr>
                <w:rFonts w:asciiTheme="minorHAnsi" w:hAnsiTheme="minorHAnsi"/>
                <w:sz w:val="19"/>
              </w:rPr>
              <w:t>Furthermore, the groundwater modelling predicts that the effect of the trenches on regional groundwater would</w:t>
            </w:r>
          </w:p>
          <w:p w14:paraId="4D31BF78" w14:textId="77777777" w:rsidR="009F68EC" w:rsidRPr="00891357" w:rsidRDefault="007A3A2B">
            <w:pPr>
              <w:pStyle w:val="TableParagraph"/>
              <w:spacing w:before="1" w:line="223" w:lineRule="auto"/>
              <w:ind w:right="167"/>
              <w:rPr>
                <w:rFonts w:asciiTheme="minorHAnsi" w:hAnsiTheme="minorHAnsi"/>
                <w:sz w:val="19"/>
              </w:rPr>
            </w:pPr>
            <w:r w:rsidRPr="00891357">
              <w:rPr>
                <w:rFonts w:asciiTheme="minorHAnsi" w:hAnsiTheme="minorHAnsi"/>
                <w:sz w:val="19"/>
              </w:rPr>
              <w:t xml:space="preserve">return to background levels at least one </w:t>
            </w:r>
            <w:proofErr w:type="spellStart"/>
            <w:r w:rsidRPr="00891357">
              <w:rPr>
                <w:rFonts w:asciiTheme="minorHAnsi" w:hAnsiTheme="minorHAnsi"/>
                <w:sz w:val="19"/>
              </w:rPr>
              <w:t>kilometre</w:t>
            </w:r>
            <w:proofErr w:type="spellEnd"/>
            <w:r w:rsidRPr="00891357">
              <w:rPr>
                <w:rFonts w:asciiTheme="minorHAnsi" w:hAnsiTheme="minorHAnsi"/>
                <w:sz w:val="19"/>
              </w:rPr>
              <w:t xml:space="preserve"> from the wetlands, such that the hydrological regime and ecological character of the wetlands would not be affected. The </w:t>
            </w:r>
            <w:proofErr w:type="spellStart"/>
            <w:r w:rsidRPr="00891357">
              <w:rPr>
                <w:rFonts w:asciiTheme="minorHAnsi" w:hAnsiTheme="minorHAnsi"/>
                <w:sz w:val="19"/>
              </w:rPr>
              <w:t>Edithvale</w:t>
            </w:r>
            <w:proofErr w:type="spellEnd"/>
            <w:r w:rsidRPr="00891357">
              <w:rPr>
                <w:rFonts w:asciiTheme="minorHAnsi" w:hAnsiTheme="minorHAnsi"/>
                <w:sz w:val="19"/>
              </w:rPr>
              <w:t xml:space="preserve">-Seaford Wetlands would therefore continue to meet the applicable </w:t>
            </w:r>
            <w:proofErr w:type="spellStart"/>
            <w:r w:rsidRPr="00891357">
              <w:rPr>
                <w:rFonts w:asciiTheme="minorHAnsi" w:hAnsiTheme="minorHAnsi"/>
                <w:sz w:val="19"/>
              </w:rPr>
              <w:t>Ramsar</w:t>
            </w:r>
            <w:proofErr w:type="spellEnd"/>
            <w:r w:rsidRPr="00891357">
              <w:rPr>
                <w:rFonts w:asciiTheme="minorHAnsi" w:hAnsiTheme="minorHAnsi"/>
                <w:sz w:val="19"/>
              </w:rPr>
              <w:t xml:space="preserve"> listing criteria.</w:t>
            </w:r>
          </w:p>
        </w:tc>
        <w:tc>
          <w:tcPr>
            <w:tcW w:w="2248" w:type="dxa"/>
            <w:shd w:val="clear" w:color="auto" w:fill="D7E2E5"/>
          </w:tcPr>
          <w:p w14:paraId="088B35F7" w14:textId="77777777" w:rsidR="009F68EC" w:rsidRPr="00891357" w:rsidRDefault="007A3A2B">
            <w:pPr>
              <w:pStyle w:val="TableParagraph"/>
              <w:spacing w:before="119" w:line="223" w:lineRule="auto"/>
              <w:ind w:left="112"/>
              <w:rPr>
                <w:rFonts w:asciiTheme="minorHAnsi" w:hAnsiTheme="minorHAnsi"/>
                <w:sz w:val="19"/>
              </w:rPr>
            </w:pPr>
            <w:r w:rsidRPr="00891357">
              <w:rPr>
                <w:rFonts w:asciiTheme="minorHAnsi" w:hAnsiTheme="minorHAnsi"/>
                <w:sz w:val="19"/>
              </w:rPr>
              <w:t xml:space="preserve">Chapter 6 </w:t>
            </w:r>
            <w:proofErr w:type="spellStart"/>
            <w:r w:rsidRPr="000D0E4F">
              <w:rPr>
                <w:rFonts w:asciiTheme="minorHAnsi" w:hAnsiTheme="minorHAnsi"/>
                <w:i/>
                <w:sz w:val="19"/>
              </w:rPr>
              <w:t>Edithvale</w:t>
            </w:r>
            <w:proofErr w:type="spellEnd"/>
            <w:r w:rsidRPr="000D0E4F">
              <w:rPr>
                <w:rFonts w:asciiTheme="minorHAnsi" w:hAnsiTheme="minorHAnsi"/>
                <w:i/>
                <w:sz w:val="19"/>
              </w:rPr>
              <w:t>- Seaford Wetlands and groundwater dependent ecosystems</w:t>
            </w:r>
          </w:p>
          <w:p w14:paraId="5FA1F043" w14:textId="77777777" w:rsidR="009F68EC" w:rsidRPr="000D0E4F" w:rsidRDefault="007A3A2B">
            <w:pPr>
              <w:pStyle w:val="TableParagraph"/>
              <w:spacing w:before="172" w:line="223" w:lineRule="auto"/>
              <w:ind w:left="112" w:right="543"/>
              <w:jc w:val="both"/>
              <w:rPr>
                <w:rFonts w:asciiTheme="minorHAnsi" w:hAnsiTheme="minorHAnsi"/>
                <w:i/>
                <w:sz w:val="19"/>
              </w:rPr>
            </w:pPr>
            <w:bookmarkStart w:id="73" w:name="_Hlk504498917"/>
            <w:bookmarkEnd w:id="73"/>
            <w:r w:rsidRPr="00891357">
              <w:rPr>
                <w:rFonts w:asciiTheme="minorHAnsi" w:hAnsiTheme="minorHAnsi"/>
                <w:spacing w:val="-3"/>
                <w:sz w:val="19"/>
              </w:rPr>
              <w:t xml:space="preserve">Technical </w:t>
            </w:r>
            <w:r w:rsidRPr="00891357">
              <w:rPr>
                <w:rFonts w:asciiTheme="minorHAnsi" w:hAnsiTheme="minorHAnsi"/>
                <w:sz w:val="19"/>
              </w:rPr>
              <w:t xml:space="preserve">Report B </w:t>
            </w:r>
            <w:r w:rsidRPr="000D0E4F">
              <w:rPr>
                <w:rFonts w:asciiTheme="minorHAnsi" w:hAnsiTheme="minorHAnsi"/>
                <w:i/>
                <w:sz w:val="19"/>
              </w:rPr>
              <w:t>Ecology: Wetlands and Groundwater</w:t>
            </w:r>
          </w:p>
          <w:p w14:paraId="628B28A2" w14:textId="77777777" w:rsidR="009F68EC" w:rsidRPr="00891357" w:rsidRDefault="007A3A2B">
            <w:pPr>
              <w:pStyle w:val="TableParagraph"/>
              <w:spacing w:line="232" w:lineRule="exact"/>
              <w:ind w:left="112"/>
              <w:rPr>
                <w:rFonts w:asciiTheme="minorHAnsi" w:hAnsiTheme="minorHAnsi"/>
                <w:sz w:val="19"/>
              </w:rPr>
            </w:pPr>
            <w:r w:rsidRPr="000D0E4F">
              <w:rPr>
                <w:rFonts w:asciiTheme="minorHAnsi" w:hAnsiTheme="minorHAnsi"/>
                <w:i/>
                <w:sz w:val="19"/>
              </w:rPr>
              <w:t>Dependent Ecosystems</w:t>
            </w:r>
          </w:p>
        </w:tc>
      </w:tr>
      <w:tr w:rsidR="009F68EC" w:rsidRPr="00891357" w14:paraId="58392B87" w14:textId="77777777">
        <w:trPr>
          <w:trHeight w:val="2231"/>
        </w:trPr>
        <w:tc>
          <w:tcPr>
            <w:tcW w:w="1531" w:type="dxa"/>
            <w:shd w:val="clear" w:color="auto" w:fill="E8EEEF"/>
          </w:tcPr>
          <w:p w14:paraId="70564724" w14:textId="77777777" w:rsidR="009F68EC" w:rsidRPr="00891357" w:rsidRDefault="007A3A2B">
            <w:pPr>
              <w:pStyle w:val="TableParagraph"/>
              <w:spacing w:before="119" w:line="223" w:lineRule="auto"/>
              <w:rPr>
                <w:rFonts w:asciiTheme="minorHAnsi" w:hAnsiTheme="minorHAnsi"/>
                <w:sz w:val="19"/>
              </w:rPr>
            </w:pPr>
            <w:r w:rsidRPr="00891357">
              <w:rPr>
                <w:rFonts w:asciiTheme="minorHAnsi" w:hAnsiTheme="minorHAnsi"/>
                <w:sz w:val="19"/>
              </w:rPr>
              <w:t>Groundwater dependent ecosystems</w:t>
            </w:r>
          </w:p>
          <w:p w14:paraId="38F417DB" w14:textId="77777777" w:rsidR="009F68EC" w:rsidRPr="00891357" w:rsidRDefault="007A3A2B">
            <w:pPr>
              <w:pStyle w:val="TableParagraph"/>
              <w:spacing w:before="158"/>
              <w:rPr>
                <w:rFonts w:asciiTheme="minorHAnsi" w:hAnsiTheme="minorHAnsi"/>
                <w:sz w:val="19"/>
              </w:rPr>
            </w:pPr>
            <w:r w:rsidRPr="00891357">
              <w:rPr>
                <w:rFonts w:asciiTheme="minorHAnsi" w:hAnsiTheme="minorHAnsi"/>
                <w:sz w:val="19"/>
              </w:rPr>
              <w:t xml:space="preserve">Section </w:t>
            </w:r>
            <w:hyperlink w:anchor="_bookmark18" w:history="1">
              <w:r w:rsidRPr="00891357">
                <w:rPr>
                  <w:rFonts w:asciiTheme="minorHAnsi" w:hAnsiTheme="minorHAnsi"/>
                  <w:sz w:val="19"/>
                </w:rPr>
                <w:t>3.4.2</w:t>
              </w:r>
            </w:hyperlink>
          </w:p>
        </w:tc>
        <w:tc>
          <w:tcPr>
            <w:tcW w:w="5273" w:type="dxa"/>
            <w:shd w:val="clear" w:color="auto" w:fill="E8EEEF"/>
          </w:tcPr>
          <w:p w14:paraId="0743F611" w14:textId="77777777" w:rsidR="009F68EC" w:rsidRPr="00891357" w:rsidRDefault="007A3A2B">
            <w:pPr>
              <w:pStyle w:val="TableParagraph"/>
              <w:spacing w:before="121" w:line="220" w:lineRule="auto"/>
              <w:ind w:right="216"/>
              <w:rPr>
                <w:rFonts w:asciiTheme="minorHAnsi" w:hAnsiTheme="minorHAnsi"/>
                <w:sz w:val="19"/>
              </w:rPr>
            </w:pPr>
            <w:r w:rsidRPr="00891357">
              <w:rPr>
                <w:rFonts w:asciiTheme="minorHAnsi" w:hAnsiTheme="minorHAnsi"/>
                <w:spacing w:val="-3"/>
                <w:sz w:val="19"/>
              </w:rPr>
              <w:t xml:space="preserve">Terrestrial </w:t>
            </w:r>
            <w:r w:rsidRPr="00891357">
              <w:rPr>
                <w:rFonts w:asciiTheme="minorHAnsi" w:hAnsiTheme="minorHAnsi"/>
                <w:sz w:val="19"/>
              </w:rPr>
              <w:t>GDEs exist in a naturally variable environment in which water is accessed via the surface or groundwater. Both sources naturally fluctuate based on long-term climatic conditions and the prevailing weather and as such terrestrial GDEs must be adaptable and resilient to these variable conditions. Given the small change in</w:t>
            </w:r>
            <w:r w:rsidRPr="00891357">
              <w:rPr>
                <w:rFonts w:asciiTheme="minorHAnsi" w:hAnsiTheme="minorHAnsi"/>
                <w:spacing w:val="-24"/>
                <w:sz w:val="19"/>
              </w:rPr>
              <w:t xml:space="preserve"> </w:t>
            </w:r>
            <w:r w:rsidRPr="00891357">
              <w:rPr>
                <w:rFonts w:asciiTheme="minorHAnsi" w:hAnsiTheme="minorHAnsi"/>
                <w:sz w:val="19"/>
              </w:rPr>
              <w:t xml:space="preserve">groundwater predicted through the model it is </w:t>
            </w:r>
            <w:r w:rsidRPr="00891357">
              <w:rPr>
                <w:rFonts w:asciiTheme="minorHAnsi" w:hAnsiTheme="minorHAnsi"/>
                <w:spacing w:val="-3"/>
                <w:sz w:val="19"/>
              </w:rPr>
              <w:t xml:space="preserve">likely </w:t>
            </w:r>
            <w:r w:rsidRPr="00891357">
              <w:rPr>
                <w:rFonts w:asciiTheme="minorHAnsi" w:hAnsiTheme="minorHAnsi"/>
                <w:sz w:val="19"/>
              </w:rPr>
              <w:t>changes to vegetation will be minor or</w:t>
            </w:r>
            <w:r w:rsidRPr="00891357">
              <w:rPr>
                <w:rFonts w:asciiTheme="minorHAnsi" w:hAnsiTheme="minorHAnsi"/>
                <w:spacing w:val="-1"/>
                <w:sz w:val="19"/>
              </w:rPr>
              <w:t xml:space="preserve"> </w:t>
            </w:r>
            <w:r w:rsidRPr="00891357">
              <w:rPr>
                <w:rFonts w:asciiTheme="minorHAnsi" w:hAnsiTheme="minorHAnsi"/>
                <w:sz w:val="19"/>
              </w:rPr>
              <w:t>negligible.</w:t>
            </w:r>
          </w:p>
        </w:tc>
        <w:tc>
          <w:tcPr>
            <w:tcW w:w="2248" w:type="dxa"/>
            <w:shd w:val="clear" w:color="auto" w:fill="E8EEEF"/>
          </w:tcPr>
          <w:p w14:paraId="5543A4EB" w14:textId="77777777" w:rsidR="009F68EC" w:rsidRPr="000D0E4F" w:rsidRDefault="007A3A2B">
            <w:pPr>
              <w:pStyle w:val="TableParagraph"/>
              <w:spacing w:before="119" w:line="223" w:lineRule="auto"/>
              <w:ind w:left="112"/>
              <w:rPr>
                <w:rFonts w:asciiTheme="minorHAnsi" w:hAnsiTheme="minorHAnsi"/>
                <w:i/>
                <w:sz w:val="19"/>
              </w:rPr>
            </w:pPr>
            <w:r w:rsidRPr="00891357">
              <w:rPr>
                <w:rFonts w:asciiTheme="minorHAnsi" w:hAnsiTheme="minorHAnsi"/>
                <w:sz w:val="19"/>
              </w:rPr>
              <w:t xml:space="preserve">Chapter 6 </w:t>
            </w:r>
            <w:proofErr w:type="spellStart"/>
            <w:r w:rsidRPr="000D0E4F">
              <w:rPr>
                <w:rFonts w:asciiTheme="minorHAnsi" w:hAnsiTheme="minorHAnsi"/>
                <w:i/>
                <w:sz w:val="19"/>
              </w:rPr>
              <w:t>Edithvale</w:t>
            </w:r>
            <w:proofErr w:type="spellEnd"/>
            <w:r w:rsidRPr="000D0E4F">
              <w:rPr>
                <w:rFonts w:asciiTheme="minorHAnsi" w:hAnsiTheme="minorHAnsi"/>
                <w:i/>
                <w:sz w:val="19"/>
              </w:rPr>
              <w:t>- Seaford Wetlands and groundwater dependent ecosystems</w:t>
            </w:r>
          </w:p>
          <w:p w14:paraId="1F1AB4CC" w14:textId="77777777" w:rsidR="009F68EC" w:rsidRPr="000D0E4F" w:rsidRDefault="007A3A2B">
            <w:pPr>
              <w:pStyle w:val="TableParagraph"/>
              <w:spacing w:before="172" w:line="223" w:lineRule="auto"/>
              <w:ind w:left="112" w:right="543"/>
              <w:jc w:val="both"/>
              <w:rPr>
                <w:rFonts w:asciiTheme="minorHAnsi" w:hAnsiTheme="minorHAnsi"/>
                <w:i/>
                <w:sz w:val="19"/>
              </w:rPr>
            </w:pPr>
            <w:r w:rsidRPr="00891357">
              <w:rPr>
                <w:rFonts w:asciiTheme="minorHAnsi" w:hAnsiTheme="minorHAnsi"/>
                <w:spacing w:val="-3"/>
                <w:sz w:val="19"/>
              </w:rPr>
              <w:t xml:space="preserve">Technical </w:t>
            </w:r>
            <w:r w:rsidRPr="00891357">
              <w:rPr>
                <w:rFonts w:asciiTheme="minorHAnsi" w:hAnsiTheme="minorHAnsi"/>
                <w:sz w:val="19"/>
              </w:rPr>
              <w:t xml:space="preserve">Report B </w:t>
            </w:r>
            <w:r w:rsidRPr="000D0E4F">
              <w:rPr>
                <w:rFonts w:asciiTheme="minorHAnsi" w:hAnsiTheme="minorHAnsi"/>
                <w:i/>
                <w:sz w:val="19"/>
              </w:rPr>
              <w:t>Ecology: Wetlands and Groundwater</w:t>
            </w:r>
          </w:p>
          <w:p w14:paraId="5E96BF63" w14:textId="77777777" w:rsidR="009F68EC" w:rsidRPr="00891357" w:rsidRDefault="007A3A2B">
            <w:pPr>
              <w:pStyle w:val="TableParagraph"/>
              <w:spacing w:line="232" w:lineRule="exact"/>
              <w:ind w:left="112"/>
              <w:rPr>
                <w:rFonts w:asciiTheme="minorHAnsi" w:hAnsiTheme="minorHAnsi"/>
                <w:sz w:val="19"/>
              </w:rPr>
            </w:pPr>
            <w:r w:rsidRPr="000D0E4F">
              <w:rPr>
                <w:rFonts w:asciiTheme="minorHAnsi" w:hAnsiTheme="minorHAnsi"/>
                <w:i/>
                <w:sz w:val="19"/>
              </w:rPr>
              <w:t>Dependent Ecosystems</w:t>
            </w:r>
          </w:p>
        </w:tc>
      </w:tr>
      <w:tr w:rsidR="009F68EC" w:rsidRPr="00891357" w14:paraId="6139D355" w14:textId="77777777">
        <w:trPr>
          <w:trHeight w:val="2257"/>
        </w:trPr>
        <w:tc>
          <w:tcPr>
            <w:tcW w:w="1531" w:type="dxa"/>
            <w:shd w:val="clear" w:color="auto" w:fill="D7E2E5"/>
          </w:tcPr>
          <w:p w14:paraId="2447CFD5" w14:textId="77777777" w:rsidR="009F68EC" w:rsidRPr="00891357" w:rsidRDefault="007A3A2B">
            <w:pPr>
              <w:pStyle w:val="TableParagraph"/>
              <w:spacing w:before="119" w:line="223" w:lineRule="auto"/>
              <w:ind w:right="49"/>
              <w:rPr>
                <w:rFonts w:asciiTheme="minorHAnsi" w:hAnsiTheme="minorHAnsi"/>
                <w:sz w:val="19"/>
              </w:rPr>
            </w:pPr>
            <w:r w:rsidRPr="00891357">
              <w:rPr>
                <w:rFonts w:asciiTheme="minorHAnsi" w:hAnsiTheme="minorHAnsi"/>
                <w:sz w:val="19"/>
              </w:rPr>
              <w:t>Native vegetation</w:t>
            </w:r>
          </w:p>
          <w:p w14:paraId="71FCE688" w14:textId="77777777" w:rsidR="009F68EC" w:rsidRPr="00891357" w:rsidRDefault="007A3A2B">
            <w:pPr>
              <w:pStyle w:val="TableParagraph"/>
              <w:spacing w:before="157"/>
              <w:rPr>
                <w:rFonts w:asciiTheme="minorHAnsi" w:hAnsiTheme="minorHAnsi"/>
                <w:sz w:val="19"/>
              </w:rPr>
            </w:pPr>
            <w:r w:rsidRPr="00891357">
              <w:rPr>
                <w:rFonts w:asciiTheme="minorHAnsi" w:hAnsiTheme="minorHAnsi"/>
                <w:sz w:val="19"/>
              </w:rPr>
              <w:t xml:space="preserve">Section </w:t>
            </w:r>
            <w:hyperlink w:anchor="_bookmark19" w:history="1">
              <w:r w:rsidRPr="00891357">
                <w:rPr>
                  <w:rFonts w:asciiTheme="minorHAnsi" w:hAnsiTheme="minorHAnsi"/>
                  <w:sz w:val="19"/>
                </w:rPr>
                <w:t>3.4.3</w:t>
              </w:r>
            </w:hyperlink>
          </w:p>
        </w:tc>
        <w:tc>
          <w:tcPr>
            <w:tcW w:w="5273" w:type="dxa"/>
            <w:shd w:val="clear" w:color="auto" w:fill="D7E2E5"/>
          </w:tcPr>
          <w:p w14:paraId="0E24EC8A" w14:textId="77777777" w:rsidR="009F68EC" w:rsidRPr="00891357" w:rsidRDefault="007A3A2B">
            <w:pPr>
              <w:pStyle w:val="TableParagraph"/>
              <w:spacing w:before="121" w:line="220" w:lineRule="auto"/>
              <w:ind w:right="63"/>
              <w:rPr>
                <w:rFonts w:asciiTheme="minorHAnsi" w:hAnsiTheme="minorHAnsi"/>
                <w:sz w:val="19"/>
              </w:rPr>
            </w:pPr>
            <w:r w:rsidRPr="00891357">
              <w:rPr>
                <w:rFonts w:asciiTheme="minorHAnsi" w:hAnsiTheme="minorHAnsi"/>
                <w:sz w:val="19"/>
              </w:rPr>
              <w:t xml:space="preserve">Native vegetation is present within the rail corridor and would be removed to enable construction of the proposed rail trenches. Conservatively </w:t>
            </w:r>
            <w:proofErr w:type="gramStart"/>
            <w:r w:rsidRPr="00891357">
              <w:rPr>
                <w:rFonts w:asciiTheme="minorHAnsi" w:hAnsiTheme="minorHAnsi"/>
                <w:sz w:val="19"/>
              </w:rPr>
              <w:t>assuming that</w:t>
            </w:r>
            <w:proofErr w:type="gramEnd"/>
            <w:r w:rsidRPr="00891357">
              <w:rPr>
                <w:rFonts w:asciiTheme="minorHAnsi" w:hAnsiTheme="minorHAnsi"/>
                <w:sz w:val="19"/>
              </w:rPr>
              <w:t xml:space="preserve"> both project areas would be cleared of all vegetation, the area of affected native vegetation would total 2.2 hectares. This would be substantially </w:t>
            </w:r>
            <w:proofErr w:type="spellStart"/>
            <w:r w:rsidRPr="00891357">
              <w:rPr>
                <w:rFonts w:asciiTheme="minorHAnsi" w:hAnsiTheme="minorHAnsi"/>
                <w:sz w:val="19"/>
              </w:rPr>
              <w:t>minimised</w:t>
            </w:r>
            <w:proofErr w:type="spellEnd"/>
            <w:r w:rsidRPr="00891357">
              <w:rPr>
                <w:rFonts w:asciiTheme="minorHAnsi" w:hAnsiTheme="minorHAnsi"/>
                <w:sz w:val="19"/>
              </w:rPr>
              <w:t xml:space="preserve"> in </w:t>
            </w:r>
            <w:proofErr w:type="spellStart"/>
            <w:r w:rsidRPr="00891357">
              <w:rPr>
                <w:rFonts w:asciiTheme="minorHAnsi" w:hAnsiTheme="minorHAnsi"/>
                <w:sz w:val="19"/>
              </w:rPr>
              <w:t>finalising</w:t>
            </w:r>
            <w:proofErr w:type="spellEnd"/>
            <w:r w:rsidRPr="00891357">
              <w:rPr>
                <w:rFonts w:asciiTheme="minorHAnsi" w:hAnsiTheme="minorHAnsi"/>
                <w:sz w:val="19"/>
              </w:rPr>
              <w:t xml:space="preserve"> project designs and construction methodologies, clearing only what is necessary, and offsetting the impacted vegetation in accordance with Victorian Government policy.</w:t>
            </w:r>
          </w:p>
        </w:tc>
        <w:tc>
          <w:tcPr>
            <w:tcW w:w="2248" w:type="dxa"/>
            <w:shd w:val="clear" w:color="auto" w:fill="D7E2E5"/>
          </w:tcPr>
          <w:p w14:paraId="39932ACC" w14:textId="77777777" w:rsidR="009F68EC" w:rsidRPr="000D0E4F" w:rsidRDefault="007A3A2B">
            <w:pPr>
              <w:pStyle w:val="TableParagraph"/>
              <w:spacing w:before="119" w:line="223" w:lineRule="auto"/>
              <w:ind w:left="112" w:right="98"/>
              <w:rPr>
                <w:rFonts w:asciiTheme="minorHAnsi" w:hAnsiTheme="minorHAnsi"/>
                <w:i/>
                <w:sz w:val="19"/>
              </w:rPr>
            </w:pPr>
            <w:r w:rsidRPr="00891357">
              <w:rPr>
                <w:rFonts w:asciiTheme="minorHAnsi" w:hAnsiTheme="minorHAnsi"/>
                <w:sz w:val="19"/>
              </w:rPr>
              <w:t xml:space="preserve">Chapter 8 </w:t>
            </w:r>
            <w:r w:rsidRPr="000D0E4F">
              <w:rPr>
                <w:rFonts w:asciiTheme="minorHAnsi" w:hAnsiTheme="minorHAnsi"/>
                <w:i/>
                <w:sz w:val="19"/>
              </w:rPr>
              <w:t xml:space="preserve">Potential local impacts at </w:t>
            </w:r>
            <w:proofErr w:type="spellStart"/>
            <w:r w:rsidRPr="000D0E4F">
              <w:rPr>
                <w:rFonts w:asciiTheme="minorHAnsi" w:hAnsiTheme="minorHAnsi"/>
                <w:i/>
                <w:sz w:val="19"/>
              </w:rPr>
              <w:t>Edithvale</w:t>
            </w:r>
            <w:proofErr w:type="spellEnd"/>
            <w:r w:rsidRPr="000D0E4F">
              <w:rPr>
                <w:rFonts w:asciiTheme="minorHAnsi" w:hAnsiTheme="minorHAnsi"/>
                <w:i/>
                <w:sz w:val="19"/>
              </w:rPr>
              <w:t xml:space="preserve"> and </w:t>
            </w:r>
            <w:proofErr w:type="spellStart"/>
            <w:r w:rsidRPr="000D0E4F">
              <w:rPr>
                <w:rFonts w:asciiTheme="minorHAnsi" w:hAnsiTheme="minorHAnsi"/>
                <w:i/>
                <w:sz w:val="19"/>
              </w:rPr>
              <w:t>Bonbeach</w:t>
            </w:r>
            <w:proofErr w:type="spellEnd"/>
          </w:p>
          <w:p w14:paraId="5DDDA495" w14:textId="77777777" w:rsidR="009F68EC" w:rsidRPr="00891357" w:rsidRDefault="007A3A2B">
            <w:pPr>
              <w:pStyle w:val="TableParagraph"/>
              <w:spacing w:before="158" w:line="236" w:lineRule="exact"/>
              <w:ind w:left="112"/>
              <w:rPr>
                <w:rFonts w:asciiTheme="minorHAnsi" w:hAnsiTheme="minorHAnsi"/>
                <w:sz w:val="19"/>
              </w:rPr>
            </w:pPr>
            <w:bookmarkStart w:id="74" w:name="_Hlk504499213"/>
            <w:bookmarkEnd w:id="74"/>
            <w:r w:rsidRPr="00891357">
              <w:rPr>
                <w:rFonts w:asciiTheme="minorHAnsi" w:hAnsiTheme="minorHAnsi"/>
                <w:sz w:val="19"/>
              </w:rPr>
              <w:t>Technical Report D</w:t>
            </w:r>
          </w:p>
          <w:p w14:paraId="1AFFC51E" w14:textId="77777777" w:rsidR="009F68EC" w:rsidRPr="000D0E4F" w:rsidRDefault="007A3A2B">
            <w:pPr>
              <w:pStyle w:val="TableParagraph"/>
              <w:spacing w:line="236" w:lineRule="exact"/>
              <w:ind w:left="112"/>
              <w:rPr>
                <w:rFonts w:asciiTheme="minorHAnsi" w:hAnsiTheme="minorHAnsi"/>
                <w:i/>
                <w:sz w:val="19"/>
              </w:rPr>
            </w:pPr>
            <w:r w:rsidRPr="000D0E4F">
              <w:rPr>
                <w:rFonts w:asciiTheme="minorHAnsi" w:hAnsiTheme="minorHAnsi"/>
                <w:i/>
                <w:sz w:val="19"/>
              </w:rPr>
              <w:t>Ecology: Project Areas</w:t>
            </w:r>
          </w:p>
        </w:tc>
      </w:tr>
      <w:tr w:rsidR="009F68EC" w:rsidRPr="00891357" w14:paraId="1F86E327" w14:textId="77777777">
        <w:trPr>
          <w:trHeight w:val="2033"/>
        </w:trPr>
        <w:tc>
          <w:tcPr>
            <w:tcW w:w="1531" w:type="dxa"/>
            <w:shd w:val="clear" w:color="auto" w:fill="E8EEEF"/>
          </w:tcPr>
          <w:p w14:paraId="026D5001" w14:textId="77777777" w:rsidR="009F68EC" w:rsidRPr="00891357" w:rsidRDefault="007A3A2B">
            <w:pPr>
              <w:pStyle w:val="TableParagraph"/>
              <w:spacing w:before="119" w:line="223" w:lineRule="auto"/>
              <w:ind w:right="49"/>
              <w:rPr>
                <w:rFonts w:asciiTheme="minorHAnsi" w:hAnsiTheme="minorHAnsi"/>
                <w:sz w:val="19"/>
              </w:rPr>
            </w:pPr>
            <w:r w:rsidRPr="00891357">
              <w:rPr>
                <w:rFonts w:asciiTheme="minorHAnsi" w:hAnsiTheme="minorHAnsi"/>
                <w:sz w:val="19"/>
              </w:rPr>
              <w:t>Acid sulfate soils and contamination</w:t>
            </w:r>
          </w:p>
          <w:p w14:paraId="36A2EDF6" w14:textId="77777777" w:rsidR="009F68EC" w:rsidRPr="00891357" w:rsidRDefault="007A3A2B">
            <w:pPr>
              <w:pStyle w:val="TableParagraph"/>
              <w:spacing w:before="158"/>
              <w:rPr>
                <w:rFonts w:asciiTheme="minorHAnsi" w:hAnsiTheme="minorHAnsi"/>
                <w:sz w:val="19"/>
              </w:rPr>
            </w:pPr>
            <w:r w:rsidRPr="00891357">
              <w:rPr>
                <w:rFonts w:asciiTheme="minorHAnsi" w:hAnsiTheme="minorHAnsi"/>
                <w:sz w:val="19"/>
              </w:rPr>
              <w:t xml:space="preserve">Section </w:t>
            </w:r>
            <w:hyperlink w:anchor="_bookmark21" w:history="1">
              <w:r w:rsidRPr="00891357">
                <w:rPr>
                  <w:rFonts w:asciiTheme="minorHAnsi" w:hAnsiTheme="minorHAnsi"/>
                  <w:sz w:val="19"/>
                </w:rPr>
                <w:t>3.5</w:t>
              </w:r>
            </w:hyperlink>
          </w:p>
        </w:tc>
        <w:tc>
          <w:tcPr>
            <w:tcW w:w="5273" w:type="dxa"/>
            <w:shd w:val="clear" w:color="auto" w:fill="E8EEEF"/>
          </w:tcPr>
          <w:p w14:paraId="238FC7AB" w14:textId="77777777" w:rsidR="009F68EC" w:rsidRPr="00891357" w:rsidRDefault="007A3A2B">
            <w:pPr>
              <w:pStyle w:val="TableParagraph"/>
              <w:spacing w:before="121" w:line="220" w:lineRule="auto"/>
              <w:ind w:right="168"/>
              <w:rPr>
                <w:rFonts w:asciiTheme="minorHAnsi" w:hAnsiTheme="minorHAnsi"/>
                <w:sz w:val="19"/>
              </w:rPr>
            </w:pPr>
            <w:r w:rsidRPr="00891357">
              <w:rPr>
                <w:rFonts w:asciiTheme="minorHAnsi" w:hAnsiTheme="minorHAnsi"/>
                <w:sz w:val="19"/>
              </w:rPr>
              <w:t xml:space="preserve">The </w:t>
            </w:r>
            <w:r w:rsidRPr="00891357">
              <w:rPr>
                <w:rFonts w:asciiTheme="minorHAnsi" w:hAnsiTheme="minorHAnsi"/>
                <w:spacing w:val="-3"/>
                <w:sz w:val="19"/>
              </w:rPr>
              <w:t xml:space="preserve">projects would </w:t>
            </w:r>
            <w:r w:rsidRPr="00891357">
              <w:rPr>
                <w:rFonts w:asciiTheme="minorHAnsi" w:hAnsiTheme="minorHAnsi"/>
                <w:spacing w:val="-4"/>
                <w:sz w:val="19"/>
              </w:rPr>
              <w:t xml:space="preserve">prevent </w:t>
            </w:r>
            <w:r w:rsidRPr="00891357">
              <w:rPr>
                <w:rFonts w:asciiTheme="minorHAnsi" w:hAnsiTheme="minorHAnsi"/>
                <w:spacing w:val="-3"/>
                <w:sz w:val="19"/>
              </w:rPr>
              <w:t xml:space="preserve">adverse environmental </w:t>
            </w:r>
            <w:r w:rsidRPr="00891357">
              <w:rPr>
                <w:rFonts w:asciiTheme="minorHAnsi" w:hAnsiTheme="minorHAnsi"/>
                <w:sz w:val="19"/>
              </w:rPr>
              <w:t xml:space="preserve">or </w:t>
            </w:r>
            <w:r w:rsidRPr="00891357">
              <w:rPr>
                <w:rFonts w:asciiTheme="minorHAnsi" w:hAnsiTheme="minorHAnsi"/>
                <w:spacing w:val="-2"/>
                <w:sz w:val="19"/>
              </w:rPr>
              <w:t xml:space="preserve">health </w:t>
            </w:r>
            <w:r w:rsidRPr="00891357">
              <w:rPr>
                <w:rFonts w:asciiTheme="minorHAnsi" w:hAnsiTheme="minorHAnsi"/>
                <w:spacing w:val="-3"/>
                <w:sz w:val="19"/>
              </w:rPr>
              <w:t xml:space="preserve">effects from </w:t>
            </w:r>
            <w:r w:rsidRPr="00891357">
              <w:rPr>
                <w:rFonts w:asciiTheme="minorHAnsi" w:hAnsiTheme="minorHAnsi"/>
                <w:sz w:val="19"/>
              </w:rPr>
              <w:t xml:space="preserve">disturbing, </w:t>
            </w:r>
            <w:r w:rsidRPr="00891357">
              <w:rPr>
                <w:rFonts w:asciiTheme="minorHAnsi" w:hAnsiTheme="minorHAnsi"/>
                <w:spacing w:val="-3"/>
                <w:sz w:val="19"/>
              </w:rPr>
              <w:t xml:space="preserve">storing </w:t>
            </w:r>
            <w:r w:rsidRPr="00891357">
              <w:rPr>
                <w:rFonts w:asciiTheme="minorHAnsi" w:hAnsiTheme="minorHAnsi"/>
                <w:sz w:val="19"/>
              </w:rPr>
              <w:t xml:space="preserve">or influencing the </w:t>
            </w:r>
            <w:r w:rsidRPr="00891357">
              <w:rPr>
                <w:rFonts w:asciiTheme="minorHAnsi" w:hAnsiTheme="minorHAnsi"/>
                <w:spacing w:val="-3"/>
                <w:sz w:val="19"/>
              </w:rPr>
              <w:t xml:space="preserve">movement </w:t>
            </w:r>
            <w:r w:rsidRPr="00891357">
              <w:rPr>
                <w:rFonts w:asciiTheme="minorHAnsi" w:hAnsiTheme="minorHAnsi"/>
                <w:sz w:val="19"/>
              </w:rPr>
              <w:t xml:space="preserve">of </w:t>
            </w:r>
            <w:r w:rsidRPr="00891357">
              <w:rPr>
                <w:rFonts w:asciiTheme="minorHAnsi" w:hAnsiTheme="minorHAnsi"/>
                <w:spacing w:val="-3"/>
                <w:sz w:val="19"/>
              </w:rPr>
              <w:t xml:space="preserve">contaminated </w:t>
            </w:r>
            <w:r w:rsidRPr="00891357">
              <w:rPr>
                <w:rFonts w:asciiTheme="minorHAnsi" w:hAnsiTheme="minorHAnsi"/>
                <w:sz w:val="19"/>
              </w:rPr>
              <w:t xml:space="preserve">or </w:t>
            </w:r>
            <w:r w:rsidRPr="00891357">
              <w:rPr>
                <w:rFonts w:asciiTheme="minorHAnsi" w:hAnsiTheme="minorHAnsi"/>
                <w:spacing w:val="-3"/>
                <w:sz w:val="19"/>
              </w:rPr>
              <w:t xml:space="preserve">acid-forming </w:t>
            </w:r>
            <w:r w:rsidRPr="00891357">
              <w:rPr>
                <w:rFonts w:asciiTheme="minorHAnsi" w:hAnsiTheme="minorHAnsi"/>
                <w:sz w:val="19"/>
              </w:rPr>
              <w:t xml:space="preserve">material, and be designed to </w:t>
            </w:r>
            <w:r w:rsidRPr="00891357">
              <w:rPr>
                <w:rFonts w:asciiTheme="minorHAnsi" w:hAnsiTheme="minorHAnsi"/>
                <w:spacing w:val="-3"/>
                <w:sz w:val="19"/>
              </w:rPr>
              <w:t xml:space="preserve">protect </w:t>
            </w:r>
            <w:r w:rsidRPr="00891357">
              <w:rPr>
                <w:rFonts w:asciiTheme="minorHAnsi" w:hAnsiTheme="minorHAnsi"/>
                <w:sz w:val="19"/>
              </w:rPr>
              <w:t xml:space="preserve">beneficial uses. </w:t>
            </w:r>
            <w:r w:rsidRPr="00891357">
              <w:rPr>
                <w:rFonts w:asciiTheme="minorHAnsi" w:hAnsiTheme="minorHAnsi"/>
                <w:spacing w:val="-3"/>
                <w:sz w:val="19"/>
              </w:rPr>
              <w:t xml:space="preserve">Excavation </w:t>
            </w:r>
            <w:r w:rsidRPr="00891357">
              <w:rPr>
                <w:rFonts w:asciiTheme="minorHAnsi" w:hAnsiTheme="minorHAnsi"/>
                <w:sz w:val="19"/>
              </w:rPr>
              <w:t xml:space="preserve">of material that is </w:t>
            </w:r>
            <w:r w:rsidRPr="00891357">
              <w:rPr>
                <w:rFonts w:asciiTheme="minorHAnsi" w:hAnsiTheme="minorHAnsi"/>
                <w:spacing w:val="-4"/>
                <w:sz w:val="19"/>
              </w:rPr>
              <w:t xml:space="preserve">likely </w:t>
            </w:r>
            <w:r w:rsidRPr="00891357">
              <w:rPr>
                <w:rFonts w:asciiTheme="minorHAnsi" w:hAnsiTheme="minorHAnsi"/>
                <w:sz w:val="19"/>
              </w:rPr>
              <w:t xml:space="preserve">to be </w:t>
            </w:r>
            <w:r w:rsidRPr="00891357">
              <w:rPr>
                <w:rFonts w:asciiTheme="minorHAnsi" w:hAnsiTheme="minorHAnsi"/>
                <w:spacing w:val="-3"/>
                <w:sz w:val="19"/>
              </w:rPr>
              <w:t xml:space="preserve">contaminated would </w:t>
            </w:r>
            <w:r w:rsidRPr="00891357">
              <w:rPr>
                <w:rFonts w:asciiTheme="minorHAnsi" w:hAnsiTheme="minorHAnsi"/>
                <w:sz w:val="19"/>
              </w:rPr>
              <w:t xml:space="preserve">be </w:t>
            </w:r>
            <w:r w:rsidRPr="00891357">
              <w:rPr>
                <w:rFonts w:asciiTheme="minorHAnsi" w:hAnsiTheme="minorHAnsi"/>
                <w:spacing w:val="-3"/>
                <w:sz w:val="19"/>
              </w:rPr>
              <w:t xml:space="preserve">unavoidable, however implementation </w:t>
            </w:r>
            <w:r w:rsidRPr="00891357">
              <w:rPr>
                <w:rFonts w:asciiTheme="minorHAnsi" w:hAnsiTheme="minorHAnsi"/>
                <w:sz w:val="19"/>
              </w:rPr>
              <w:t xml:space="preserve">of </w:t>
            </w:r>
            <w:r w:rsidRPr="00891357">
              <w:rPr>
                <w:rFonts w:asciiTheme="minorHAnsi" w:hAnsiTheme="minorHAnsi"/>
                <w:spacing w:val="-3"/>
                <w:sz w:val="19"/>
              </w:rPr>
              <w:t xml:space="preserve">well-defined </w:t>
            </w:r>
            <w:r w:rsidRPr="00891357">
              <w:rPr>
                <w:rFonts w:asciiTheme="minorHAnsi" w:hAnsiTheme="minorHAnsi"/>
                <w:sz w:val="19"/>
              </w:rPr>
              <w:t xml:space="preserve">and </w:t>
            </w:r>
            <w:r w:rsidRPr="00891357">
              <w:rPr>
                <w:rFonts w:asciiTheme="minorHAnsi" w:hAnsiTheme="minorHAnsi"/>
                <w:spacing w:val="-3"/>
                <w:sz w:val="19"/>
              </w:rPr>
              <w:t>established practices</w:t>
            </w:r>
          </w:p>
          <w:p w14:paraId="5DEBB8AC" w14:textId="77777777" w:rsidR="009F68EC" w:rsidRPr="00891357" w:rsidRDefault="007A3A2B">
            <w:pPr>
              <w:pStyle w:val="TableParagraph"/>
              <w:spacing w:line="220" w:lineRule="auto"/>
              <w:ind w:right="413"/>
              <w:rPr>
                <w:rFonts w:asciiTheme="minorHAnsi" w:hAnsiTheme="minorHAnsi"/>
                <w:sz w:val="19"/>
              </w:rPr>
            </w:pPr>
            <w:r w:rsidRPr="00891357">
              <w:rPr>
                <w:rFonts w:asciiTheme="minorHAnsi" w:hAnsiTheme="minorHAnsi"/>
                <w:sz w:val="19"/>
              </w:rPr>
              <w:t xml:space="preserve">to manage </w:t>
            </w:r>
            <w:r w:rsidRPr="00891357">
              <w:rPr>
                <w:rFonts w:asciiTheme="minorHAnsi" w:hAnsiTheme="minorHAnsi"/>
                <w:spacing w:val="-3"/>
                <w:sz w:val="19"/>
              </w:rPr>
              <w:t xml:space="preserve">environmental </w:t>
            </w:r>
            <w:r w:rsidRPr="00891357">
              <w:rPr>
                <w:rFonts w:asciiTheme="minorHAnsi" w:hAnsiTheme="minorHAnsi"/>
                <w:sz w:val="19"/>
              </w:rPr>
              <w:t xml:space="preserve">and human health </w:t>
            </w:r>
            <w:r w:rsidRPr="00891357">
              <w:rPr>
                <w:rFonts w:asciiTheme="minorHAnsi" w:hAnsiTheme="minorHAnsi"/>
                <w:spacing w:val="-3"/>
                <w:sz w:val="19"/>
              </w:rPr>
              <w:t xml:space="preserve">risks would </w:t>
            </w:r>
            <w:r w:rsidRPr="00891357">
              <w:rPr>
                <w:rFonts w:asciiTheme="minorHAnsi" w:hAnsiTheme="minorHAnsi"/>
                <w:sz w:val="19"/>
              </w:rPr>
              <w:t xml:space="preserve">be </w:t>
            </w:r>
            <w:r w:rsidRPr="00891357">
              <w:rPr>
                <w:rFonts w:asciiTheme="minorHAnsi" w:hAnsiTheme="minorHAnsi"/>
                <w:spacing w:val="-3"/>
                <w:sz w:val="19"/>
              </w:rPr>
              <w:t>implemented.</w:t>
            </w:r>
          </w:p>
        </w:tc>
        <w:tc>
          <w:tcPr>
            <w:tcW w:w="2248" w:type="dxa"/>
            <w:shd w:val="clear" w:color="auto" w:fill="E8EEEF"/>
          </w:tcPr>
          <w:p w14:paraId="37187840" w14:textId="77777777" w:rsidR="009F68EC" w:rsidRPr="000D0E4F" w:rsidRDefault="007A3A2B">
            <w:pPr>
              <w:pStyle w:val="TableParagraph"/>
              <w:spacing w:before="119" w:line="223" w:lineRule="auto"/>
              <w:ind w:left="112"/>
              <w:rPr>
                <w:rFonts w:asciiTheme="minorHAnsi" w:hAnsiTheme="minorHAnsi"/>
                <w:i/>
                <w:sz w:val="19"/>
              </w:rPr>
            </w:pPr>
            <w:r w:rsidRPr="00891357">
              <w:rPr>
                <w:rFonts w:asciiTheme="minorHAnsi" w:hAnsiTheme="minorHAnsi"/>
                <w:sz w:val="19"/>
              </w:rPr>
              <w:t xml:space="preserve">Chapter 7 </w:t>
            </w:r>
            <w:r w:rsidRPr="000D0E4F">
              <w:rPr>
                <w:rFonts w:asciiTheme="minorHAnsi" w:hAnsiTheme="minorHAnsi"/>
                <w:i/>
                <w:sz w:val="19"/>
              </w:rPr>
              <w:t>Acid sulfate soils and contamination</w:t>
            </w:r>
          </w:p>
          <w:p w14:paraId="40C9F9F4" w14:textId="77777777" w:rsidR="009F68EC" w:rsidRPr="00891357" w:rsidRDefault="007A3A2B">
            <w:pPr>
              <w:pStyle w:val="TableParagraph"/>
              <w:spacing w:before="171" w:line="223" w:lineRule="auto"/>
              <w:ind w:left="112" w:right="189"/>
              <w:rPr>
                <w:rFonts w:asciiTheme="minorHAnsi" w:hAnsiTheme="minorHAnsi"/>
                <w:sz w:val="19"/>
              </w:rPr>
            </w:pPr>
            <w:bookmarkStart w:id="75" w:name="_Hlk504499264"/>
            <w:bookmarkEnd w:id="75"/>
            <w:r w:rsidRPr="00891357">
              <w:rPr>
                <w:rFonts w:asciiTheme="minorHAnsi" w:hAnsiTheme="minorHAnsi"/>
                <w:sz w:val="19"/>
              </w:rPr>
              <w:t xml:space="preserve">Technical Report </w:t>
            </w:r>
            <w:r w:rsidRPr="000D0E4F">
              <w:rPr>
                <w:rFonts w:asciiTheme="minorHAnsi" w:hAnsiTheme="minorHAnsi"/>
                <w:i/>
                <w:sz w:val="19"/>
              </w:rPr>
              <w:t>C Acid Sulfate Soils and Contamination</w:t>
            </w:r>
          </w:p>
        </w:tc>
      </w:tr>
    </w:tbl>
    <w:p w14:paraId="14C51D05" w14:textId="77777777" w:rsidR="009F68EC" w:rsidRPr="00891357" w:rsidRDefault="009F68EC">
      <w:pPr>
        <w:spacing w:line="223" w:lineRule="auto"/>
        <w:rPr>
          <w:rFonts w:asciiTheme="minorHAnsi" w:hAnsiTheme="minorHAnsi"/>
          <w:sz w:val="19"/>
        </w:rPr>
        <w:sectPr w:rsidR="009F68EC" w:rsidRPr="00891357">
          <w:pgSz w:w="11910" w:h="16840"/>
          <w:pgMar w:top="980" w:right="0" w:bottom="720" w:left="0" w:header="0" w:footer="52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31"/>
        <w:gridCol w:w="5273"/>
        <w:gridCol w:w="2248"/>
      </w:tblGrid>
      <w:tr w:rsidR="009F68EC" w:rsidRPr="00891357" w14:paraId="1583FC4B" w14:textId="77777777">
        <w:trPr>
          <w:trHeight w:val="465"/>
        </w:trPr>
        <w:tc>
          <w:tcPr>
            <w:tcW w:w="1531" w:type="dxa"/>
            <w:shd w:val="clear" w:color="auto" w:fill="3E8B94"/>
          </w:tcPr>
          <w:p w14:paraId="68F71817" w14:textId="77777777" w:rsidR="009F68EC" w:rsidRPr="000D0E4F" w:rsidRDefault="007A3A2B">
            <w:pPr>
              <w:pStyle w:val="TableParagraph"/>
              <w:spacing w:before="101"/>
              <w:rPr>
                <w:rFonts w:asciiTheme="minorHAnsi" w:hAnsiTheme="minorHAnsi"/>
                <w:b/>
                <w:sz w:val="19"/>
              </w:rPr>
            </w:pPr>
            <w:r w:rsidRPr="000D0E4F">
              <w:rPr>
                <w:rFonts w:asciiTheme="minorHAnsi" w:hAnsiTheme="minorHAnsi"/>
                <w:b/>
                <w:color w:val="FFFFFF"/>
                <w:sz w:val="19"/>
              </w:rPr>
              <w:lastRenderedPageBreak/>
              <w:t>Topic</w:t>
            </w:r>
          </w:p>
        </w:tc>
        <w:tc>
          <w:tcPr>
            <w:tcW w:w="5273" w:type="dxa"/>
            <w:shd w:val="clear" w:color="auto" w:fill="3E8B94"/>
          </w:tcPr>
          <w:p w14:paraId="6A640AF0" w14:textId="77777777" w:rsidR="009F68EC" w:rsidRPr="000D0E4F" w:rsidRDefault="007A3A2B">
            <w:pPr>
              <w:pStyle w:val="TableParagraph"/>
              <w:spacing w:before="101"/>
              <w:rPr>
                <w:rFonts w:asciiTheme="minorHAnsi" w:hAnsiTheme="minorHAnsi"/>
                <w:b/>
                <w:sz w:val="19"/>
              </w:rPr>
            </w:pPr>
            <w:r w:rsidRPr="000D0E4F">
              <w:rPr>
                <w:rFonts w:asciiTheme="minorHAnsi" w:hAnsiTheme="minorHAnsi"/>
                <w:b/>
                <w:color w:val="FFFFFF"/>
                <w:sz w:val="19"/>
              </w:rPr>
              <w:t>Key finding</w:t>
            </w:r>
          </w:p>
        </w:tc>
        <w:tc>
          <w:tcPr>
            <w:tcW w:w="2248" w:type="dxa"/>
            <w:shd w:val="clear" w:color="auto" w:fill="3E8B94"/>
          </w:tcPr>
          <w:p w14:paraId="1B047833" w14:textId="77777777" w:rsidR="009F68EC" w:rsidRPr="000D0E4F" w:rsidRDefault="007A3A2B">
            <w:pPr>
              <w:pStyle w:val="TableParagraph"/>
              <w:spacing w:before="101"/>
              <w:ind w:left="112"/>
              <w:rPr>
                <w:rFonts w:asciiTheme="minorHAnsi" w:hAnsiTheme="minorHAnsi"/>
                <w:b/>
                <w:sz w:val="19"/>
              </w:rPr>
            </w:pPr>
            <w:r w:rsidRPr="000D0E4F">
              <w:rPr>
                <w:rFonts w:asciiTheme="minorHAnsi" w:hAnsiTheme="minorHAnsi"/>
                <w:b/>
                <w:color w:val="FFFFFF"/>
                <w:sz w:val="19"/>
              </w:rPr>
              <w:t>Further information</w:t>
            </w:r>
          </w:p>
        </w:tc>
      </w:tr>
      <w:tr w:rsidR="009F68EC" w:rsidRPr="00891357" w14:paraId="76EB8505" w14:textId="77777777">
        <w:trPr>
          <w:trHeight w:val="3541"/>
        </w:trPr>
        <w:tc>
          <w:tcPr>
            <w:tcW w:w="1531" w:type="dxa"/>
            <w:shd w:val="clear" w:color="auto" w:fill="D7E2E5"/>
          </w:tcPr>
          <w:p w14:paraId="037292D4" w14:textId="77777777" w:rsidR="009F68EC" w:rsidRPr="00891357" w:rsidRDefault="007A3A2B">
            <w:pPr>
              <w:pStyle w:val="TableParagraph"/>
              <w:spacing w:before="115" w:line="223" w:lineRule="auto"/>
              <w:ind w:right="300"/>
              <w:rPr>
                <w:rFonts w:asciiTheme="minorHAnsi" w:hAnsiTheme="minorHAnsi"/>
                <w:sz w:val="19"/>
              </w:rPr>
            </w:pPr>
            <w:r w:rsidRPr="00891357">
              <w:rPr>
                <w:rFonts w:asciiTheme="minorHAnsi" w:hAnsiTheme="minorHAnsi"/>
                <w:sz w:val="19"/>
              </w:rPr>
              <w:t>Construction impacts</w:t>
            </w:r>
          </w:p>
          <w:p w14:paraId="5D7790BA" w14:textId="77777777" w:rsidR="009F68EC" w:rsidRPr="00891357" w:rsidRDefault="007A3A2B">
            <w:pPr>
              <w:pStyle w:val="TableParagraph"/>
              <w:spacing w:before="157"/>
              <w:rPr>
                <w:rFonts w:asciiTheme="minorHAnsi" w:hAnsiTheme="minorHAnsi"/>
                <w:sz w:val="19"/>
              </w:rPr>
            </w:pPr>
            <w:r w:rsidRPr="00891357">
              <w:rPr>
                <w:rFonts w:asciiTheme="minorHAnsi" w:hAnsiTheme="minorHAnsi"/>
                <w:sz w:val="19"/>
              </w:rPr>
              <w:t>Section 3.6</w:t>
            </w:r>
          </w:p>
        </w:tc>
        <w:tc>
          <w:tcPr>
            <w:tcW w:w="5273" w:type="dxa"/>
            <w:shd w:val="clear" w:color="auto" w:fill="D7E2E5"/>
          </w:tcPr>
          <w:p w14:paraId="4EF814DF" w14:textId="77777777" w:rsidR="009F68EC" w:rsidRPr="00891357" w:rsidRDefault="007A3A2B">
            <w:pPr>
              <w:pStyle w:val="TableParagraph"/>
              <w:spacing w:before="115" w:line="223" w:lineRule="auto"/>
              <w:ind w:right="235"/>
              <w:jc w:val="both"/>
              <w:rPr>
                <w:rFonts w:asciiTheme="minorHAnsi" w:hAnsiTheme="minorHAnsi"/>
                <w:sz w:val="19"/>
              </w:rPr>
            </w:pPr>
            <w:r w:rsidRPr="00891357">
              <w:rPr>
                <w:rFonts w:asciiTheme="minorHAnsi" w:hAnsiTheme="minorHAnsi"/>
                <w:spacing w:val="-6"/>
                <w:sz w:val="19"/>
              </w:rPr>
              <w:t xml:space="preserve">Construction would result </w:t>
            </w:r>
            <w:r w:rsidRPr="00891357">
              <w:rPr>
                <w:rFonts w:asciiTheme="minorHAnsi" w:hAnsiTheme="minorHAnsi"/>
                <w:spacing w:val="-3"/>
                <w:sz w:val="19"/>
              </w:rPr>
              <w:t xml:space="preserve">in </w:t>
            </w:r>
            <w:proofErr w:type="spellStart"/>
            <w:r w:rsidRPr="00891357">
              <w:rPr>
                <w:rFonts w:asciiTheme="minorHAnsi" w:hAnsiTheme="minorHAnsi"/>
                <w:spacing w:val="-6"/>
                <w:sz w:val="19"/>
              </w:rPr>
              <w:t>localised</w:t>
            </w:r>
            <w:proofErr w:type="spellEnd"/>
            <w:r w:rsidRPr="00891357">
              <w:rPr>
                <w:rFonts w:asciiTheme="minorHAnsi" w:hAnsiTheme="minorHAnsi"/>
                <w:spacing w:val="-6"/>
                <w:sz w:val="19"/>
              </w:rPr>
              <w:t xml:space="preserve"> amenity impacts </w:t>
            </w:r>
            <w:r w:rsidRPr="00891357">
              <w:rPr>
                <w:rFonts w:asciiTheme="minorHAnsi" w:hAnsiTheme="minorHAnsi"/>
                <w:spacing w:val="-7"/>
                <w:sz w:val="19"/>
              </w:rPr>
              <w:t xml:space="preserve">related </w:t>
            </w:r>
            <w:r w:rsidRPr="00891357">
              <w:rPr>
                <w:rFonts w:asciiTheme="minorHAnsi" w:hAnsiTheme="minorHAnsi"/>
                <w:spacing w:val="-4"/>
                <w:sz w:val="19"/>
              </w:rPr>
              <w:t>to</w:t>
            </w:r>
            <w:r w:rsidRPr="00891357">
              <w:rPr>
                <w:rFonts w:asciiTheme="minorHAnsi" w:hAnsiTheme="minorHAnsi"/>
                <w:spacing w:val="-10"/>
                <w:sz w:val="19"/>
              </w:rPr>
              <w:t xml:space="preserve"> </w:t>
            </w:r>
            <w:r w:rsidRPr="00891357">
              <w:rPr>
                <w:rFonts w:asciiTheme="minorHAnsi" w:hAnsiTheme="minorHAnsi"/>
                <w:spacing w:val="-5"/>
                <w:sz w:val="19"/>
              </w:rPr>
              <w:t>noise</w:t>
            </w:r>
            <w:r w:rsidRPr="00891357">
              <w:rPr>
                <w:rFonts w:asciiTheme="minorHAnsi" w:hAnsiTheme="minorHAnsi"/>
                <w:spacing w:val="-10"/>
                <w:sz w:val="19"/>
              </w:rPr>
              <w:t xml:space="preserve"> </w:t>
            </w:r>
            <w:r w:rsidRPr="00891357">
              <w:rPr>
                <w:rFonts w:asciiTheme="minorHAnsi" w:hAnsiTheme="minorHAnsi"/>
                <w:spacing w:val="-4"/>
                <w:sz w:val="19"/>
              </w:rPr>
              <w:t>and</w:t>
            </w:r>
            <w:r w:rsidRPr="00891357">
              <w:rPr>
                <w:rFonts w:asciiTheme="minorHAnsi" w:hAnsiTheme="minorHAnsi"/>
                <w:spacing w:val="-10"/>
                <w:sz w:val="19"/>
              </w:rPr>
              <w:t xml:space="preserve"> </w:t>
            </w:r>
            <w:r w:rsidRPr="00891357">
              <w:rPr>
                <w:rFonts w:asciiTheme="minorHAnsi" w:hAnsiTheme="minorHAnsi"/>
                <w:spacing w:val="-6"/>
                <w:sz w:val="19"/>
              </w:rPr>
              <w:t>transport</w:t>
            </w:r>
            <w:r w:rsidRPr="00891357">
              <w:rPr>
                <w:rFonts w:asciiTheme="minorHAnsi" w:hAnsiTheme="minorHAnsi"/>
                <w:spacing w:val="-10"/>
                <w:sz w:val="19"/>
              </w:rPr>
              <w:t xml:space="preserve"> </w:t>
            </w:r>
            <w:r w:rsidRPr="00891357">
              <w:rPr>
                <w:rFonts w:asciiTheme="minorHAnsi" w:hAnsiTheme="minorHAnsi"/>
                <w:spacing w:val="-6"/>
                <w:sz w:val="19"/>
              </w:rPr>
              <w:t>network</w:t>
            </w:r>
            <w:r w:rsidRPr="00891357">
              <w:rPr>
                <w:rFonts w:asciiTheme="minorHAnsi" w:hAnsiTheme="minorHAnsi"/>
                <w:spacing w:val="-10"/>
                <w:sz w:val="19"/>
              </w:rPr>
              <w:t xml:space="preserve"> </w:t>
            </w:r>
            <w:r w:rsidRPr="00891357">
              <w:rPr>
                <w:rFonts w:asciiTheme="minorHAnsi" w:hAnsiTheme="minorHAnsi"/>
                <w:spacing w:val="-6"/>
                <w:sz w:val="19"/>
              </w:rPr>
              <w:t>disruption,</w:t>
            </w:r>
            <w:r w:rsidRPr="00891357">
              <w:rPr>
                <w:rFonts w:asciiTheme="minorHAnsi" w:hAnsiTheme="minorHAnsi"/>
                <w:spacing w:val="-10"/>
                <w:sz w:val="19"/>
              </w:rPr>
              <w:t xml:space="preserve"> </w:t>
            </w:r>
            <w:r w:rsidRPr="00891357">
              <w:rPr>
                <w:rFonts w:asciiTheme="minorHAnsi" w:hAnsiTheme="minorHAnsi"/>
                <w:spacing w:val="-4"/>
                <w:sz w:val="19"/>
              </w:rPr>
              <w:t>but</w:t>
            </w:r>
            <w:r w:rsidRPr="00891357">
              <w:rPr>
                <w:rFonts w:asciiTheme="minorHAnsi" w:hAnsiTheme="minorHAnsi"/>
                <w:spacing w:val="-10"/>
                <w:sz w:val="19"/>
              </w:rPr>
              <w:t xml:space="preserve"> </w:t>
            </w:r>
            <w:r w:rsidRPr="00891357">
              <w:rPr>
                <w:rFonts w:asciiTheme="minorHAnsi" w:hAnsiTheme="minorHAnsi"/>
                <w:spacing w:val="-5"/>
                <w:sz w:val="19"/>
              </w:rPr>
              <w:t>can</w:t>
            </w:r>
            <w:r w:rsidRPr="00891357">
              <w:rPr>
                <w:rFonts w:asciiTheme="minorHAnsi" w:hAnsiTheme="minorHAnsi"/>
                <w:spacing w:val="-10"/>
                <w:sz w:val="19"/>
              </w:rPr>
              <w:t xml:space="preserve"> </w:t>
            </w:r>
            <w:r w:rsidRPr="00891357">
              <w:rPr>
                <w:rFonts w:asciiTheme="minorHAnsi" w:hAnsiTheme="minorHAnsi"/>
                <w:spacing w:val="-3"/>
                <w:sz w:val="19"/>
              </w:rPr>
              <w:t>be</w:t>
            </w:r>
            <w:r w:rsidRPr="00891357">
              <w:rPr>
                <w:rFonts w:asciiTheme="minorHAnsi" w:hAnsiTheme="minorHAnsi"/>
                <w:spacing w:val="-10"/>
                <w:sz w:val="19"/>
              </w:rPr>
              <w:t xml:space="preserve"> </w:t>
            </w:r>
            <w:r w:rsidRPr="00891357">
              <w:rPr>
                <w:rFonts w:asciiTheme="minorHAnsi" w:hAnsiTheme="minorHAnsi"/>
                <w:spacing w:val="-6"/>
                <w:sz w:val="19"/>
              </w:rPr>
              <w:t xml:space="preserve">managed </w:t>
            </w:r>
            <w:r w:rsidRPr="00891357">
              <w:rPr>
                <w:rFonts w:asciiTheme="minorHAnsi" w:hAnsiTheme="minorHAnsi"/>
                <w:spacing w:val="-7"/>
                <w:sz w:val="19"/>
              </w:rPr>
              <w:t xml:space="preserve">effectively </w:t>
            </w:r>
            <w:r w:rsidRPr="00891357">
              <w:rPr>
                <w:rFonts w:asciiTheme="minorHAnsi" w:hAnsiTheme="minorHAnsi"/>
                <w:spacing w:val="-5"/>
                <w:sz w:val="19"/>
              </w:rPr>
              <w:t xml:space="preserve">using </w:t>
            </w:r>
            <w:r w:rsidRPr="00891357">
              <w:rPr>
                <w:rFonts w:asciiTheme="minorHAnsi" w:hAnsiTheme="minorHAnsi"/>
                <w:spacing w:val="-6"/>
                <w:sz w:val="19"/>
              </w:rPr>
              <w:t>well established</w:t>
            </w:r>
            <w:r w:rsidRPr="00891357">
              <w:rPr>
                <w:rFonts w:asciiTheme="minorHAnsi" w:hAnsiTheme="minorHAnsi"/>
                <w:spacing w:val="-29"/>
                <w:sz w:val="19"/>
              </w:rPr>
              <w:t xml:space="preserve"> </w:t>
            </w:r>
            <w:r w:rsidRPr="00891357">
              <w:rPr>
                <w:rFonts w:asciiTheme="minorHAnsi" w:hAnsiTheme="minorHAnsi"/>
                <w:spacing w:val="-7"/>
                <w:sz w:val="19"/>
              </w:rPr>
              <w:t>practices.</w:t>
            </w:r>
          </w:p>
          <w:p w14:paraId="1E459F08" w14:textId="77777777" w:rsidR="009F68EC" w:rsidRPr="00891357" w:rsidRDefault="007A3A2B">
            <w:pPr>
              <w:pStyle w:val="TableParagraph"/>
              <w:spacing w:before="172" w:line="223" w:lineRule="auto"/>
              <w:ind w:right="63"/>
              <w:rPr>
                <w:rFonts w:asciiTheme="minorHAnsi" w:hAnsiTheme="minorHAnsi"/>
                <w:sz w:val="19"/>
              </w:rPr>
            </w:pPr>
            <w:r w:rsidRPr="00891357">
              <w:rPr>
                <w:rFonts w:asciiTheme="minorHAnsi" w:hAnsiTheme="minorHAnsi"/>
                <w:spacing w:val="-4"/>
                <w:sz w:val="19"/>
              </w:rPr>
              <w:t xml:space="preserve">The </w:t>
            </w:r>
            <w:r w:rsidRPr="00891357">
              <w:rPr>
                <w:rFonts w:asciiTheme="minorHAnsi" w:hAnsiTheme="minorHAnsi"/>
                <w:spacing w:val="-6"/>
                <w:sz w:val="19"/>
              </w:rPr>
              <w:t xml:space="preserve">potential impacts </w:t>
            </w:r>
            <w:r w:rsidRPr="00891357">
              <w:rPr>
                <w:rFonts w:asciiTheme="minorHAnsi" w:hAnsiTheme="minorHAnsi"/>
                <w:spacing w:val="-4"/>
                <w:sz w:val="19"/>
              </w:rPr>
              <w:t xml:space="preserve">to the </w:t>
            </w:r>
            <w:r w:rsidRPr="00891357">
              <w:rPr>
                <w:rFonts w:asciiTheme="minorHAnsi" w:hAnsiTheme="minorHAnsi"/>
                <w:spacing w:val="-6"/>
                <w:sz w:val="19"/>
              </w:rPr>
              <w:t xml:space="preserve">community </w:t>
            </w:r>
            <w:r w:rsidRPr="00891357">
              <w:rPr>
                <w:rFonts w:asciiTheme="minorHAnsi" w:hAnsiTheme="minorHAnsi"/>
                <w:spacing w:val="-5"/>
                <w:sz w:val="19"/>
              </w:rPr>
              <w:t xml:space="preserve">during </w:t>
            </w:r>
            <w:r w:rsidRPr="00891357">
              <w:rPr>
                <w:rFonts w:asciiTheme="minorHAnsi" w:hAnsiTheme="minorHAnsi"/>
                <w:spacing w:val="-4"/>
                <w:sz w:val="19"/>
              </w:rPr>
              <w:t xml:space="preserve">the </w:t>
            </w:r>
            <w:r w:rsidRPr="00891357">
              <w:rPr>
                <w:rFonts w:asciiTheme="minorHAnsi" w:hAnsiTheme="minorHAnsi"/>
                <w:spacing w:val="-7"/>
                <w:sz w:val="19"/>
              </w:rPr>
              <w:t xml:space="preserve">construction </w:t>
            </w:r>
            <w:r w:rsidRPr="00891357">
              <w:rPr>
                <w:rFonts w:asciiTheme="minorHAnsi" w:hAnsiTheme="minorHAnsi"/>
                <w:spacing w:val="-3"/>
                <w:sz w:val="19"/>
              </w:rPr>
              <w:t xml:space="preserve">of </w:t>
            </w:r>
            <w:r w:rsidRPr="00891357">
              <w:rPr>
                <w:rFonts w:asciiTheme="minorHAnsi" w:hAnsiTheme="minorHAnsi"/>
                <w:spacing w:val="-4"/>
                <w:sz w:val="19"/>
              </w:rPr>
              <w:t xml:space="preserve">the </w:t>
            </w:r>
            <w:r w:rsidRPr="00891357">
              <w:rPr>
                <w:rFonts w:asciiTheme="minorHAnsi" w:hAnsiTheme="minorHAnsi"/>
                <w:spacing w:val="-5"/>
                <w:sz w:val="19"/>
              </w:rPr>
              <w:t xml:space="preserve">two </w:t>
            </w:r>
            <w:r w:rsidRPr="00891357">
              <w:rPr>
                <w:rFonts w:asciiTheme="minorHAnsi" w:hAnsiTheme="minorHAnsi"/>
                <w:spacing w:val="-7"/>
                <w:sz w:val="19"/>
              </w:rPr>
              <w:t xml:space="preserve">projects </w:t>
            </w:r>
            <w:r w:rsidRPr="00891357">
              <w:rPr>
                <w:rFonts w:asciiTheme="minorHAnsi" w:hAnsiTheme="minorHAnsi"/>
                <w:spacing w:val="-6"/>
                <w:sz w:val="19"/>
              </w:rPr>
              <w:t xml:space="preserve">are typical </w:t>
            </w:r>
            <w:r w:rsidRPr="00891357">
              <w:rPr>
                <w:rFonts w:asciiTheme="minorHAnsi" w:hAnsiTheme="minorHAnsi"/>
                <w:spacing w:val="-3"/>
                <w:sz w:val="19"/>
              </w:rPr>
              <w:t xml:space="preserve">of </w:t>
            </w:r>
            <w:r w:rsidRPr="00891357">
              <w:rPr>
                <w:rFonts w:asciiTheme="minorHAnsi" w:hAnsiTheme="minorHAnsi"/>
                <w:spacing w:val="-4"/>
                <w:sz w:val="19"/>
              </w:rPr>
              <w:t xml:space="preserve">any </w:t>
            </w:r>
            <w:r w:rsidRPr="00891357">
              <w:rPr>
                <w:rFonts w:asciiTheme="minorHAnsi" w:hAnsiTheme="minorHAnsi"/>
                <w:spacing w:val="-6"/>
                <w:sz w:val="19"/>
              </w:rPr>
              <w:t xml:space="preserve">construction </w:t>
            </w:r>
            <w:r w:rsidRPr="00891357">
              <w:rPr>
                <w:rFonts w:asciiTheme="minorHAnsi" w:hAnsiTheme="minorHAnsi"/>
                <w:spacing w:val="-7"/>
                <w:sz w:val="19"/>
              </w:rPr>
              <w:t>project.</w:t>
            </w:r>
          </w:p>
          <w:p w14:paraId="6FF2BE96" w14:textId="77777777" w:rsidR="009F68EC" w:rsidRPr="00891357" w:rsidRDefault="007A3A2B">
            <w:pPr>
              <w:pStyle w:val="TableParagraph"/>
              <w:spacing w:before="170" w:line="223" w:lineRule="auto"/>
              <w:ind w:right="312"/>
              <w:rPr>
                <w:rFonts w:asciiTheme="minorHAnsi" w:hAnsiTheme="minorHAnsi"/>
                <w:sz w:val="19"/>
              </w:rPr>
            </w:pPr>
            <w:r w:rsidRPr="00891357">
              <w:rPr>
                <w:rFonts w:asciiTheme="minorHAnsi" w:hAnsiTheme="minorHAnsi"/>
                <w:spacing w:val="-5"/>
                <w:sz w:val="19"/>
              </w:rPr>
              <w:t xml:space="preserve">Comprehensive environmental </w:t>
            </w:r>
            <w:r w:rsidRPr="00891357">
              <w:rPr>
                <w:rFonts w:asciiTheme="minorHAnsi" w:hAnsiTheme="minorHAnsi"/>
                <w:spacing w:val="-3"/>
                <w:sz w:val="19"/>
              </w:rPr>
              <w:t xml:space="preserve">and </w:t>
            </w:r>
            <w:r w:rsidRPr="00891357">
              <w:rPr>
                <w:rFonts w:asciiTheme="minorHAnsi" w:hAnsiTheme="minorHAnsi"/>
                <w:spacing w:val="-4"/>
                <w:sz w:val="19"/>
              </w:rPr>
              <w:t xml:space="preserve">traffic management plans would </w:t>
            </w:r>
            <w:r w:rsidRPr="00891357">
              <w:rPr>
                <w:rFonts w:asciiTheme="minorHAnsi" w:hAnsiTheme="minorHAnsi"/>
                <w:sz w:val="19"/>
              </w:rPr>
              <w:t xml:space="preserve">be </w:t>
            </w:r>
            <w:r w:rsidRPr="00891357">
              <w:rPr>
                <w:rFonts w:asciiTheme="minorHAnsi" w:hAnsiTheme="minorHAnsi"/>
                <w:spacing w:val="-4"/>
                <w:sz w:val="19"/>
              </w:rPr>
              <w:t xml:space="preserve">implemented </w:t>
            </w:r>
            <w:r w:rsidRPr="00891357">
              <w:rPr>
                <w:rFonts w:asciiTheme="minorHAnsi" w:hAnsiTheme="minorHAnsi"/>
                <w:spacing w:val="-3"/>
                <w:sz w:val="19"/>
              </w:rPr>
              <w:t xml:space="preserve">to </w:t>
            </w:r>
            <w:r w:rsidRPr="00891357">
              <w:rPr>
                <w:rFonts w:asciiTheme="minorHAnsi" w:hAnsiTheme="minorHAnsi"/>
                <w:spacing w:val="-5"/>
                <w:sz w:val="19"/>
              </w:rPr>
              <w:t xml:space="preserve">ensure </w:t>
            </w:r>
            <w:r w:rsidRPr="00891357">
              <w:rPr>
                <w:rFonts w:asciiTheme="minorHAnsi" w:hAnsiTheme="minorHAnsi"/>
                <w:spacing w:val="-4"/>
                <w:sz w:val="19"/>
              </w:rPr>
              <w:t xml:space="preserve">legislative </w:t>
            </w:r>
            <w:r w:rsidRPr="00891357">
              <w:rPr>
                <w:rFonts w:asciiTheme="minorHAnsi" w:hAnsiTheme="minorHAnsi"/>
                <w:spacing w:val="-3"/>
                <w:sz w:val="19"/>
              </w:rPr>
              <w:t xml:space="preserve">and </w:t>
            </w:r>
            <w:r w:rsidRPr="00891357">
              <w:rPr>
                <w:rFonts w:asciiTheme="minorHAnsi" w:hAnsiTheme="minorHAnsi"/>
                <w:spacing w:val="-4"/>
                <w:sz w:val="19"/>
              </w:rPr>
              <w:t>policy</w:t>
            </w:r>
          </w:p>
          <w:p w14:paraId="4E8661AC" w14:textId="77777777" w:rsidR="009F68EC" w:rsidRPr="00891357" w:rsidRDefault="007A3A2B">
            <w:pPr>
              <w:pStyle w:val="TableParagraph"/>
              <w:spacing w:before="1" w:line="223" w:lineRule="auto"/>
              <w:ind w:right="76"/>
              <w:rPr>
                <w:rFonts w:asciiTheme="minorHAnsi" w:hAnsiTheme="minorHAnsi"/>
                <w:sz w:val="19"/>
              </w:rPr>
            </w:pPr>
            <w:r w:rsidRPr="00891357">
              <w:rPr>
                <w:rFonts w:asciiTheme="minorHAnsi" w:hAnsiTheme="minorHAnsi"/>
                <w:spacing w:val="-5"/>
                <w:sz w:val="19"/>
              </w:rPr>
              <w:t xml:space="preserve">requirements are </w:t>
            </w:r>
            <w:r w:rsidRPr="00891357">
              <w:rPr>
                <w:rFonts w:asciiTheme="minorHAnsi" w:hAnsiTheme="minorHAnsi"/>
                <w:spacing w:val="-3"/>
                <w:sz w:val="19"/>
              </w:rPr>
              <w:t xml:space="preserve">met, and </w:t>
            </w:r>
            <w:r w:rsidRPr="00891357">
              <w:rPr>
                <w:rFonts w:asciiTheme="minorHAnsi" w:hAnsiTheme="minorHAnsi"/>
                <w:sz w:val="19"/>
              </w:rPr>
              <w:t xml:space="preserve">an </w:t>
            </w:r>
            <w:r w:rsidRPr="00891357">
              <w:rPr>
                <w:rFonts w:asciiTheme="minorHAnsi" w:hAnsiTheme="minorHAnsi"/>
                <w:spacing w:val="-5"/>
                <w:sz w:val="19"/>
              </w:rPr>
              <w:t xml:space="preserve">extensive program </w:t>
            </w:r>
            <w:r w:rsidRPr="00891357">
              <w:rPr>
                <w:rFonts w:asciiTheme="minorHAnsi" w:hAnsiTheme="minorHAnsi"/>
                <w:sz w:val="19"/>
              </w:rPr>
              <w:t xml:space="preserve">of </w:t>
            </w:r>
            <w:r w:rsidRPr="00891357">
              <w:rPr>
                <w:rFonts w:asciiTheme="minorHAnsi" w:hAnsiTheme="minorHAnsi"/>
                <w:spacing w:val="-5"/>
                <w:sz w:val="19"/>
              </w:rPr>
              <w:t xml:space="preserve">community </w:t>
            </w:r>
            <w:r w:rsidRPr="00891357">
              <w:rPr>
                <w:rFonts w:asciiTheme="minorHAnsi" w:hAnsiTheme="minorHAnsi"/>
                <w:spacing w:val="-3"/>
                <w:sz w:val="19"/>
              </w:rPr>
              <w:t xml:space="preserve">and </w:t>
            </w:r>
            <w:r w:rsidRPr="00891357">
              <w:rPr>
                <w:rFonts w:asciiTheme="minorHAnsi" w:hAnsiTheme="minorHAnsi"/>
                <w:spacing w:val="-5"/>
                <w:sz w:val="19"/>
              </w:rPr>
              <w:t xml:space="preserve">stakeholder </w:t>
            </w:r>
            <w:r w:rsidRPr="00891357">
              <w:rPr>
                <w:rFonts w:asciiTheme="minorHAnsi" w:hAnsiTheme="minorHAnsi"/>
                <w:spacing w:val="-4"/>
                <w:sz w:val="19"/>
              </w:rPr>
              <w:t xml:space="preserve">consultation would </w:t>
            </w:r>
            <w:r w:rsidRPr="00891357">
              <w:rPr>
                <w:rFonts w:asciiTheme="minorHAnsi" w:hAnsiTheme="minorHAnsi"/>
                <w:sz w:val="19"/>
              </w:rPr>
              <w:t xml:space="preserve">be </w:t>
            </w:r>
            <w:r w:rsidRPr="00891357">
              <w:rPr>
                <w:rFonts w:asciiTheme="minorHAnsi" w:hAnsiTheme="minorHAnsi"/>
                <w:spacing w:val="-5"/>
                <w:sz w:val="19"/>
              </w:rPr>
              <w:t xml:space="preserve">undertaken </w:t>
            </w:r>
            <w:r w:rsidRPr="00891357">
              <w:rPr>
                <w:rFonts w:asciiTheme="minorHAnsi" w:hAnsiTheme="minorHAnsi"/>
                <w:spacing w:val="-4"/>
                <w:sz w:val="19"/>
              </w:rPr>
              <w:t xml:space="preserve">prior </w:t>
            </w:r>
            <w:r w:rsidRPr="00891357">
              <w:rPr>
                <w:rFonts w:asciiTheme="minorHAnsi" w:hAnsiTheme="minorHAnsi"/>
                <w:spacing w:val="-3"/>
                <w:sz w:val="19"/>
              </w:rPr>
              <w:t xml:space="preserve">to </w:t>
            </w:r>
            <w:r w:rsidRPr="00891357">
              <w:rPr>
                <w:rFonts w:asciiTheme="minorHAnsi" w:hAnsiTheme="minorHAnsi"/>
                <w:spacing w:val="-4"/>
                <w:sz w:val="19"/>
              </w:rPr>
              <w:t xml:space="preserve">and during </w:t>
            </w:r>
            <w:r w:rsidRPr="00891357">
              <w:rPr>
                <w:rFonts w:asciiTheme="minorHAnsi" w:hAnsiTheme="minorHAnsi"/>
                <w:spacing w:val="-5"/>
                <w:sz w:val="19"/>
              </w:rPr>
              <w:t xml:space="preserve">construction </w:t>
            </w:r>
            <w:r w:rsidRPr="00891357">
              <w:rPr>
                <w:rFonts w:asciiTheme="minorHAnsi" w:hAnsiTheme="minorHAnsi"/>
                <w:spacing w:val="-3"/>
                <w:sz w:val="19"/>
              </w:rPr>
              <w:t xml:space="preserve">to </w:t>
            </w:r>
            <w:r w:rsidRPr="00891357">
              <w:rPr>
                <w:rFonts w:asciiTheme="minorHAnsi" w:hAnsiTheme="minorHAnsi"/>
                <w:spacing w:val="-5"/>
                <w:sz w:val="19"/>
              </w:rPr>
              <w:t xml:space="preserve">ensure </w:t>
            </w:r>
            <w:r w:rsidRPr="00891357">
              <w:rPr>
                <w:rFonts w:asciiTheme="minorHAnsi" w:hAnsiTheme="minorHAnsi"/>
                <w:spacing w:val="-3"/>
                <w:sz w:val="19"/>
              </w:rPr>
              <w:t xml:space="preserve">that the </w:t>
            </w:r>
            <w:r w:rsidRPr="00891357">
              <w:rPr>
                <w:rFonts w:asciiTheme="minorHAnsi" w:hAnsiTheme="minorHAnsi"/>
                <w:spacing w:val="-5"/>
                <w:sz w:val="19"/>
              </w:rPr>
              <w:t xml:space="preserve">community, particularly residents </w:t>
            </w:r>
            <w:r w:rsidRPr="00891357">
              <w:rPr>
                <w:rFonts w:asciiTheme="minorHAnsi" w:hAnsiTheme="minorHAnsi"/>
                <w:spacing w:val="-3"/>
                <w:sz w:val="19"/>
              </w:rPr>
              <w:t xml:space="preserve">and </w:t>
            </w:r>
            <w:r w:rsidRPr="00891357">
              <w:rPr>
                <w:rFonts w:asciiTheme="minorHAnsi" w:hAnsiTheme="minorHAnsi"/>
                <w:spacing w:val="-4"/>
                <w:sz w:val="19"/>
              </w:rPr>
              <w:t xml:space="preserve">businesses </w:t>
            </w:r>
            <w:r w:rsidRPr="00891357">
              <w:rPr>
                <w:rFonts w:asciiTheme="minorHAnsi" w:hAnsiTheme="minorHAnsi"/>
                <w:spacing w:val="-3"/>
                <w:sz w:val="19"/>
              </w:rPr>
              <w:t xml:space="preserve">that may </w:t>
            </w:r>
            <w:r w:rsidRPr="00891357">
              <w:rPr>
                <w:rFonts w:asciiTheme="minorHAnsi" w:hAnsiTheme="minorHAnsi"/>
                <w:spacing w:val="-5"/>
                <w:sz w:val="19"/>
              </w:rPr>
              <w:t xml:space="preserve">potentially </w:t>
            </w:r>
            <w:r w:rsidRPr="00891357">
              <w:rPr>
                <w:rFonts w:asciiTheme="minorHAnsi" w:hAnsiTheme="minorHAnsi"/>
                <w:sz w:val="19"/>
              </w:rPr>
              <w:t xml:space="preserve">be </w:t>
            </w:r>
            <w:r w:rsidRPr="00891357">
              <w:rPr>
                <w:rFonts w:asciiTheme="minorHAnsi" w:hAnsiTheme="minorHAnsi"/>
                <w:spacing w:val="-5"/>
                <w:sz w:val="19"/>
              </w:rPr>
              <w:t xml:space="preserve">directly </w:t>
            </w:r>
            <w:r w:rsidRPr="00891357">
              <w:rPr>
                <w:rFonts w:asciiTheme="minorHAnsi" w:hAnsiTheme="minorHAnsi"/>
                <w:spacing w:val="-4"/>
                <w:sz w:val="19"/>
              </w:rPr>
              <w:t xml:space="preserve">affected, </w:t>
            </w:r>
            <w:r w:rsidRPr="00891357">
              <w:rPr>
                <w:rFonts w:asciiTheme="minorHAnsi" w:hAnsiTheme="minorHAnsi"/>
                <w:spacing w:val="-5"/>
                <w:sz w:val="19"/>
              </w:rPr>
              <w:t xml:space="preserve">are aware </w:t>
            </w:r>
            <w:r w:rsidRPr="00891357">
              <w:rPr>
                <w:rFonts w:asciiTheme="minorHAnsi" w:hAnsiTheme="minorHAnsi"/>
                <w:sz w:val="19"/>
              </w:rPr>
              <w:t xml:space="preserve">of </w:t>
            </w:r>
            <w:r w:rsidRPr="00891357">
              <w:rPr>
                <w:rFonts w:asciiTheme="minorHAnsi" w:hAnsiTheme="minorHAnsi"/>
                <w:spacing w:val="-4"/>
                <w:sz w:val="19"/>
              </w:rPr>
              <w:t xml:space="preserve">upcoming </w:t>
            </w:r>
            <w:r w:rsidRPr="00891357">
              <w:rPr>
                <w:rFonts w:asciiTheme="minorHAnsi" w:hAnsiTheme="minorHAnsi"/>
                <w:spacing w:val="-5"/>
                <w:sz w:val="19"/>
              </w:rPr>
              <w:t xml:space="preserve">works </w:t>
            </w:r>
            <w:r w:rsidRPr="00891357">
              <w:rPr>
                <w:rFonts w:asciiTheme="minorHAnsi" w:hAnsiTheme="minorHAnsi"/>
                <w:spacing w:val="-3"/>
                <w:sz w:val="19"/>
              </w:rPr>
              <w:t xml:space="preserve">and </w:t>
            </w:r>
            <w:r w:rsidRPr="00891357">
              <w:rPr>
                <w:rFonts w:asciiTheme="minorHAnsi" w:hAnsiTheme="minorHAnsi"/>
                <w:spacing w:val="-5"/>
                <w:sz w:val="19"/>
              </w:rPr>
              <w:t xml:space="preserve">are </w:t>
            </w:r>
            <w:r w:rsidRPr="00891357">
              <w:rPr>
                <w:rFonts w:asciiTheme="minorHAnsi" w:hAnsiTheme="minorHAnsi"/>
                <w:spacing w:val="-4"/>
                <w:sz w:val="19"/>
              </w:rPr>
              <w:t xml:space="preserve">able </w:t>
            </w:r>
            <w:r w:rsidRPr="00891357">
              <w:rPr>
                <w:rFonts w:asciiTheme="minorHAnsi" w:hAnsiTheme="minorHAnsi"/>
                <w:spacing w:val="-3"/>
                <w:sz w:val="19"/>
              </w:rPr>
              <w:t xml:space="preserve">to </w:t>
            </w:r>
            <w:r w:rsidRPr="00891357">
              <w:rPr>
                <w:rFonts w:asciiTheme="minorHAnsi" w:hAnsiTheme="minorHAnsi"/>
                <w:spacing w:val="-4"/>
                <w:sz w:val="19"/>
              </w:rPr>
              <w:t>plan their activities.</w:t>
            </w:r>
          </w:p>
        </w:tc>
        <w:tc>
          <w:tcPr>
            <w:tcW w:w="2248" w:type="dxa"/>
            <w:shd w:val="clear" w:color="auto" w:fill="D7E2E5"/>
          </w:tcPr>
          <w:p w14:paraId="145DF3F4" w14:textId="77777777" w:rsidR="009F68EC" w:rsidRPr="000D0E4F" w:rsidRDefault="007A3A2B">
            <w:pPr>
              <w:pStyle w:val="TableParagraph"/>
              <w:spacing w:before="115" w:line="223" w:lineRule="auto"/>
              <w:ind w:left="112" w:right="98"/>
              <w:rPr>
                <w:rFonts w:asciiTheme="minorHAnsi" w:hAnsiTheme="minorHAnsi"/>
                <w:i/>
                <w:sz w:val="19"/>
              </w:rPr>
            </w:pPr>
            <w:r w:rsidRPr="00891357">
              <w:rPr>
                <w:rFonts w:asciiTheme="minorHAnsi" w:hAnsiTheme="minorHAnsi"/>
                <w:sz w:val="19"/>
              </w:rPr>
              <w:t xml:space="preserve">Chapter 8 </w:t>
            </w:r>
            <w:r w:rsidRPr="000D0E4F">
              <w:rPr>
                <w:rFonts w:asciiTheme="minorHAnsi" w:hAnsiTheme="minorHAnsi"/>
                <w:i/>
                <w:sz w:val="19"/>
              </w:rPr>
              <w:t xml:space="preserve">Potential local impacts at </w:t>
            </w:r>
            <w:proofErr w:type="spellStart"/>
            <w:r w:rsidRPr="000D0E4F">
              <w:rPr>
                <w:rFonts w:asciiTheme="minorHAnsi" w:hAnsiTheme="minorHAnsi"/>
                <w:i/>
                <w:sz w:val="19"/>
              </w:rPr>
              <w:t>Edithvale</w:t>
            </w:r>
            <w:proofErr w:type="spellEnd"/>
            <w:r w:rsidRPr="000D0E4F">
              <w:rPr>
                <w:rFonts w:asciiTheme="minorHAnsi" w:hAnsiTheme="minorHAnsi"/>
                <w:i/>
                <w:sz w:val="19"/>
              </w:rPr>
              <w:t xml:space="preserve"> and </w:t>
            </w:r>
            <w:proofErr w:type="spellStart"/>
            <w:r w:rsidRPr="000D0E4F">
              <w:rPr>
                <w:rFonts w:asciiTheme="minorHAnsi" w:hAnsiTheme="minorHAnsi"/>
                <w:i/>
                <w:sz w:val="19"/>
              </w:rPr>
              <w:t>Bonbeach</w:t>
            </w:r>
            <w:proofErr w:type="spellEnd"/>
          </w:p>
          <w:p w14:paraId="7364A3C4" w14:textId="77777777" w:rsidR="009F68EC" w:rsidRPr="00891357" w:rsidRDefault="007A3A2B">
            <w:pPr>
              <w:pStyle w:val="TableParagraph"/>
              <w:spacing w:before="158"/>
              <w:ind w:left="112"/>
              <w:rPr>
                <w:rFonts w:asciiTheme="minorHAnsi" w:hAnsiTheme="minorHAnsi"/>
                <w:sz w:val="19"/>
              </w:rPr>
            </w:pPr>
            <w:r w:rsidRPr="00891357">
              <w:rPr>
                <w:rFonts w:asciiTheme="minorHAnsi" w:hAnsiTheme="minorHAnsi"/>
                <w:sz w:val="19"/>
              </w:rPr>
              <w:t>Technical Reports E to N</w:t>
            </w:r>
          </w:p>
        </w:tc>
      </w:tr>
      <w:tr w:rsidR="009F68EC" w:rsidRPr="00891357" w14:paraId="5CD2F322" w14:textId="77777777">
        <w:trPr>
          <w:trHeight w:val="1547"/>
        </w:trPr>
        <w:tc>
          <w:tcPr>
            <w:tcW w:w="1531" w:type="dxa"/>
            <w:shd w:val="clear" w:color="auto" w:fill="E8EEEF"/>
          </w:tcPr>
          <w:p w14:paraId="445B0388" w14:textId="77777777" w:rsidR="009F68EC" w:rsidRPr="00891357" w:rsidRDefault="007A3A2B">
            <w:pPr>
              <w:pStyle w:val="TableParagraph"/>
              <w:spacing w:before="115" w:line="223" w:lineRule="auto"/>
              <w:ind w:right="305"/>
              <w:rPr>
                <w:rFonts w:asciiTheme="minorHAnsi" w:hAnsiTheme="minorHAnsi"/>
                <w:sz w:val="19"/>
              </w:rPr>
            </w:pPr>
            <w:r w:rsidRPr="00891357">
              <w:rPr>
                <w:rFonts w:asciiTheme="minorHAnsi" w:hAnsiTheme="minorHAnsi"/>
                <w:sz w:val="19"/>
              </w:rPr>
              <w:t>Noise during operations</w:t>
            </w:r>
          </w:p>
          <w:p w14:paraId="72A355D7" w14:textId="77777777" w:rsidR="009F68EC" w:rsidRPr="00891357" w:rsidRDefault="007A3A2B">
            <w:pPr>
              <w:pStyle w:val="TableParagraph"/>
              <w:spacing w:before="157"/>
              <w:rPr>
                <w:rFonts w:asciiTheme="minorHAnsi" w:hAnsiTheme="minorHAnsi"/>
                <w:sz w:val="19"/>
              </w:rPr>
            </w:pPr>
            <w:r w:rsidRPr="00891357">
              <w:rPr>
                <w:rFonts w:asciiTheme="minorHAnsi" w:hAnsiTheme="minorHAnsi"/>
                <w:sz w:val="19"/>
              </w:rPr>
              <w:t>Section 3.6</w:t>
            </w:r>
          </w:p>
        </w:tc>
        <w:tc>
          <w:tcPr>
            <w:tcW w:w="5273" w:type="dxa"/>
            <w:shd w:val="clear" w:color="auto" w:fill="E8EEEF"/>
          </w:tcPr>
          <w:p w14:paraId="7F210659" w14:textId="77777777" w:rsidR="009F68EC" w:rsidRPr="00891357" w:rsidRDefault="007A3A2B">
            <w:pPr>
              <w:pStyle w:val="TableParagraph"/>
              <w:spacing w:before="115" w:line="223" w:lineRule="auto"/>
              <w:ind w:right="167"/>
              <w:rPr>
                <w:rFonts w:asciiTheme="minorHAnsi" w:hAnsiTheme="minorHAnsi"/>
                <w:sz w:val="19"/>
              </w:rPr>
            </w:pPr>
            <w:r w:rsidRPr="00891357">
              <w:rPr>
                <w:rFonts w:asciiTheme="minorHAnsi" w:hAnsiTheme="minorHAnsi"/>
                <w:sz w:val="19"/>
              </w:rPr>
              <w:t>Noise modelling confirms that the projects would not exceed the investigation thresholds in the Passenger Rail Infrastructure Noise Policy.</w:t>
            </w:r>
          </w:p>
        </w:tc>
        <w:tc>
          <w:tcPr>
            <w:tcW w:w="2248" w:type="dxa"/>
            <w:shd w:val="clear" w:color="auto" w:fill="E8EEEF"/>
          </w:tcPr>
          <w:p w14:paraId="30FD7E3E" w14:textId="77777777" w:rsidR="009F68EC" w:rsidRPr="000D0E4F" w:rsidRDefault="007A3A2B">
            <w:pPr>
              <w:pStyle w:val="TableParagraph"/>
              <w:spacing w:before="115" w:line="223" w:lineRule="auto"/>
              <w:ind w:left="112" w:right="98"/>
              <w:rPr>
                <w:rFonts w:asciiTheme="minorHAnsi" w:hAnsiTheme="minorHAnsi"/>
                <w:i/>
                <w:sz w:val="19"/>
              </w:rPr>
            </w:pPr>
            <w:r w:rsidRPr="00891357">
              <w:rPr>
                <w:rFonts w:asciiTheme="minorHAnsi" w:hAnsiTheme="minorHAnsi"/>
                <w:sz w:val="19"/>
              </w:rPr>
              <w:t xml:space="preserve">Chapter 8 </w:t>
            </w:r>
            <w:r w:rsidRPr="000D0E4F">
              <w:rPr>
                <w:rFonts w:asciiTheme="minorHAnsi" w:hAnsiTheme="minorHAnsi"/>
                <w:i/>
                <w:sz w:val="19"/>
              </w:rPr>
              <w:t xml:space="preserve">Potential local impacts at </w:t>
            </w:r>
            <w:proofErr w:type="spellStart"/>
            <w:r w:rsidRPr="000D0E4F">
              <w:rPr>
                <w:rFonts w:asciiTheme="minorHAnsi" w:hAnsiTheme="minorHAnsi"/>
                <w:i/>
                <w:sz w:val="19"/>
              </w:rPr>
              <w:t>Edithvale</w:t>
            </w:r>
            <w:proofErr w:type="spellEnd"/>
            <w:r w:rsidRPr="000D0E4F">
              <w:rPr>
                <w:rFonts w:asciiTheme="minorHAnsi" w:hAnsiTheme="minorHAnsi"/>
                <w:i/>
                <w:sz w:val="19"/>
              </w:rPr>
              <w:t xml:space="preserve"> and </w:t>
            </w:r>
            <w:proofErr w:type="spellStart"/>
            <w:r w:rsidRPr="000D0E4F">
              <w:rPr>
                <w:rFonts w:asciiTheme="minorHAnsi" w:hAnsiTheme="minorHAnsi"/>
                <w:i/>
                <w:sz w:val="19"/>
              </w:rPr>
              <w:t>Bonbeach</w:t>
            </w:r>
            <w:proofErr w:type="spellEnd"/>
          </w:p>
          <w:p w14:paraId="07E0D862" w14:textId="77777777" w:rsidR="009F68EC" w:rsidRPr="00891357" w:rsidRDefault="007A3A2B">
            <w:pPr>
              <w:pStyle w:val="TableParagraph"/>
              <w:spacing w:before="158" w:line="236" w:lineRule="exact"/>
              <w:ind w:left="112"/>
              <w:rPr>
                <w:rFonts w:asciiTheme="minorHAnsi" w:hAnsiTheme="minorHAnsi"/>
                <w:sz w:val="19"/>
              </w:rPr>
            </w:pPr>
            <w:r w:rsidRPr="00891357">
              <w:rPr>
                <w:rFonts w:asciiTheme="minorHAnsi" w:hAnsiTheme="minorHAnsi"/>
                <w:sz w:val="19"/>
              </w:rPr>
              <w:t>Technical Report H</w:t>
            </w:r>
          </w:p>
          <w:p w14:paraId="57D9E27E" w14:textId="77777777" w:rsidR="009F68EC" w:rsidRPr="000D0E4F" w:rsidRDefault="007A3A2B">
            <w:pPr>
              <w:pStyle w:val="TableParagraph"/>
              <w:spacing w:line="236" w:lineRule="exact"/>
              <w:ind w:left="112"/>
              <w:rPr>
                <w:rFonts w:asciiTheme="minorHAnsi" w:hAnsiTheme="minorHAnsi"/>
                <w:i/>
                <w:sz w:val="19"/>
              </w:rPr>
            </w:pPr>
            <w:r w:rsidRPr="000D0E4F">
              <w:rPr>
                <w:rFonts w:asciiTheme="minorHAnsi" w:hAnsiTheme="minorHAnsi"/>
                <w:i/>
                <w:sz w:val="19"/>
              </w:rPr>
              <w:t>Noise and Vibration</w:t>
            </w:r>
          </w:p>
        </w:tc>
      </w:tr>
      <w:tr w:rsidR="009F68EC" w:rsidRPr="00891357" w14:paraId="0E7A3170" w14:textId="77777777">
        <w:trPr>
          <w:trHeight w:val="2061"/>
        </w:trPr>
        <w:tc>
          <w:tcPr>
            <w:tcW w:w="1531" w:type="dxa"/>
            <w:shd w:val="clear" w:color="auto" w:fill="D7E2E5"/>
          </w:tcPr>
          <w:p w14:paraId="23C646C1" w14:textId="77777777" w:rsidR="009F68EC" w:rsidRPr="00891357" w:rsidRDefault="007A3A2B">
            <w:pPr>
              <w:pStyle w:val="TableParagraph"/>
              <w:spacing w:before="101" w:line="391" w:lineRule="auto"/>
              <w:ind w:right="163"/>
              <w:rPr>
                <w:rFonts w:asciiTheme="minorHAnsi" w:hAnsiTheme="minorHAnsi"/>
                <w:sz w:val="19"/>
              </w:rPr>
            </w:pPr>
            <w:r w:rsidRPr="00891357">
              <w:rPr>
                <w:rFonts w:asciiTheme="minorHAnsi" w:hAnsiTheme="minorHAnsi"/>
                <w:sz w:val="19"/>
              </w:rPr>
              <w:t>Visual amenity Section 3.6</w:t>
            </w:r>
          </w:p>
        </w:tc>
        <w:tc>
          <w:tcPr>
            <w:tcW w:w="5273" w:type="dxa"/>
            <w:shd w:val="clear" w:color="auto" w:fill="D7E2E5"/>
          </w:tcPr>
          <w:p w14:paraId="08952711" w14:textId="77777777" w:rsidR="009F68EC" w:rsidRPr="00891357" w:rsidRDefault="007A3A2B">
            <w:pPr>
              <w:pStyle w:val="TableParagraph"/>
              <w:spacing w:before="115" w:line="223" w:lineRule="auto"/>
              <w:ind w:right="244"/>
              <w:rPr>
                <w:rFonts w:asciiTheme="minorHAnsi" w:hAnsiTheme="minorHAnsi"/>
                <w:sz w:val="19"/>
              </w:rPr>
            </w:pPr>
            <w:r w:rsidRPr="00891357">
              <w:rPr>
                <w:rFonts w:asciiTheme="minorHAnsi" w:hAnsiTheme="minorHAnsi"/>
                <w:sz w:val="19"/>
              </w:rPr>
              <w:t xml:space="preserve">The areas surrounding the projects are highly valued for their coastal setting. The projects would change the visual appearance of the transport corridor through </w:t>
            </w:r>
            <w:proofErr w:type="spellStart"/>
            <w:r w:rsidRPr="00891357">
              <w:rPr>
                <w:rFonts w:asciiTheme="minorHAnsi" w:hAnsiTheme="minorHAnsi"/>
                <w:sz w:val="19"/>
              </w:rPr>
              <w:t>Edithvale</w:t>
            </w:r>
            <w:proofErr w:type="spellEnd"/>
            <w:r w:rsidRPr="00891357">
              <w:rPr>
                <w:rFonts w:asciiTheme="minorHAnsi" w:hAnsiTheme="minorHAnsi"/>
                <w:sz w:val="19"/>
              </w:rPr>
              <w:t xml:space="preserve"> and </w:t>
            </w:r>
            <w:proofErr w:type="spellStart"/>
            <w:r w:rsidRPr="00891357">
              <w:rPr>
                <w:rFonts w:asciiTheme="minorHAnsi" w:hAnsiTheme="minorHAnsi"/>
                <w:sz w:val="19"/>
              </w:rPr>
              <w:t>Bonbeach</w:t>
            </w:r>
            <w:proofErr w:type="spellEnd"/>
            <w:r w:rsidRPr="00891357">
              <w:rPr>
                <w:rFonts w:asciiTheme="minorHAnsi" w:hAnsiTheme="minorHAnsi"/>
                <w:sz w:val="19"/>
              </w:rPr>
              <w:t xml:space="preserve"> by replacing the existing at-grade rail infrastructure with a modern station building and precinct, car parking on deck, footbridges, safety barriers along the trench and a substation at </w:t>
            </w:r>
            <w:proofErr w:type="spellStart"/>
            <w:r w:rsidRPr="00891357">
              <w:rPr>
                <w:rFonts w:asciiTheme="minorHAnsi" w:hAnsiTheme="minorHAnsi"/>
                <w:sz w:val="19"/>
              </w:rPr>
              <w:t>Edithvale</w:t>
            </w:r>
            <w:proofErr w:type="spellEnd"/>
            <w:r w:rsidRPr="00891357">
              <w:rPr>
                <w:rFonts w:asciiTheme="minorHAnsi" w:hAnsiTheme="minorHAnsi"/>
                <w:sz w:val="19"/>
              </w:rPr>
              <w:t>. Although vegetation would be lost, new landscaping would be established.</w:t>
            </w:r>
          </w:p>
        </w:tc>
        <w:tc>
          <w:tcPr>
            <w:tcW w:w="2248" w:type="dxa"/>
            <w:shd w:val="clear" w:color="auto" w:fill="D7E2E5"/>
          </w:tcPr>
          <w:p w14:paraId="5D087F8E" w14:textId="77777777" w:rsidR="009F68EC" w:rsidRPr="000D0E4F" w:rsidRDefault="007A3A2B">
            <w:pPr>
              <w:pStyle w:val="TableParagraph"/>
              <w:spacing w:before="115" w:line="223" w:lineRule="auto"/>
              <w:ind w:left="112" w:right="98"/>
              <w:rPr>
                <w:rFonts w:asciiTheme="minorHAnsi" w:hAnsiTheme="minorHAnsi"/>
                <w:i/>
                <w:sz w:val="19"/>
              </w:rPr>
            </w:pPr>
            <w:r w:rsidRPr="00891357">
              <w:rPr>
                <w:rFonts w:asciiTheme="minorHAnsi" w:hAnsiTheme="minorHAnsi"/>
                <w:sz w:val="19"/>
              </w:rPr>
              <w:t xml:space="preserve">Chapter 8 </w:t>
            </w:r>
            <w:r w:rsidRPr="000D0E4F">
              <w:rPr>
                <w:rFonts w:asciiTheme="minorHAnsi" w:hAnsiTheme="minorHAnsi"/>
                <w:i/>
                <w:sz w:val="19"/>
              </w:rPr>
              <w:t xml:space="preserve">Potential local impacts at </w:t>
            </w:r>
            <w:proofErr w:type="spellStart"/>
            <w:r w:rsidRPr="000D0E4F">
              <w:rPr>
                <w:rFonts w:asciiTheme="minorHAnsi" w:hAnsiTheme="minorHAnsi"/>
                <w:i/>
                <w:sz w:val="19"/>
              </w:rPr>
              <w:t>Edithvale</w:t>
            </w:r>
            <w:proofErr w:type="spellEnd"/>
            <w:r w:rsidRPr="000D0E4F">
              <w:rPr>
                <w:rFonts w:asciiTheme="minorHAnsi" w:hAnsiTheme="minorHAnsi"/>
                <w:i/>
                <w:sz w:val="19"/>
              </w:rPr>
              <w:t xml:space="preserve"> and </w:t>
            </w:r>
            <w:proofErr w:type="spellStart"/>
            <w:r w:rsidRPr="000D0E4F">
              <w:rPr>
                <w:rFonts w:asciiTheme="minorHAnsi" w:hAnsiTheme="minorHAnsi"/>
                <w:i/>
                <w:sz w:val="19"/>
              </w:rPr>
              <w:t>Bonbeach</w:t>
            </w:r>
            <w:proofErr w:type="spellEnd"/>
          </w:p>
          <w:p w14:paraId="2A125642" w14:textId="77777777" w:rsidR="009F68EC" w:rsidRPr="00891357" w:rsidRDefault="007A3A2B">
            <w:pPr>
              <w:pStyle w:val="TableParagraph"/>
              <w:spacing w:before="158" w:line="236" w:lineRule="exact"/>
              <w:ind w:left="112"/>
              <w:rPr>
                <w:rFonts w:asciiTheme="minorHAnsi" w:hAnsiTheme="minorHAnsi"/>
                <w:sz w:val="19"/>
              </w:rPr>
            </w:pPr>
            <w:bookmarkStart w:id="76" w:name="_Hlk504499567"/>
            <w:bookmarkEnd w:id="76"/>
            <w:r w:rsidRPr="00891357">
              <w:rPr>
                <w:rFonts w:asciiTheme="minorHAnsi" w:hAnsiTheme="minorHAnsi"/>
                <w:sz w:val="19"/>
              </w:rPr>
              <w:t>Technical Report J</w:t>
            </w:r>
          </w:p>
          <w:p w14:paraId="1C83FC7E" w14:textId="77777777" w:rsidR="009F68EC" w:rsidRPr="000D0E4F" w:rsidRDefault="007A3A2B">
            <w:pPr>
              <w:pStyle w:val="TableParagraph"/>
              <w:spacing w:line="236" w:lineRule="exact"/>
              <w:ind w:left="112"/>
              <w:rPr>
                <w:rFonts w:asciiTheme="minorHAnsi" w:hAnsiTheme="minorHAnsi"/>
                <w:i/>
                <w:sz w:val="19"/>
              </w:rPr>
            </w:pPr>
            <w:r w:rsidRPr="000D0E4F">
              <w:rPr>
                <w:rFonts w:asciiTheme="minorHAnsi" w:hAnsiTheme="minorHAnsi"/>
                <w:i/>
                <w:sz w:val="19"/>
              </w:rPr>
              <w:t>Landscape and Visual</w:t>
            </w:r>
          </w:p>
        </w:tc>
      </w:tr>
    </w:tbl>
    <w:p w14:paraId="00C749FE" w14:textId="77777777" w:rsidR="007A3A2B" w:rsidRPr="00891357" w:rsidRDefault="007A3A2B">
      <w:pPr>
        <w:rPr>
          <w:rFonts w:asciiTheme="minorHAnsi" w:hAnsiTheme="minorHAnsi"/>
        </w:rPr>
      </w:pPr>
    </w:p>
    <w:sectPr w:rsidR="007A3A2B" w:rsidRPr="00891357">
      <w:pgSz w:w="11910" w:h="16840"/>
      <w:pgMar w:top="1120" w:right="0" w:bottom="640" w:left="0" w:header="0" w:footer="5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2E492" w14:textId="77777777" w:rsidR="00AA1126" w:rsidRDefault="00AA1126">
      <w:r>
        <w:separator/>
      </w:r>
    </w:p>
  </w:endnote>
  <w:endnote w:type="continuationSeparator" w:id="0">
    <w:p w14:paraId="7E2FD5C8" w14:textId="77777777" w:rsidR="00AA1126" w:rsidRDefault="00AA1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INRoundOT-Medium">
    <w:altName w:val="Calibri"/>
    <w:charset w:val="00"/>
    <w:family w:val="auto"/>
    <w:pitch w:val="variable"/>
    <w:sig w:usb0="800000AF" w:usb1="4000207B" w:usb2="00000000" w:usb3="00000000" w:csb0="00000001" w:csb1="00000000"/>
  </w:font>
  <w:font w:name="DINRoundOT-Light">
    <w:altName w:val="Calibri"/>
    <w:charset w:val="00"/>
    <w:family w:val="auto"/>
    <w:pitch w:val="variable"/>
    <w:sig w:usb0="800000AF" w:usb1="4000207B" w:usb2="00000000" w:usb3="00000000" w:csb0="00000001" w:csb1="00000000"/>
  </w:font>
  <w:font w:name="Calibri">
    <w:panose1 w:val="020F0502020204030204"/>
    <w:charset w:val="00"/>
    <w:family w:val="swiss"/>
    <w:pitch w:val="variable"/>
    <w:sig w:usb0="E0002AFF" w:usb1="C000247B" w:usb2="00000009" w:usb3="00000000" w:csb0="000001FF" w:csb1="00000000"/>
  </w:font>
  <w:font w:name="DIN Round OT">
    <w:altName w:val="Calibri"/>
    <w:charset w:val="00"/>
    <w:family w:val="auto"/>
    <w:pitch w:val="variable"/>
    <w:sig w:usb0="800000AF" w:usb1="4000207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DAE04" w14:textId="77777777" w:rsidR="00AA1126" w:rsidRDefault="00AA1126">
    <w:pPr>
      <w:pStyle w:val="BodyText"/>
      <w:spacing w:line="14" w:lineRule="auto"/>
      <w:rPr>
        <w:sz w:val="20"/>
      </w:rPr>
    </w:pPr>
    <w:r>
      <w:pict w14:anchorId="127957A5">
        <v:shapetype id="_x0000_t202" coordsize="21600,21600" o:spt="202" path="m,l,21600r21600,l21600,xe">
          <v:stroke joinstyle="miter"/>
          <v:path gradientshapeok="t" o:connecttype="rect"/>
        </v:shapetype>
        <v:shape id="_x0000_s2054" type="#_x0000_t202" style="position:absolute;margin-left:55.65pt;margin-top:804.45pt;width:287.15pt;height:12.6pt;z-index:-23800;mso-position-horizontal-relative:page;mso-position-vertical-relative:page" filled="f" stroked="f">
          <v:textbox inset="0,0,0,0">
            <w:txbxContent>
              <w:p w14:paraId="33FA7499" w14:textId="2CC74B78" w:rsidR="00AA1126" w:rsidRDefault="00AA1126">
                <w:pPr>
                  <w:spacing w:before="11"/>
                  <w:ind w:left="20"/>
                  <w:rPr>
                    <w:sz w:val="17"/>
                  </w:rPr>
                </w:pPr>
                <w:r w:rsidRPr="00AA1126">
                  <w:rPr>
                    <w:rFonts w:ascii="DINRoundOT-Medium"/>
                    <w:b/>
                    <w:color w:val="58595B"/>
                    <w:sz w:val="17"/>
                  </w:rPr>
                  <w:t>3.</w:t>
                </w:r>
                <w:r w:rsidRPr="00AA1126">
                  <w:rPr>
                    <w:b/>
                  </w:rPr>
                  <w:fldChar w:fldCharType="begin"/>
                </w:r>
                <w:r w:rsidRPr="00AA1126">
                  <w:rPr>
                    <w:rFonts w:ascii="DINRoundOT-Medium"/>
                    <w:b/>
                    <w:color w:val="58595B"/>
                    <w:sz w:val="17"/>
                  </w:rPr>
                  <w:instrText xml:space="preserve"> PAGE </w:instrText>
                </w:r>
                <w:r w:rsidRPr="00AA1126">
                  <w:rPr>
                    <w:b/>
                  </w:rPr>
                  <w:fldChar w:fldCharType="separate"/>
                </w:r>
                <w:r w:rsidR="002372C1">
                  <w:rPr>
                    <w:rFonts w:ascii="DINRoundOT-Medium"/>
                    <w:b/>
                    <w:noProof/>
                    <w:color w:val="58595B"/>
                    <w:sz w:val="17"/>
                  </w:rPr>
                  <w:t>6</w:t>
                </w:r>
                <w:r w:rsidRPr="00AA1126">
                  <w:rPr>
                    <w:b/>
                  </w:rPr>
                  <w:fldChar w:fldCharType="end"/>
                </w:r>
                <w:r>
                  <w:t xml:space="preserve">   </w:t>
                </w:r>
                <w:r>
                  <w:rPr>
                    <w:rFonts w:ascii="DINRoundOT-Medium"/>
                    <w:color w:val="58595B"/>
                    <w:sz w:val="17"/>
                  </w:rPr>
                  <w:t xml:space="preserve"> </w:t>
                </w: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Key findings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48CEF" w14:textId="77777777" w:rsidR="00AA1126" w:rsidRDefault="00AA1126">
    <w:pPr>
      <w:pStyle w:val="BodyText"/>
      <w:spacing w:line="14" w:lineRule="auto"/>
      <w:rPr>
        <w:sz w:val="20"/>
      </w:rPr>
    </w:pPr>
    <w:r>
      <w:pict w14:anchorId="542415C1">
        <v:shapetype id="_x0000_t202" coordsize="21600,21600" o:spt="202" path="m,l,21600r21600,l21600,xe">
          <v:stroke joinstyle="miter"/>
          <v:path gradientshapeok="t" o:connecttype="rect"/>
        </v:shapetype>
        <v:shape id="_x0000_s2053" type="#_x0000_t202" style="position:absolute;margin-left:257pt;margin-top:804.45pt;width:283.6pt;height:12.6pt;z-index:-23776;mso-position-horizontal-relative:page;mso-position-vertical-relative:page" filled="f" stroked="f">
          <v:textbox inset="0,0,0,0">
            <w:txbxContent>
              <w:p w14:paraId="071B0080" w14:textId="5DFC93DA" w:rsidR="00AA1126" w:rsidRDefault="00AA1126">
                <w:pPr>
                  <w:spacing w:before="11"/>
                  <w:ind w:left="20"/>
                  <w:rPr>
                    <w:rFonts w:ascii="DINRoundOT-Medium"/>
                    <w:sz w:val="17"/>
                  </w:rPr>
                </w:pP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Key findings   </w:t>
                </w:r>
                <w:r w:rsidRPr="00AA1126">
                  <w:rPr>
                    <w:b/>
                    <w:color w:val="58595B"/>
                    <w:sz w:val="17"/>
                  </w:rPr>
                  <w:t xml:space="preserve"> </w:t>
                </w:r>
                <w:r w:rsidRPr="00AA1126">
                  <w:rPr>
                    <w:rFonts w:ascii="DINRoundOT-Medium"/>
                    <w:b/>
                    <w:color w:val="58595B"/>
                    <w:sz w:val="17"/>
                  </w:rPr>
                  <w:t>3.</w:t>
                </w:r>
                <w:r w:rsidRPr="00AA1126">
                  <w:rPr>
                    <w:b/>
                  </w:rPr>
                  <w:fldChar w:fldCharType="begin"/>
                </w:r>
                <w:r w:rsidRPr="00AA1126">
                  <w:rPr>
                    <w:rFonts w:ascii="DINRoundOT-Medium"/>
                    <w:b/>
                    <w:color w:val="58595B"/>
                    <w:sz w:val="17"/>
                  </w:rPr>
                  <w:instrText xml:space="preserve"> PAGE </w:instrText>
                </w:r>
                <w:r w:rsidRPr="00AA1126">
                  <w:rPr>
                    <w:b/>
                  </w:rPr>
                  <w:fldChar w:fldCharType="separate"/>
                </w:r>
                <w:r w:rsidR="002372C1">
                  <w:rPr>
                    <w:rFonts w:ascii="DINRoundOT-Medium"/>
                    <w:b/>
                    <w:noProof/>
                    <w:color w:val="58595B"/>
                    <w:sz w:val="17"/>
                  </w:rPr>
                  <w:t>5</w:t>
                </w:r>
                <w:r w:rsidRPr="00AA1126">
                  <w:rPr>
                    <w:b/>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E2930" w14:textId="77777777" w:rsidR="00AA1126" w:rsidRDefault="00AA112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E888E" w14:textId="77777777" w:rsidR="00AA1126" w:rsidRDefault="00AA1126">
    <w:pPr>
      <w:pStyle w:val="BodyText"/>
      <w:spacing w:line="14" w:lineRule="auto"/>
      <w:rPr>
        <w:sz w:val="20"/>
      </w:rPr>
    </w:pPr>
    <w:r>
      <w:pict w14:anchorId="07636B87">
        <v:shapetype id="_x0000_t202" coordsize="21600,21600" o:spt="202" path="m,l,21600r21600,l21600,xe">
          <v:stroke joinstyle="miter"/>
          <v:path gradientshapeok="t" o:connecttype="rect"/>
        </v:shapetype>
        <v:shape id="_x0000_s2052" type="#_x0000_t202" style="position:absolute;margin-left:55.65pt;margin-top:804.45pt;width:282.6pt;height:12.6pt;z-index:-23752;mso-position-horizontal-relative:page;mso-position-vertical-relative:page" filled="f" stroked="f">
          <v:textbox inset="0,0,0,0">
            <w:txbxContent>
              <w:p w14:paraId="34B6419D" w14:textId="7C27DA8B" w:rsidR="00AA1126" w:rsidRDefault="00AA1126">
                <w:pPr>
                  <w:spacing w:before="11"/>
                  <w:ind w:left="20"/>
                  <w:rPr>
                    <w:sz w:val="17"/>
                  </w:rPr>
                </w:pPr>
                <w:r w:rsidRPr="00AA1126">
                  <w:rPr>
                    <w:rFonts w:ascii="DINRoundOT-Medium"/>
                    <w:b/>
                    <w:color w:val="58595B"/>
                    <w:sz w:val="17"/>
                  </w:rPr>
                  <w:t>3.</w:t>
                </w:r>
                <w:r w:rsidRPr="00AA1126">
                  <w:rPr>
                    <w:b/>
                  </w:rPr>
                  <w:fldChar w:fldCharType="begin"/>
                </w:r>
                <w:r w:rsidRPr="00AA1126">
                  <w:rPr>
                    <w:rFonts w:ascii="DINRoundOT-Medium"/>
                    <w:b/>
                    <w:color w:val="58595B"/>
                    <w:sz w:val="17"/>
                  </w:rPr>
                  <w:instrText xml:space="preserve"> PAGE </w:instrText>
                </w:r>
                <w:r w:rsidRPr="00AA1126">
                  <w:rPr>
                    <w:b/>
                  </w:rPr>
                  <w:fldChar w:fldCharType="separate"/>
                </w:r>
                <w:r w:rsidR="002372C1">
                  <w:rPr>
                    <w:rFonts w:ascii="DINRoundOT-Medium"/>
                    <w:b/>
                    <w:noProof/>
                    <w:color w:val="58595B"/>
                    <w:sz w:val="17"/>
                  </w:rPr>
                  <w:t>12</w:t>
                </w:r>
                <w:r w:rsidRPr="00AA1126">
                  <w:rPr>
                    <w:b/>
                  </w:rPr>
                  <w:fldChar w:fldCharType="end"/>
                </w:r>
                <w:r>
                  <w:t xml:space="preserve">   </w:t>
                </w:r>
                <w:r>
                  <w:rPr>
                    <w:rFonts w:ascii="DINRoundOT-Medium"/>
                    <w:color w:val="58595B"/>
                    <w:sz w:val="17"/>
                  </w:rPr>
                  <w:t xml:space="preserve"> </w:t>
                </w: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Key findings</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ED45C" w14:textId="77777777" w:rsidR="00AA1126" w:rsidRDefault="00AA1126">
    <w:pPr>
      <w:pStyle w:val="BodyText"/>
      <w:spacing w:line="14" w:lineRule="auto"/>
      <w:rPr>
        <w:sz w:val="20"/>
      </w:rPr>
    </w:pPr>
    <w:r>
      <w:pict w14:anchorId="0C20C86D">
        <v:shapetype id="_x0000_t202" coordsize="21600,21600" o:spt="202" path="m,l,21600r21600,l21600,xe">
          <v:stroke joinstyle="miter"/>
          <v:path gradientshapeok="t" o:connecttype="rect"/>
        </v:shapetype>
        <v:shape id="_x0000_s2051" type="#_x0000_t202" style="position:absolute;margin-left:252.45pt;margin-top:804.45pt;width:288.15pt;height:12.6pt;z-index:-23728;mso-position-horizontal-relative:page;mso-position-vertical-relative:page" filled="f" stroked="f">
          <v:textbox inset="0,0,0,0">
            <w:txbxContent>
              <w:p w14:paraId="4C625B91" w14:textId="6EF33B56" w:rsidR="00AA1126" w:rsidRDefault="00AA1126">
                <w:pPr>
                  <w:spacing w:before="11"/>
                  <w:ind w:left="20"/>
                  <w:rPr>
                    <w:rFonts w:ascii="DINRoundOT-Medium"/>
                    <w:sz w:val="17"/>
                  </w:rPr>
                </w:pP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Key findings</w:t>
                </w:r>
                <w:r w:rsidR="00E37B90">
                  <w:rPr>
                    <w:color w:val="58595B"/>
                    <w:sz w:val="17"/>
                  </w:rPr>
                  <w:t xml:space="preserve">   </w:t>
                </w:r>
                <w:r w:rsidRPr="00E37B90">
                  <w:rPr>
                    <w:b/>
                    <w:color w:val="58595B"/>
                    <w:sz w:val="17"/>
                  </w:rPr>
                  <w:t xml:space="preserve"> </w:t>
                </w:r>
                <w:r w:rsidRPr="00E37B90">
                  <w:rPr>
                    <w:rFonts w:ascii="DINRoundOT-Medium"/>
                    <w:b/>
                    <w:color w:val="58595B"/>
                    <w:sz w:val="17"/>
                  </w:rPr>
                  <w:t>3.</w:t>
                </w:r>
                <w:r w:rsidRPr="00E37B90">
                  <w:rPr>
                    <w:b/>
                  </w:rPr>
                  <w:fldChar w:fldCharType="begin"/>
                </w:r>
                <w:r w:rsidRPr="00E37B90">
                  <w:rPr>
                    <w:rFonts w:ascii="DINRoundOT-Medium"/>
                    <w:b/>
                    <w:color w:val="58595B"/>
                    <w:sz w:val="17"/>
                  </w:rPr>
                  <w:instrText xml:space="preserve"> PAGE </w:instrText>
                </w:r>
                <w:r w:rsidRPr="00E37B90">
                  <w:rPr>
                    <w:b/>
                  </w:rPr>
                  <w:fldChar w:fldCharType="separate"/>
                </w:r>
                <w:r w:rsidR="002372C1">
                  <w:rPr>
                    <w:rFonts w:ascii="DINRoundOT-Medium"/>
                    <w:b/>
                    <w:noProof/>
                    <w:color w:val="58595B"/>
                    <w:sz w:val="17"/>
                  </w:rPr>
                  <w:t>11</w:t>
                </w:r>
                <w:r w:rsidRPr="00E37B90">
                  <w:rPr>
                    <w:b/>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7F3E0" w14:textId="77777777" w:rsidR="00AA1126" w:rsidRDefault="00AA112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D35EC" w14:textId="77777777" w:rsidR="00AA1126" w:rsidRDefault="00AA1126">
    <w:pPr>
      <w:pStyle w:val="BodyText"/>
      <w:spacing w:line="14" w:lineRule="auto"/>
      <w:rPr>
        <w:sz w:val="20"/>
      </w:rPr>
    </w:pPr>
    <w:r>
      <w:pict w14:anchorId="60B5C1C8">
        <v:shapetype id="_x0000_t202" coordsize="21600,21600" o:spt="202" path="m,l,21600r21600,l21600,xe">
          <v:stroke joinstyle="miter"/>
          <v:path gradientshapeok="t" o:connecttype="rect"/>
        </v:shapetype>
        <v:shape id="_x0000_s2050" type="#_x0000_t202" style="position:absolute;margin-left:55.65pt;margin-top:804.45pt;width:287.15pt;height:12.6pt;z-index:-23704;mso-position-horizontal-relative:page;mso-position-vertical-relative:page" filled="f" stroked="f">
          <v:textbox inset="0,0,0,0">
            <w:txbxContent>
              <w:p w14:paraId="135E98A5" w14:textId="7BAD3CD1" w:rsidR="00AA1126" w:rsidRDefault="00AA1126">
                <w:pPr>
                  <w:spacing w:before="11"/>
                  <w:ind w:left="20"/>
                  <w:rPr>
                    <w:sz w:val="17"/>
                  </w:rPr>
                </w:pPr>
                <w:r w:rsidRPr="00E37B90">
                  <w:rPr>
                    <w:rFonts w:ascii="DINRoundOT-Medium"/>
                    <w:b/>
                    <w:color w:val="58595B"/>
                    <w:sz w:val="17"/>
                  </w:rPr>
                  <w:t>3.</w:t>
                </w:r>
                <w:r w:rsidRPr="00E37B90">
                  <w:rPr>
                    <w:b/>
                  </w:rPr>
                  <w:fldChar w:fldCharType="begin"/>
                </w:r>
                <w:r w:rsidRPr="00E37B90">
                  <w:rPr>
                    <w:rFonts w:ascii="DINRoundOT-Medium"/>
                    <w:b/>
                    <w:color w:val="58595B"/>
                    <w:sz w:val="17"/>
                  </w:rPr>
                  <w:instrText xml:space="preserve"> PAGE </w:instrText>
                </w:r>
                <w:r w:rsidRPr="00E37B90">
                  <w:rPr>
                    <w:b/>
                  </w:rPr>
                  <w:fldChar w:fldCharType="separate"/>
                </w:r>
                <w:r w:rsidR="002372C1">
                  <w:rPr>
                    <w:rFonts w:ascii="DINRoundOT-Medium"/>
                    <w:b/>
                    <w:noProof/>
                    <w:color w:val="58595B"/>
                    <w:sz w:val="17"/>
                  </w:rPr>
                  <w:t>22</w:t>
                </w:r>
                <w:r w:rsidRPr="00E37B90">
                  <w:rPr>
                    <w:b/>
                  </w:rPr>
                  <w:fldChar w:fldCharType="end"/>
                </w:r>
                <w:r>
                  <w:rPr>
                    <w:rFonts w:ascii="DINRoundOT-Medium"/>
                    <w:color w:val="58595B"/>
                    <w:sz w:val="17"/>
                  </w:rPr>
                  <w:t xml:space="preserve"> </w:t>
                </w:r>
                <w:r w:rsidR="00E37B90">
                  <w:rPr>
                    <w:rFonts w:ascii="DINRoundOT-Medium"/>
                    <w:color w:val="58595B"/>
                    <w:sz w:val="17"/>
                  </w:rPr>
                  <w:t xml:space="preserve">   </w:t>
                </w: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Key findings</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5B02F" w14:textId="77777777" w:rsidR="00AA1126" w:rsidRDefault="00AA1126">
    <w:pPr>
      <w:pStyle w:val="BodyText"/>
      <w:spacing w:line="14" w:lineRule="auto"/>
      <w:rPr>
        <w:sz w:val="20"/>
      </w:rPr>
    </w:pPr>
    <w:r>
      <w:pict w14:anchorId="37D7FABC">
        <v:shapetype id="_x0000_t202" coordsize="21600,21600" o:spt="202" path="m,l,21600r21600,l21600,xe">
          <v:stroke joinstyle="miter"/>
          <v:path gradientshapeok="t" o:connecttype="rect"/>
        </v:shapetype>
        <v:shape id="_x0000_s2049" type="#_x0000_t202" style="position:absolute;margin-left:252.45pt;margin-top:804.45pt;width:288.15pt;height:12.6pt;z-index:-23680;mso-position-horizontal-relative:page;mso-position-vertical-relative:page" filled="f" stroked="f">
          <v:textbox inset="0,0,0,0">
            <w:txbxContent>
              <w:p w14:paraId="7D1B209A" w14:textId="276B7894" w:rsidR="00AA1126" w:rsidRDefault="00AA1126">
                <w:pPr>
                  <w:spacing w:before="11"/>
                  <w:ind w:left="20"/>
                  <w:rPr>
                    <w:rFonts w:ascii="DINRoundOT-Medium"/>
                    <w:sz w:val="17"/>
                  </w:rPr>
                </w:pP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Key findings</w:t>
                </w:r>
                <w:r w:rsidR="00E37B90">
                  <w:rPr>
                    <w:color w:val="58595B"/>
                    <w:sz w:val="17"/>
                  </w:rPr>
                  <w:t xml:space="preserve">   </w:t>
                </w:r>
                <w:r>
                  <w:rPr>
                    <w:color w:val="58595B"/>
                    <w:sz w:val="17"/>
                  </w:rPr>
                  <w:t xml:space="preserve"> </w:t>
                </w:r>
                <w:r w:rsidRPr="00E37B90">
                  <w:rPr>
                    <w:rFonts w:ascii="DINRoundOT-Medium"/>
                    <w:b/>
                    <w:color w:val="58595B"/>
                    <w:sz w:val="17"/>
                  </w:rPr>
                  <w:t>3.</w:t>
                </w:r>
                <w:r w:rsidRPr="00E37B90">
                  <w:rPr>
                    <w:b/>
                  </w:rPr>
                  <w:fldChar w:fldCharType="begin"/>
                </w:r>
                <w:r w:rsidRPr="00E37B90">
                  <w:rPr>
                    <w:rFonts w:ascii="DINRoundOT-Medium"/>
                    <w:b/>
                    <w:color w:val="58595B"/>
                    <w:sz w:val="17"/>
                  </w:rPr>
                  <w:instrText xml:space="preserve"> PAGE </w:instrText>
                </w:r>
                <w:r w:rsidRPr="00E37B90">
                  <w:rPr>
                    <w:b/>
                  </w:rPr>
                  <w:fldChar w:fldCharType="separate"/>
                </w:r>
                <w:r w:rsidR="002372C1">
                  <w:rPr>
                    <w:rFonts w:ascii="DINRoundOT-Medium"/>
                    <w:b/>
                    <w:noProof/>
                    <w:color w:val="58595B"/>
                    <w:sz w:val="17"/>
                  </w:rPr>
                  <w:t>21</w:t>
                </w:r>
                <w:r w:rsidRPr="00E37B90">
                  <w:rPr>
                    <w:b/>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95297" w14:textId="77777777" w:rsidR="00AA1126" w:rsidRDefault="00AA1126">
      <w:r>
        <w:separator/>
      </w:r>
    </w:p>
  </w:footnote>
  <w:footnote w:type="continuationSeparator" w:id="0">
    <w:p w14:paraId="2EF398D2" w14:textId="77777777" w:rsidR="00AA1126" w:rsidRDefault="00AA1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5EB7"/>
    <w:multiLevelType w:val="multilevel"/>
    <w:tmpl w:val="14CAEC2C"/>
    <w:lvl w:ilvl="0">
      <w:start w:val="3"/>
      <w:numFmt w:val="decimal"/>
      <w:lvlText w:val="%1"/>
      <w:lvlJc w:val="left"/>
      <w:pPr>
        <w:ind w:left="1042" w:hanging="601"/>
        <w:jc w:val="left"/>
      </w:pPr>
      <w:rPr>
        <w:rFonts w:hint="default"/>
        <w:lang w:val="en-US" w:eastAsia="en-US" w:bidi="en-US"/>
      </w:rPr>
    </w:lvl>
    <w:lvl w:ilvl="1">
      <w:start w:val="5"/>
      <w:numFmt w:val="decimal"/>
      <w:lvlText w:val="%1.%2"/>
      <w:lvlJc w:val="left"/>
      <w:pPr>
        <w:ind w:left="1042" w:hanging="601"/>
        <w:jc w:val="left"/>
      </w:pPr>
      <w:rPr>
        <w:rFonts w:ascii="DINRoundOT-Medium" w:eastAsia="DINRoundOT-Medium" w:hAnsi="DINRoundOT-Medium" w:cs="DINRoundOT-Medium" w:hint="default"/>
        <w:spacing w:val="-3"/>
        <w:w w:val="100"/>
        <w:sz w:val="19"/>
        <w:szCs w:val="19"/>
        <w:lang w:val="en-US" w:eastAsia="en-US" w:bidi="en-US"/>
      </w:rPr>
    </w:lvl>
    <w:lvl w:ilvl="2">
      <w:start w:val="1"/>
      <w:numFmt w:val="decimal"/>
      <w:lvlText w:val="%1.%2.%3"/>
      <w:lvlJc w:val="left"/>
      <w:pPr>
        <w:ind w:left="1042" w:hanging="601"/>
        <w:jc w:val="left"/>
      </w:pPr>
      <w:rPr>
        <w:rFonts w:hint="default"/>
        <w:spacing w:val="-4"/>
        <w:w w:val="100"/>
        <w:lang w:val="en-US" w:eastAsia="en-US" w:bidi="en-US"/>
      </w:rPr>
    </w:lvl>
    <w:lvl w:ilvl="3">
      <w:numFmt w:val="bullet"/>
      <w:lvlText w:val="•"/>
      <w:lvlJc w:val="left"/>
      <w:pPr>
        <w:ind w:left="2493" w:hanging="601"/>
      </w:pPr>
      <w:rPr>
        <w:rFonts w:hint="default"/>
        <w:lang w:val="en-US" w:eastAsia="en-US" w:bidi="en-US"/>
      </w:rPr>
    </w:lvl>
    <w:lvl w:ilvl="4">
      <w:numFmt w:val="bullet"/>
      <w:lvlText w:val="•"/>
      <w:lvlJc w:val="left"/>
      <w:pPr>
        <w:ind w:left="2977" w:hanging="601"/>
      </w:pPr>
      <w:rPr>
        <w:rFonts w:hint="default"/>
        <w:lang w:val="en-US" w:eastAsia="en-US" w:bidi="en-US"/>
      </w:rPr>
    </w:lvl>
    <w:lvl w:ilvl="5">
      <w:numFmt w:val="bullet"/>
      <w:lvlText w:val="•"/>
      <w:lvlJc w:val="left"/>
      <w:pPr>
        <w:ind w:left="3462" w:hanging="601"/>
      </w:pPr>
      <w:rPr>
        <w:rFonts w:hint="default"/>
        <w:lang w:val="en-US" w:eastAsia="en-US" w:bidi="en-US"/>
      </w:rPr>
    </w:lvl>
    <w:lvl w:ilvl="6">
      <w:numFmt w:val="bullet"/>
      <w:lvlText w:val="•"/>
      <w:lvlJc w:val="left"/>
      <w:pPr>
        <w:ind w:left="3946" w:hanging="601"/>
      </w:pPr>
      <w:rPr>
        <w:rFonts w:hint="default"/>
        <w:lang w:val="en-US" w:eastAsia="en-US" w:bidi="en-US"/>
      </w:rPr>
    </w:lvl>
    <w:lvl w:ilvl="7">
      <w:numFmt w:val="bullet"/>
      <w:lvlText w:val="•"/>
      <w:lvlJc w:val="left"/>
      <w:pPr>
        <w:ind w:left="4431" w:hanging="601"/>
      </w:pPr>
      <w:rPr>
        <w:rFonts w:hint="default"/>
        <w:lang w:val="en-US" w:eastAsia="en-US" w:bidi="en-US"/>
      </w:rPr>
    </w:lvl>
    <w:lvl w:ilvl="8">
      <w:numFmt w:val="bullet"/>
      <w:lvlText w:val="•"/>
      <w:lvlJc w:val="left"/>
      <w:pPr>
        <w:ind w:left="4915" w:hanging="601"/>
      </w:pPr>
      <w:rPr>
        <w:rFonts w:hint="default"/>
        <w:lang w:val="en-US" w:eastAsia="en-US" w:bidi="en-US"/>
      </w:rPr>
    </w:lvl>
  </w:abstractNum>
  <w:abstractNum w:abstractNumId="1" w15:restartNumberingAfterBreak="0">
    <w:nsid w:val="257232B3"/>
    <w:multiLevelType w:val="hybridMultilevel"/>
    <w:tmpl w:val="857680F4"/>
    <w:lvl w:ilvl="0" w:tplc="A92CA00E">
      <w:numFmt w:val="bullet"/>
      <w:lvlText w:val="•"/>
      <w:lvlJc w:val="left"/>
      <w:pPr>
        <w:ind w:left="1927" w:hanging="227"/>
      </w:pPr>
      <w:rPr>
        <w:rFonts w:ascii="DINRoundOT-Light" w:eastAsia="DINRoundOT-Light" w:hAnsi="DINRoundOT-Light" w:cs="DINRoundOT-Light" w:hint="default"/>
        <w:spacing w:val="-19"/>
        <w:w w:val="100"/>
        <w:sz w:val="19"/>
        <w:szCs w:val="19"/>
        <w:lang w:val="en-US" w:eastAsia="en-US" w:bidi="en-US"/>
      </w:rPr>
    </w:lvl>
    <w:lvl w:ilvl="1" w:tplc="E9A87F0C">
      <w:numFmt w:val="bullet"/>
      <w:lvlText w:val="•"/>
      <w:lvlJc w:val="left"/>
      <w:pPr>
        <w:ind w:left="2918" w:hanging="227"/>
      </w:pPr>
      <w:rPr>
        <w:rFonts w:hint="default"/>
        <w:lang w:val="en-US" w:eastAsia="en-US" w:bidi="en-US"/>
      </w:rPr>
    </w:lvl>
    <w:lvl w:ilvl="2" w:tplc="8438C69A">
      <w:numFmt w:val="bullet"/>
      <w:lvlText w:val="•"/>
      <w:lvlJc w:val="left"/>
      <w:pPr>
        <w:ind w:left="3917" w:hanging="227"/>
      </w:pPr>
      <w:rPr>
        <w:rFonts w:hint="default"/>
        <w:lang w:val="en-US" w:eastAsia="en-US" w:bidi="en-US"/>
      </w:rPr>
    </w:lvl>
    <w:lvl w:ilvl="3" w:tplc="981E431A">
      <w:numFmt w:val="bullet"/>
      <w:lvlText w:val="•"/>
      <w:lvlJc w:val="left"/>
      <w:pPr>
        <w:ind w:left="4915" w:hanging="227"/>
      </w:pPr>
      <w:rPr>
        <w:rFonts w:hint="default"/>
        <w:lang w:val="en-US" w:eastAsia="en-US" w:bidi="en-US"/>
      </w:rPr>
    </w:lvl>
    <w:lvl w:ilvl="4" w:tplc="8E48C99E">
      <w:numFmt w:val="bullet"/>
      <w:lvlText w:val="•"/>
      <w:lvlJc w:val="left"/>
      <w:pPr>
        <w:ind w:left="5914" w:hanging="227"/>
      </w:pPr>
      <w:rPr>
        <w:rFonts w:hint="default"/>
        <w:lang w:val="en-US" w:eastAsia="en-US" w:bidi="en-US"/>
      </w:rPr>
    </w:lvl>
    <w:lvl w:ilvl="5" w:tplc="429238EA">
      <w:numFmt w:val="bullet"/>
      <w:lvlText w:val="•"/>
      <w:lvlJc w:val="left"/>
      <w:pPr>
        <w:ind w:left="6912" w:hanging="227"/>
      </w:pPr>
      <w:rPr>
        <w:rFonts w:hint="default"/>
        <w:lang w:val="en-US" w:eastAsia="en-US" w:bidi="en-US"/>
      </w:rPr>
    </w:lvl>
    <w:lvl w:ilvl="6" w:tplc="C304FDD8">
      <w:numFmt w:val="bullet"/>
      <w:lvlText w:val="•"/>
      <w:lvlJc w:val="left"/>
      <w:pPr>
        <w:ind w:left="7911" w:hanging="227"/>
      </w:pPr>
      <w:rPr>
        <w:rFonts w:hint="default"/>
        <w:lang w:val="en-US" w:eastAsia="en-US" w:bidi="en-US"/>
      </w:rPr>
    </w:lvl>
    <w:lvl w:ilvl="7" w:tplc="EEB2D722">
      <w:numFmt w:val="bullet"/>
      <w:lvlText w:val="•"/>
      <w:lvlJc w:val="left"/>
      <w:pPr>
        <w:ind w:left="8909" w:hanging="227"/>
      </w:pPr>
      <w:rPr>
        <w:rFonts w:hint="default"/>
        <w:lang w:val="en-US" w:eastAsia="en-US" w:bidi="en-US"/>
      </w:rPr>
    </w:lvl>
    <w:lvl w:ilvl="8" w:tplc="E4D2FE2C">
      <w:numFmt w:val="bullet"/>
      <w:lvlText w:val="•"/>
      <w:lvlJc w:val="left"/>
      <w:pPr>
        <w:ind w:left="9908" w:hanging="227"/>
      </w:pPr>
      <w:rPr>
        <w:rFonts w:hint="default"/>
        <w:lang w:val="en-US" w:eastAsia="en-US" w:bidi="en-US"/>
      </w:rPr>
    </w:lvl>
  </w:abstractNum>
  <w:abstractNum w:abstractNumId="2" w15:restartNumberingAfterBreak="0">
    <w:nsid w:val="45E1124B"/>
    <w:multiLevelType w:val="hybridMultilevel"/>
    <w:tmpl w:val="E454FABA"/>
    <w:lvl w:ilvl="0" w:tplc="5846CE0E">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9D52C16E">
      <w:numFmt w:val="bullet"/>
      <w:lvlText w:val="•"/>
      <w:lvlJc w:val="left"/>
      <w:pPr>
        <w:ind w:left="2918" w:hanging="227"/>
      </w:pPr>
      <w:rPr>
        <w:rFonts w:hint="default"/>
        <w:lang w:val="en-US" w:eastAsia="en-US" w:bidi="en-US"/>
      </w:rPr>
    </w:lvl>
    <w:lvl w:ilvl="2" w:tplc="358CC0EA">
      <w:numFmt w:val="bullet"/>
      <w:lvlText w:val="•"/>
      <w:lvlJc w:val="left"/>
      <w:pPr>
        <w:ind w:left="3917" w:hanging="227"/>
      </w:pPr>
      <w:rPr>
        <w:rFonts w:hint="default"/>
        <w:lang w:val="en-US" w:eastAsia="en-US" w:bidi="en-US"/>
      </w:rPr>
    </w:lvl>
    <w:lvl w:ilvl="3" w:tplc="823E28A6">
      <w:numFmt w:val="bullet"/>
      <w:lvlText w:val="•"/>
      <w:lvlJc w:val="left"/>
      <w:pPr>
        <w:ind w:left="4915" w:hanging="227"/>
      </w:pPr>
      <w:rPr>
        <w:rFonts w:hint="default"/>
        <w:lang w:val="en-US" w:eastAsia="en-US" w:bidi="en-US"/>
      </w:rPr>
    </w:lvl>
    <w:lvl w:ilvl="4" w:tplc="DFA8C26A">
      <w:numFmt w:val="bullet"/>
      <w:lvlText w:val="•"/>
      <w:lvlJc w:val="left"/>
      <w:pPr>
        <w:ind w:left="5914" w:hanging="227"/>
      </w:pPr>
      <w:rPr>
        <w:rFonts w:hint="default"/>
        <w:lang w:val="en-US" w:eastAsia="en-US" w:bidi="en-US"/>
      </w:rPr>
    </w:lvl>
    <w:lvl w:ilvl="5" w:tplc="D792AD46">
      <w:numFmt w:val="bullet"/>
      <w:lvlText w:val="•"/>
      <w:lvlJc w:val="left"/>
      <w:pPr>
        <w:ind w:left="6912" w:hanging="227"/>
      </w:pPr>
      <w:rPr>
        <w:rFonts w:hint="default"/>
        <w:lang w:val="en-US" w:eastAsia="en-US" w:bidi="en-US"/>
      </w:rPr>
    </w:lvl>
    <w:lvl w:ilvl="6" w:tplc="D7E05F9E">
      <w:numFmt w:val="bullet"/>
      <w:lvlText w:val="•"/>
      <w:lvlJc w:val="left"/>
      <w:pPr>
        <w:ind w:left="7911" w:hanging="227"/>
      </w:pPr>
      <w:rPr>
        <w:rFonts w:hint="default"/>
        <w:lang w:val="en-US" w:eastAsia="en-US" w:bidi="en-US"/>
      </w:rPr>
    </w:lvl>
    <w:lvl w:ilvl="7" w:tplc="CA244A32">
      <w:numFmt w:val="bullet"/>
      <w:lvlText w:val="•"/>
      <w:lvlJc w:val="left"/>
      <w:pPr>
        <w:ind w:left="8909" w:hanging="227"/>
      </w:pPr>
      <w:rPr>
        <w:rFonts w:hint="default"/>
        <w:lang w:val="en-US" w:eastAsia="en-US" w:bidi="en-US"/>
      </w:rPr>
    </w:lvl>
    <w:lvl w:ilvl="8" w:tplc="E5BE339A">
      <w:numFmt w:val="bullet"/>
      <w:lvlText w:val="•"/>
      <w:lvlJc w:val="left"/>
      <w:pPr>
        <w:ind w:left="9908" w:hanging="227"/>
      </w:pPr>
      <w:rPr>
        <w:rFonts w:hint="default"/>
        <w:lang w:val="en-US" w:eastAsia="en-US" w:bidi="en-US"/>
      </w:rPr>
    </w:lvl>
  </w:abstractNum>
  <w:abstractNum w:abstractNumId="3" w15:restartNumberingAfterBreak="0">
    <w:nsid w:val="4F287E9B"/>
    <w:multiLevelType w:val="multilevel"/>
    <w:tmpl w:val="1D2A3430"/>
    <w:lvl w:ilvl="0">
      <w:start w:val="3"/>
      <w:numFmt w:val="decimal"/>
      <w:lvlText w:val="%1"/>
      <w:lvlJc w:val="left"/>
      <w:pPr>
        <w:ind w:left="2227" w:hanging="1094"/>
        <w:jc w:val="left"/>
      </w:pPr>
      <w:rPr>
        <w:rFonts w:hint="default"/>
        <w:lang w:val="en-US" w:eastAsia="en-US" w:bidi="en-US"/>
      </w:rPr>
    </w:lvl>
    <w:lvl w:ilvl="1">
      <w:start w:val="1"/>
      <w:numFmt w:val="decimal"/>
      <w:lvlText w:val="%1.%2"/>
      <w:lvlJc w:val="left"/>
      <w:pPr>
        <w:ind w:left="2227" w:hanging="1094"/>
        <w:jc w:val="right"/>
      </w:pPr>
      <w:rPr>
        <w:rFonts w:asciiTheme="minorHAnsi" w:eastAsia="DIN Round OT" w:hAnsiTheme="minorHAnsi" w:cs="DIN Round OT" w:hint="default"/>
        <w:color w:val="474C55"/>
        <w:spacing w:val="-13"/>
        <w:w w:val="100"/>
        <w:sz w:val="44"/>
        <w:szCs w:val="44"/>
        <w:lang w:val="en-US" w:eastAsia="en-US" w:bidi="en-US"/>
      </w:rPr>
    </w:lvl>
    <w:lvl w:ilvl="2">
      <w:start w:val="1"/>
      <w:numFmt w:val="decimal"/>
      <w:lvlText w:val="%1.%2.%3"/>
      <w:lvlJc w:val="left"/>
      <w:pPr>
        <w:ind w:left="2187" w:hanging="1054"/>
        <w:jc w:val="right"/>
      </w:pPr>
      <w:rPr>
        <w:rFonts w:asciiTheme="minorHAnsi" w:eastAsia="DINRoundOT-Medium" w:hAnsiTheme="minorHAnsi" w:cs="DINRoundOT-Medium" w:hint="default"/>
        <w:color w:val="3E8B94"/>
        <w:spacing w:val="-3"/>
        <w:w w:val="100"/>
        <w:sz w:val="27"/>
        <w:szCs w:val="27"/>
        <w:lang w:val="en-US" w:eastAsia="en-US" w:bidi="en-US"/>
      </w:rPr>
    </w:lvl>
    <w:lvl w:ilvl="3">
      <w:numFmt w:val="bullet"/>
      <w:lvlText w:val="•"/>
      <w:lvlJc w:val="left"/>
      <w:pPr>
        <w:ind w:left="1927" w:hanging="227"/>
      </w:pPr>
      <w:rPr>
        <w:rFonts w:ascii="DINRoundOT-Light" w:eastAsia="DINRoundOT-Light" w:hAnsi="DINRoundOT-Light" w:cs="DINRoundOT-Light" w:hint="default"/>
        <w:spacing w:val="-21"/>
        <w:w w:val="100"/>
        <w:sz w:val="19"/>
        <w:szCs w:val="19"/>
        <w:lang w:val="en-US" w:eastAsia="en-US" w:bidi="en-US"/>
      </w:rPr>
    </w:lvl>
    <w:lvl w:ilvl="4">
      <w:numFmt w:val="bullet"/>
      <w:lvlText w:val="•"/>
      <w:lvlJc w:val="left"/>
      <w:pPr>
        <w:ind w:left="4066" w:hanging="227"/>
      </w:pPr>
      <w:rPr>
        <w:rFonts w:hint="default"/>
        <w:lang w:val="en-US" w:eastAsia="en-US" w:bidi="en-US"/>
      </w:rPr>
    </w:lvl>
    <w:lvl w:ilvl="5">
      <w:numFmt w:val="bullet"/>
      <w:lvlText w:val="•"/>
      <w:lvlJc w:val="left"/>
      <w:pPr>
        <w:ind w:left="5373" w:hanging="227"/>
      </w:pPr>
      <w:rPr>
        <w:rFonts w:hint="default"/>
        <w:lang w:val="en-US" w:eastAsia="en-US" w:bidi="en-US"/>
      </w:rPr>
    </w:lvl>
    <w:lvl w:ilvl="6">
      <w:numFmt w:val="bullet"/>
      <w:lvlText w:val="•"/>
      <w:lvlJc w:val="left"/>
      <w:pPr>
        <w:ind w:left="6679" w:hanging="227"/>
      </w:pPr>
      <w:rPr>
        <w:rFonts w:hint="default"/>
        <w:lang w:val="en-US" w:eastAsia="en-US" w:bidi="en-US"/>
      </w:rPr>
    </w:lvl>
    <w:lvl w:ilvl="7">
      <w:numFmt w:val="bullet"/>
      <w:lvlText w:val="•"/>
      <w:lvlJc w:val="left"/>
      <w:pPr>
        <w:ind w:left="7986" w:hanging="227"/>
      </w:pPr>
      <w:rPr>
        <w:rFonts w:hint="default"/>
        <w:lang w:val="en-US" w:eastAsia="en-US" w:bidi="en-US"/>
      </w:rPr>
    </w:lvl>
    <w:lvl w:ilvl="8">
      <w:numFmt w:val="bullet"/>
      <w:lvlText w:val="•"/>
      <w:lvlJc w:val="left"/>
      <w:pPr>
        <w:ind w:left="9292" w:hanging="227"/>
      </w:pPr>
      <w:rPr>
        <w:rFonts w:hint="default"/>
        <w:lang w:val="en-US" w:eastAsia="en-US" w:bidi="en-US"/>
      </w:rPr>
    </w:lvl>
  </w:abstractNum>
  <w:abstractNum w:abstractNumId="4" w15:restartNumberingAfterBreak="0">
    <w:nsid w:val="52670B9E"/>
    <w:multiLevelType w:val="hybridMultilevel"/>
    <w:tmpl w:val="DF0A023E"/>
    <w:lvl w:ilvl="0" w:tplc="405213E6">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B8E6C614">
      <w:numFmt w:val="bullet"/>
      <w:lvlText w:val="•"/>
      <w:lvlJc w:val="left"/>
      <w:pPr>
        <w:ind w:left="2918" w:hanging="227"/>
      </w:pPr>
      <w:rPr>
        <w:rFonts w:hint="default"/>
        <w:lang w:val="en-US" w:eastAsia="en-US" w:bidi="en-US"/>
      </w:rPr>
    </w:lvl>
    <w:lvl w:ilvl="2" w:tplc="89B0B668">
      <w:numFmt w:val="bullet"/>
      <w:lvlText w:val="•"/>
      <w:lvlJc w:val="left"/>
      <w:pPr>
        <w:ind w:left="3917" w:hanging="227"/>
      </w:pPr>
      <w:rPr>
        <w:rFonts w:hint="default"/>
        <w:lang w:val="en-US" w:eastAsia="en-US" w:bidi="en-US"/>
      </w:rPr>
    </w:lvl>
    <w:lvl w:ilvl="3" w:tplc="3C1C474A">
      <w:numFmt w:val="bullet"/>
      <w:lvlText w:val="•"/>
      <w:lvlJc w:val="left"/>
      <w:pPr>
        <w:ind w:left="4915" w:hanging="227"/>
      </w:pPr>
      <w:rPr>
        <w:rFonts w:hint="default"/>
        <w:lang w:val="en-US" w:eastAsia="en-US" w:bidi="en-US"/>
      </w:rPr>
    </w:lvl>
    <w:lvl w:ilvl="4" w:tplc="4E6626F2">
      <w:numFmt w:val="bullet"/>
      <w:lvlText w:val="•"/>
      <w:lvlJc w:val="left"/>
      <w:pPr>
        <w:ind w:left="5914" w:hanging="227"/>
      </w:pPr>
      <w:rPr>
        <w:rFonts w:hint="default"/>
        <w:lang w:val="en-US" w:eastAsia="en-US" w:bidi="en-US"/>
      </w:rPr>
    </w:lvl>
    <w:lvl w:ilvl="5" w:tplc="755232A8">
      <w:numFmt w:val="bullet"/>
      <w:lvlText w:val="•"/>
      <w:lvlJc w:val="left"/>
      <w:pPr>
        <w:ind w:left="6912" w:hanging="227"/>
      </w:pPr>
      <w:rPr>
        <w:rFonts w:hint="default"/>
        <w:lang w:val="en-US" w:eastAsia="en-US" w:bidi="en-US"/>
      </w:rPr>
    </w:lvl>
    <w:lvl w:ilvl="6" w:tplc="B8F89AE4">
      <w:numFmt w:val="bullet"/>
      <w:lvlText w:val="•"/>
      <w:lvlJc w:val="left"/>
      <w:pPr>
        <w:ind w:left="7911" w:hanging="227"/>
      </w:pPr>
      <w:rPr>
        <w:rFonts w:hint="default"/>
        <w:lang w:val="en-US" w:eastAsia="en-US" w:bidi="en-US"/>
      </w:rPr>
    </w:lvl>
    <w:lvl w:ilvl="7" w:tplc="893C3D5C">
      <w:numFmt w:val="bullet"/>
      <w:lvlText w:val="•"/>
      <w:lvlJc w:val="left"/>
      <w:pPr>
        <w:ind w:left="8909" w:hanging="227"/>
      </w:pPr>
      <w:rPr>
        <w:rFonts w:hint="default"/>
        <w:lang w:val="en-US" w:eastAsia="en-US" w:bidi="en-US"/>
      </w:rPr>
    </w:lvl>
    <w:lvl w:ilvl="8" w:tplc="3FDEA5EA">
      <w:numFmt w:val="bullet"/>
      <w:lvlText w:val="•"/>
      <w:lvlJc w:val="left"/>
      <w:pPr>
        <w:ind w:left="9908" w:hanging="227"/>
      </w:pPr>
      <w:rPr>
        <w:rFonts w:hint="default"/>
        <w:lang w:val="en-US" w:eastAsia="en-US" w:bidi="en-US"/>
      </w:rPr>
    </w:lvl>
  </w:abstractNum>
  <w:abstractNum w:abstractNumId="5" w15:restartNumberingAfterBreak="0">
    <w:nsid w:val="5BD716CF"/>
    <w:multiLevelType w:val="multilevel"/>
    <w:tmpl w:val="FD7E6F22"/>
    <w:lvl w:ilvl="0">
      <w:start w:val="3"/>
      <w:numFmt w:val="decimal"/>
      <w:lvlText w:val="%1"/>
      <w:lvlJc w:val="left"/>
      <w:pPr>
        <w:ind w:left="2794" w:hanging="1094"/>
        <w:jc w:val="left"/>
      </w:pPr>
      <w:rPr>
        <w:rFonts w:hint="default"/>
        <w:lang w:val="en-US" w:eastAsia="en-US" w:bidi="en-US"/>
      </w:rPr>
    </w:lvl>
    <w:lvl w:ilvl="1">
      <w:start w:val="6"/>
      <w:numFmt w:val="decimal"/>
      <w:lvlText w:val="%1.%2"/>
      <w:lvlJc w:val="left"/>
      <w:pPr>
        <w:ind w:left="2794" w:hanging="1094"/>
        <w:jc w:val="right"/>
      </w:pPr>
      <w:rPr>
        <w:rFonts w:ascii="DIN Round OT" w:eastAsia="DIN Round OT" w:hAnsi="DIN Round OT" w:cs="DIN Round OT" w:hint="default"/>
        <w:color w:val="474C55"/>
        <w:spacing w:val="-13"/>
        <w:w w:val="100"/>
        <w:sz w:val="44"/>
        <w:szCs w:val="44"/>
        <w:lang w:val="en-US" w:eastAsia="en-US" w:bidi="en-US"/>
      </w:rPr>
    </w:lvl>
    <w:lvl w:ilvl="2">
      <w:numFmt w:val="bullet"/>
      <w:lvlText w:val="•"/>
      <w:lvlJc w:val="left"/>
      <w:pPr>
        <w:ind w:left="4621" w:hanging="1094"/>
      </w:pPr>
      <w:rPr>
        <w:rFonts w:hint="default"/>
        <w:lang w:val="en-US" w:eastAsia="en-US" w:bidi="en-US"/>
      </w:rPr>
    </w:lvl>
    <w:lvl w:ilvl="3">
      <w:numFmt w:val="bullet"/>
      <w:lvlText w:val="•"/>
      <w:lvlJc w:val="left"/>
      <w:pPr>
        <w:ind w:left="5531" w:hanging="1094"/>
      </w:pPr>
      <w:rPr>
        <w:rFonts w:hint="default"/>
        <w:lang w:val="en-US" w:eastAsia="en-US" w:bidi="en-US"/>
      </w:rPr>
    </w:lvl>
    <w:lvl w:ilvl="4">
      <w:numFmt w:val="bullet"/>
      <w:lvlText w:val="•"/>
      <w:lvlJc w:val="left"/>
      <w:pPr>
        <w:ind w:left="6442" w:hanging="1094"/>
      </w:pPr>
      <w:rPr>
        <w:rFonts w:hint="default"/>
        <w:lang w:val="en-US" w:eastAsia="en-US" w:bidi="en-US"/>
      </w:rPr>
    </w:lvl>
    <w:lvl w:ilvl="5">
      <w:numFmt w:val="bullet"/>
      <w:lvlText w:val="•"/>
      <w:lvlJc w:val="left"/>
      <w:pPr>
        <w:ind w:left="7352" w:hanging="1094"/>
      </w:pPr>
      <w:rPr>
        <w:rFonts w:hint="default"/>
        <w:lang w:val="en-US" w:eastAsia="en-US" w:bidi="en-US"/>
      </w:rPr>
    </w:lvl>
    <w:lvl w:ilvl="6">
      <w:numFmt w:val="bullet"/>
      <w:lvlText w:val="•"/>
      <w:lvlJc w:val="left"/>
      <w:pPr>
        <w:ind w:left="8263" w:hanging="1094"/>
      </w:pPr>
      <w:rPr>
        <w:rFonts w:hint="default"/>
        <w:lang w:val="en-US" w:eastAsia="en-US" w:bidi="en-US"/>
      </w:rPr>
    </w:lvl>
    <w:lvl w:ilvl="7">
      <w:numFmt w:val="bullet"/>
      <w:lvlText w:val="•"/>
      <w:lvlJc w:val="left"/>
      <w:pPr>
        <w:ind w:left="9173" w:hanging="1094"/>
      </w:pPr>
      <w:rPr>
        <w:rFonts w:hint="default"/>
        <w:lang w:val="en-US" w:eastAsia="en-US" w:bidi="en-US"/>
      </w:rPr>
    </w:lvl>
    <w:lvl w:ilvl="8">
      <w:numFmt w:val="bullet"/>
      <w:lvlText w:val="•"/>
      <w:lvlJc w:val="left"/>
      <w:pPr>
        <w:ind w:left="10084" w:hanging="1094"/>
      </w:pPr>
      <w:rPr>
        <w:rFonts w:hint="default"/>
        <w:lang w:val="en-US" w:eastAsia="en-US" w:bidi="en-US"/>
      </w:rPr>
    </w:lvl>
  </w:abstractNum>
  <w:abstractNum w:abstractNumId="6" w15:restartNumberingAfterBreak="0">
    <w:nsid w:val="6B085575"/>
    <w:multiLevelType w:val="multilevel"/>
    <w:tmpl w:val="1E0ACF06"/>
    <w:lvl w:ilvl="0">
      <w:start w:val="3"/>
      <w:numFmt w:val="decimal"/>
      <w:lvlText w:val="%1"/>
      <w:lvlJc w:val="left"/>
      <w:pPr>
        <w:ind w:left="2775" w:hanging="1074"/>
        <w:jc w:val="left"/>
      </w:pPr>
      <w:rPr>
        <w:rFonts w:asciiTheme="minorHAnsi" w:eastAsia="DIN Round OT" w:hAnsiTheme="minorHAnsi" w:cs="DIN Round OT" w:hint="default"/>
        <w:b/>
        <w:bCs/>
        <w:color w:val="3E8B94"/>
        <w:w w:val="100"/>
        <w:sz w:val="69"/>
        <w:szCs w:val="69"/>
        <w:lang w:val="en-US" w:eastAsia="en-US" w:bidi="en-US"/>
      </w:rPr>
    </w:lvl>
    <w:lvl w:ilvl="1">
      <w:start w:val="1"/>
      <w:numFmt w:val="decimal"/>
      <w:lvlText w:val="%1.%2"/>
      <w:lvlJc w:val="left"/>
      <w:pPr>
        <w:ind w:left="2300" w:hanging="601"/>
        <w:jc w:val="left"/>
      </w:pPr>
      <w:rPr>
        <w:rFonts w:ascii="DINRoundOT-Medium" w:eastAsia="DINRoundOT-Medium" w:hAnsi="DINRoundOT-Medium" w:cs="DINRoundOT-Medium" w:hint="default"/>
        <w:spacing w:val="-5"/>
        <w:w w:val="100"/>
        <w:sz w:val="19"/>
        <w:szCs w:val="19"/>
        <w:lang w:val="en-US" w:eastAsia="en-US" w:bidi="en-US"/>
      </w:rPr>
    </w:lvl>
    <w:lvl w:ilvl="2">
      <w:start w:val="1"/>
      <w:numFmt w:val="decimal"/>
      <w:lvlText w:val="%1.%2.%3"/>
      <w:lvlJc w:val="left"/>
      <w:pPr>
        <w:ind w:left="2300" w:hanging="601"/>
        <w:jc w:val="left"/>
      </w:pPr>
      <w:rPr>
        <w:rFonts w:ascii="DIN Round OT" w:eastAsia="DIN Round OT" w:hAnsi="DIN Round OT" w:cs="DIN Round OT" w:hint="default"/>
        <w:spacing w:val="-2"/>
        <w:w w:val="100"/>
        <w:sz w:val="19"/>
        <w:szCs w:val="19"/>
        <w:lang w:val="en-US" w:eastAsia="en-US" w:bidi="en-US"/>
      </w:rPr>
    </w:lvl>
    <w:lvl w:ilvl="3">
      <w:numFmt w:val="bullet"/>
      <w:lvlText w:val="•"/>
      <w:lvlJc w:val="left"/>
      <w:pPr>
        <w:ind w:left="3491" w:hanging="601"/>
      </w:pPr>
      <w:rPr>
        <w:rFonts w:hint="default"/>
        <w:lang w:val="en-US" w:eastAsia="en-US" w:bidi="en-US"/>
      </w:rPr>
    </w:lvl>
    <w:lvl w:ilvl="4">
      <w:numFmt w:val="bullet"/>
      <w:lvlText w:val="•"/>
      <w:lvlJc w:val="left"/>
      <w:pPr>
        <w:ind w:left="3846" w:hanging="601"/>
      </w:pPr>
      <w:rPr>
        <w:rFonts w:hint="default"/>
        <w:lang w:val="en-US" w:eastAsia="en-US" w:bidi="en-US"/>
      </w:rPr>
    </w:lvl>
    <w:lvl w:ilvl="5">
      <w:numFmt w:val="bullet"/>
      <w:lvlText w:val="•"/>
      <w:lvlJc w:val="left"/>
      <w:pPr>
        <w:ind w:left="4202" w:hanging="601"/>
      </w:pPr>
      <w:rPr>
        <w:rFonts w:hint="default"/>
        <w:lang w:val="en-US" w:eastAsia="en-US" w:bidi="en-US"/>
      </w:rPr>
    </w:lvl>
    <w:lvl w:ilvl="6">
      <w:numFmt w:val="bullet"/>
      <w:lvlText w:val="•"/>
      <w:lvlJc w:val="left"/>
      <w:pPr>
        <w:ind w:left="4558" w:hanging="601"/>
      </w:pPr>
      <w:rPr>
        <w:rFonts w:hint="default"/>
        <w:lang w:val="en-US" w:eastAsia="en-US" w:bidi="en-US"/>
      </w:rPr>
    </w:lvl>
    <w:lvl w:ilvl="7">
      <w:numFmt w:val="bullet"/>
      <w:lvlText w:val="•"/>
      <w:lvlJc w:val="left"/>
      <w:pPr>
        <w:ind w:left="4913" w:hanging="601"/>
      </w:pPr>
      <w:rPr>
        <w:rFonts w:hint="default"/>
        <w:lang w:val="en-US" w:eastAsia="en-US" w:bidi="en-US"/>
      </w:rPr>
    </w:lvl>
    <w:lvl w:ilvl="8">
      <w:numFmt w:val="bullet"/>
      <w:lvlText w:val="•"/>
      <w:lvlJc w:val="left"/>
      <w:pPr>
        <w:ind w:left="5269" w:hanging="601"/>
      </w:pPr>
      <w:rPr>
        <w:rFonts w:hint="default"/>
        <w:lang w:val="en-US" w:eastAsia="en-US" w:bidi="en-US"/>
      </w:rPr>
    </w:lvl>
  </w:abstractNum>
  <w:abstractNum w:abstractNumId="7" w15:restartNumberingAfterBreak="0">
    <w:nsid w:val="7931208A"/>
    <w:multiLevelType w:val="hybridMultilevel"/>
    <w:tmpl w:val="31863A98"/>
    <w:lvl w:ilvl="0" w:tplc="458A1A4A">
      <w:numFmt w:val="bullet"/>
      <w:lvlText w:val="•"/>
      <w:lvlJc w:val="left"/>
      <w:pPr>
        <w:ind w:left="1360" w:hanging="227"/>
      </w:pPr>
      <w:rPr>
        <w:rFonts w:ascii="DINRoundOT-Light" w:eastAsia="DINRoundOT-Light" w:hAnsi="DINRoundOT-Light" w:cs="DINRoundOT-Light" w:hint="default"/>
        <w:spacing w:val="-17"/>
        <w:w w:val="100"/>
        <w:sz w:val="19"/>
        <w:szCs w:val="19"/>
        <w:lang w:val="en-US" w:eastAsia="en-US" w:bidi="en-US"/>
      </w:rPr>
    </w:lvl>
    <w:lvl w:ilvl="1" w:tplc="EEAE0D7E">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2" w:tplc="02F486A0">
      <w:numFmt w:val="bullet"/>
      <w:lvlText w:val="•"/>
      <w:lvlJc w:val="left"/>
      <w:pPr>
        <w:ind w:left="3029" w:hanging="227"/>
      </w:pPr>
      <w:rPr>
        <w:rFonts w:hint="default"/>
        <w:lang w:val="en-US" w:eastAsia="en-US" w:bidi="en-US"/>
      </w:rPr>
    </w:lvl>
    <w:lvl w:ilvl="3" w:tplc="45D44454">
      <w:numFmt w:val="bullet"/>
      <w:lvlText w:val="•"/>
      <w:lvlJc w:val="left"/>
      <w:pPr>
        <w:ind w:left="4139" w:hanging="227"/>
      </w:pPr>
      <w:rPr>
        <w:rFonts w:hint="default"/>
        <w:lang w:val="en-US" w:eastAsia="en-US" w:bidi="en-US"/>
      </w:rPr>
    </w:lvl>
    <w:lvl w:ilvl="4" w:tplc="DE24C554">
      <w:numFmt w:val="bullet"/>
      <w:lvlText w:val="•"/>
      <w:lvlJc w:val="left"/>
      <w:pPr>
        <w:ind w:left="5248" w:hanging="227"/>
      </w:pPr>
      <w:rPr>
        <w:rFonts w:hint="default"/>
        <w:lang w:val="en-US" w:eastAsia="en-US" w:bidi="en-US"/>
      </w:rPr>
    </w:lvl>
    <w:lvl w:ilvl="5" w:tplc="B3EE3142">
      <w:numFmt w:val="bullet"/>
      <w:lvlText w:val="•"/>
      <w:lvlJc w:val="left"/>
      <w:pPr>
        <w:ind w:left="6358" w:hanging="227"/>
      </w:pPr>
      <w:rPr>
        <w:rFonts w:hint="default"/>
        <w:lang w:val="en-US" w:eastAsia="en-US" w:bidi="en-US"/>
      </w:rPr>
    </w:lvl>
    <w:lvl w:ilvl="6" w:tplc="3FF88A1A">
      <w:numFmt w:val="bullet"/>
      <w:lvlText w:val="•"/>
      <w:lvlJc w:val="left"/>
      <w:pPr>
        <w:ind w:left="7467" w:hanging="227"/>
      </w:pPr>
      <w:rPr>
        <w:rFonts w:hint="default"/>
        <w:lang w:val="en-US" w:eastAsia="en-US" w:bidi="en-US"/>
      </w:rPr>
    </w:lvl>
    <w:lvl w:ilvl="7" w:tplc="A8684328">
      <w:numFmt w:val="bullet"/>
      <w:lvlText w:val="•"/>
      <w:lvlJc w:val="left"/>
      <w:pPr>
        <w:ind w:left="8577" w:hanging="227"/>
      </w:pPr>
      <w:rPr>
        <w:rFonts w:hint="default"/>
        <w:lang w:val="en-US" w:eastAsia="en-US" w:bidi="en-US"/>
      </w:rPr>
    </w:lvl>
    <w:lvl w:ilvl="8" w:tplc="ADD2037A">
      <w:numFmt w:val="bullet"/>
      <w:lvlText w:val="•"/>
      <w:lvlJc w:val="left"/>
      <w:pPr>
        <w:ind w:left="9686" w:hanging="227"/>
      </w:pPr>
      <w:rPr>
        <w:rFonts w:hint="default"/>
        <w:lang w:val="en-US" w:eastAsia="en-US" w:bidi="en-US"/>
      </w:rPr>
    </w:lvl>
  </w:abstractNum>
  <w:num w:numId="1">
    <w:abstractNumId w:val="5"/>
  </w:num>
  <w:num w:numId="2">
    <w:abstractNumId w:val="1"/>
  </w:num>
  <w:num w:numId="3">
    <w:abstractNumId w:val="4"/>
  </w:num>
  <w:num w:numId="4">
    <w:abstractNumId w:val="2"/>
  </w:num>
  <w:num w:numId="5">
    <w:abstractNumId w:val="7"/>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F68EC"/>
    <w:rsid w:val="000D0E4F"/>
    <w:rsid w:val="00143707"/>
    <w:rsid w:val="002372C1"/>
    <w:rsid w:val="002E3880"/>
    <w:rsid w:val="00322AFE"/>
    <w:rsid w:val="0072064C"/>
    <w:rsid w:val="007A3A2B"/>
    <w:rsid w:val="00891357"/>
    <w:rsid w:val="009A59F9"/>
    <w:rsid w:val="009F68EC"/>
    <w:rsid w:val="00AA1126"/>
    <w:rsid w:val="00B402FD"/>
    <w:rsid w:val="00BF4D98"/>
    <w:rsid w:val="00E37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D8618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DINRoundOT-Light" w:eastAsia="DINRoundOT-Light" w:hAnsi="DINRoundOT-Light" w:cs="DINRoundOT-Light"/>
      <w:lang w:bidi="en-US"/>
    </w:rPr>
  </w:style>
  <w:style w:type="paragraph" w:styleId="Heading1">
    <w:name w:val="heading 1"/>
    <w:basedOn w:val="Normal"/>
    <w:uiPriority w:val="1"/>
    <w:qFormat/>
    <w:pPr>
      <w:ind w:left="2227" w:hanging="1094"/>
      <w:outlineLvl w:val="0"/>
    </w:pPr>
    <w:rPr>
      <w:rFonts w:ascii="DIN Round OT" w:eastAsia="DIN Round OT" w:hAnsi="DIN Round OT" w:cs="DIN Round OT"/>
      <w:sz w:val="44"/>
      <w:szCs w:val="44"/>
    </w:rPr>
  </w:style>
  <w:style w:type="paragraph" w:styleId="Heading2">
    <w:name w:val="heading 2"/>
    <w:basedOn w:val="Normal"/>
    <w:uiPriority w:val="1"/>
    <w:qFormat/>
    <w:pPr>
      <w:ind w:left="2754" w:hanging="1054"/>
      <w:outlineLvl w:val="1"/>
    </w:pPr>
    <w:rPr>
      <w:rFonts w:ascii="DINRoundOT-Medium" w:eastAsia="DINRoundOT-Medium" w:hAnsi="DINRoundOT-Medium" w:cs="DINRoundOT-Medium"/>
      <w:sz w:val="27"/>
      <w:szCs w:val="27"/>
    </w:rPr>
  </w:style>
  <w:style w:type="paragraph" w:styleId="Heading3">
    <w:name w:val="heading 3"/>
    <w:basedOn w:val="Normal"/>
    <w:uiPriority w:val="1"/>
    <w:qFormat/>
    <w:pPr>
      <w:spacing w:before="237"/>
      <w:ind w:left="1133" w:right="1209"/>
      <w:outlineLvl w:val="2"/>
    </w:pPr>
    <w:rPr>
      <w:rFonts w:ascii="DIN Round OT" w:eastAsia="DIN Round OT" w:hAnsi="DIN Round OT" w:cs="DIN Round OT"/>
    </w:rPr>
  </w:style>
  <w:style w:type="paragraph" w:styleId="Heading4">
    <w:name w:val="heading 4"/>
    <w:basedOn w:val="Normal"/>
    <w:uiPriority w:val="1"/>
    <w:qFormat/>
    <w:pPr>
      <w:spacing w:before="75"/>
      <w:ind w:left="1700"/>
      <w:outlineLvl w:val="3"/>
    </w:pPr>
    <w:rPr>
      <w:rFonts w:ascii="DINRoundOT-Medium" w:eastAsia="DINRoundOT-Medium" w:hAnsi="DINRoundOT-Medium" w:cs="DINRoundOT-Medium"/>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
      <w:ind w:left="1042" w:hanging="600"/>
    </w:pPr>
    <w:rPr>
      <w:rFonts w:ascii="DIN Round OT" w:eastAsia="DIN Round OT" w:hAnsi="DIN Round OT" w:cs="DIN Round OT"/>
      <w:sz w:val="19"/>
      <w:szCs w:val="19"/>
    </w:rPr>
  </w:style>
  <w:style w:type="paragraph" w:styleId="TOC2">
    <w:name w:val="toc 2"/>
    <w:basedOn w:val="Normal"/>
    <w:uiPriority w:val="1"/>
    <w:qFormat/>
    <w:pPr>
      <w:spacing w:line="236" w:lineRule="exact"/>
      <w:ind w:left="1042"/>
    </w:pPr>
    <w:rPr>
      <w:rFonts w:ascii="DINRoundOT-Medium" w:eastAsia="DINRoundOT-Medium" w:hAnsi="DINRoundOT-Medium" w:cs="DINRoundOT-Medium"/>
      <w:sz w:val="19"/>
      <w:szCs w:val="19"/>
    </w:rPr>
  </w:style>
  <w:style w:type="paragraph" w:styleId="TOC3">
    <w:name w:val="toc 3"/>
    <w:basedOn w:val="Normal"/>
    <w:uiPriority w:val="1"/>
    <w:qFormat/>
    <w:pPr>
      <w:spacing w:before="90"/>
      <w:ind w:left="2300" w:hanging="600"/>
    </w:pPr>
    <w:rPr>
      <w:rFonts w:ascii="DINRoundOT-Medium" w:eastAsia="DINRoundOT-Medium" w:hAnsi="DINRoundOT-Medium" w:cs="DINRoundOT-Medium"/>
      <w:sz w:val="19"/>
      <w:szCs w:val="19"/>
    </w:rPr>
  </w:style>
  <w:style w:type="paragraph" w:styleId="TOC4">
    <w:name w:val="toc 4"/>
    <w:basedOn w:val="Normal"/>
    <w:uiPriority w:val="1"/>
    <w:qFormat/>
    <w:pPr>
      <w:spacing w:line="236" w:lineRule="exact"/>
      <w:ind w:left="2300"/>
    </w:pPr>
    <w:rPr>
      <w:rFonts w:ascii="DINRoundOT-Medium" w:eastAsia="DINRoundOT-Medium" w:hAnsi="DINRoundOT-Medium" w:cs="DINRoundOT-Medium"/>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68"/>
      <w:ind w:left="1927" w:hanging="227"/>
    </w:pPr>
  </w:style>
  <w:style w:type="paragraph" w:customStyle="1" w:styleId="TableParagraph">
    <w:name w:val="Table Paragraph"/>
    <w:basedOn w:val="Normal"/>
    <w:uiPriority w:val="1"/>
    <w:qFormat/>
    <w:pPr>
      <w:ind w:left="113"/>
    </w:pPr>
  </w:style>
  <w:style w:type="paragraph" w:styleId="Header">
    <w:name w:val="header"/>
    <w:basedOn w:val="Normal"/>
    <w:link w:val="HeaderChar"/>
    <w:uiPriority w:val="99"/>
    <w:unhideWhenUsed/>
    <w:rsid w:val="00AA1126"/>
    <w:pPr>
      <w:tabs>
        <w:tab w:val="center" w:pos="4513"/>
        <w:tab w:val="right" w:pos="9026"/>
      </w:tabs>
    </w:pPr>
  </w:style>
  <w:style w:type="character" w:customStyle="1" w:styleId="HeaderChar">
    <w:name w:val="Header Char"/>
    <w:basedOn w:val="DefaultParagraphFont"/>
    <w:link w:val="Header"/>
    <w:uiPriority w:val="99"/>
    <w:rsid w:val="00AA1126"/>
    <w:rPr>
      <w:rFonts w:ascii="DINRoundOT-Light" w:eastAsia="DINRoundOT-Light" w:hAnsi="DINRoundOT-Light" w:cs="DINRoundOT-Light"/>
      <w:lang w:bidi="en-US"/>
    </w:rPr>
  </w:style>
  <w:style w:type="paragraph" w:styleId="Footer">
    <w:name w:val="footer"/>
    <w:basedOn w:val="Normal"/>
    <w:link w:val="FooterChar"/>
    <w:uiPriority w:val="99"/>
    <w:unhideWhenUsed/>
    <w:rsid w:val="00AA1126"/>
    <w:pPr>
      <w:tabs>
        <w:tab w:val="center" w:pos="4513"/>
        <w:tab w:val="right" w:pos="9026"/>
      </w:tabs>
    </w:pPr>
  </w:style>
  <w:style w:type="character" w:customStyle="1" w:styleId="FooterChar">
    <w:name w:val="Footer Char"/>
    <w:basedOn w:val="DefaultParagraphFont"/>
    <w:link w:val="Footer"/>
    <w:uiPriority w:val="99"/>
    <w:rsid w:val="00AA1126"/>
    <w:rPr>
      <w:rFonts w:ascii="DINRoundOT-Light" w:eastAsia="DINRoundOT-Light" w:hAnsi="DINRoundOT-Light" w:cs="DINRoundOT-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5.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6388</Words>
  <Characters>36413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Pereira (DEDJTR)</dc:creator>
  <cp:lastModifiedBy>Diana Pereira (DEDJTR)</cp:lastModifiedBy>
  <cp:revision>2</cp:revision>
  <dcterms:created xsi:type="dcterms:W3CDTF">2018-03-15T05:38:00Z</dcterms:created>
  <dcterms:modified xsi:type="dcterms:W3CDTF">2018-03-15T05:38:00Z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Adobe InDesign CC 13.0 (Macintosh)</vt:lpwstr>
  </property>
  <property fmtid="{D5CDD505-2E9C-101B-9397-08002B2CF9AE}" pid="4" name="LastSaved">
    <vt:filetime>2018-03-06T00:00:00Z</vt:filetime>
  </property>
</Properties>
</file>