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565"/>
        <w:gridCol w:w="1418"/>
        <w:gridCol w:w="2806"/>
      </w:tblGrid>
      <w:tr w:rsidR="008B7707" w:rsidRPr="000252F9" w14:paraId="43CBCA29" w14:textId="77777777" w:rsidTr="00234023">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Date</w:t>
            </w:r>
          </w:p>
        </w:tc>
        <w:tc>
          <w:tcPr>
            <w:tcW w:w="4565" w:type="dxa"/>
            <w:tcBorders>
              <w:top w:val="single" w:sz="18" w:space="0" w:color="808080" w:themeColor="background1" w:themeShade="80"/>
              <w:bottom w:val="nil"/>
            </w:tcBorders>
            <w:shd w:val="clear" w:color="auto" w:fill="D9D9D9" w:themeFill="background1" w:themeFillShade="D9"/>
            <w:vAlign w:val="center"/>
          </w:tcPr>
          <w:p w14:paraId="47AA0AD8" w14:textId="78F4689A" w:rsidR="008B7707" w:rsidRPr="000252F9" w:rsidRDefault="008A7ACD" w:rsidP="00C603D9">
            <w:pPr>
              <w:spacing w:before="80" w:after="80"/>
              <w:rPr>
                <w:rFonts w:ascii="Arial" w:hAnsi="Arial" w:cs="Arial"/>
                <w:sz w:val="20"/>
                <w:szCs w:val="20"/>
              </w:rPr>
            </w:pPr>
            <w:r w:rsidRPr="000252F9">
              <w:rPr>
                <w:rFonts w:ascii="Arial" w:hAnsi="Arial" w:cs="Arial"/>
                <w:sz w:val="20"/>
                <w:szCs w:val="20"/>
              </w:rPr>
              <w:t>Fri</w:t>
            </w:r>
            <w:r w:rsidR="00F4425C" w:rsidRPr="000252F9">
              <w:rPr>
                <w:rFonts w:ascii="Arial" w:hAnsi="Arial" w:cs="Arial"/>
                <w:sz w:val="20"/>
                <w:szCs w:val="20"/>
              </w:rPr>
              <w:t>day</w:t>
            </w:r>
            <w:r w:rsidR="005A2422">
              <w:rPr>
                <w:rFonts w:ascii="Arial" w:hAnsi="Arial" w:cs="Arial"/>
                <w:sz w:val="20"/>
                <w:szCs w:val="20"/>
              </w:rPr>
              <w:t xml:space="preserve"> </w:t>
            </w:r>
            <w:r w:rsidR="00870819">
              <w:rPr>
                <w:rFonts w:ascii="Arial" w:hAnsi="Arial" w:cs="Arial"/>
                <w:sz w:val="20"/>
                <w:szCs w:val="20"/>
              </w:rPr>
              <w:t>7 February 2020</w:t>
            </w:r>
          </w:p>
        </w:tc>
        <w:tc>
          <w:tcPr>
            <w:tcW w:w="1418"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Meeting No</w:t>
            </w:r>
          </w:p>
        </w:tc>
        <w:tc>
          <w:tcPr>
            <w:tcW w:w="2806" w:type="dxa"/>
            <w:tcBorders>
              <w:top w:val="single" w:sz="18" w:space="0" w:color="808080" w:themeColor="background1" w:themeShade="80"/>
              <w:bottom w:val="nil"/>
            </w:tcBorders>
            <w:shd w:val="clear" w:color="auto" w:fill="D9D9D9" w:themeFill="background1" w:themeFillShade="D9"/>
            <w:vAlign w:val="center"/>
          </w:tcPr>
          <w:p w14:paraId="77C7B731" w14:textId="12B4130F" w:rsidR="008B7707" w:rsidRPr="000252F9" w:rsidRDefault="00870819" w:rsidP="00C603D9">
            <w:pPr>
              <w:spacing w:before="80" w:after="80"/>
              <w:rPr>
                <w:rFonts w:ascii="Arial" w:hAnsi="Arial" w:cs="Arial"/>
                <w:sz w:val="20"/>
                <w:szCs w:val="20"/>
              </w:rPr>
            </w:pPr>
            <w:r>
              <w:rPr>
                <w:rFonts w:ascii="Arial" w:hAnsi="Arial" w:cs="Arial"/>
                <w:sz w:val="20"/>
                <w:szCs w:val="20"/>
              </w:rPr>
              <w:t>9</w:t>
            </w:r>
          </w:p>
        </w:tc>
      </w:tr>
      <w:tr w:rsidR="008B7707" w:rsidRPr="000252F9" w14:paraId="232F0957" w14:textId="77777777" w:rsidTr="00234023">
        <w:trPr>
          <w:trHeight w:val="397"/>
        </w:trPr>
        <w:tc>
          <w:tcPr>
            <w:tcW w:w="1276" w:type="dxa"/>
            <w:tcBorders>
              <w:top w:val="nil"/>
              <w:bottom w:val="nil"/>
            </w:tcBorders>
            <w:shd w:val="clear" w:color="auto" w:fill="auto"/>
            <w:vAlign w:val="center"/>
          </w:tcPr>
          <w:p w14:paraId="7C176E5E"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Chair</w:t>
            </w:r>
          </w:p>
        </w:tc>
        <w:tc>
          <w:tcPr>
            <w:tcW w:w="4565" w:type="dxa"/>
            <w:tcBorders>
              <w:top w:val="nil"/>
              <w:bottom w:val="nil"/>
            </w:tcBorders>
            <w:shd w:val="clear" w:color="auto" w:fill="auto"/>
            <w:vAlign w:val="center"/>
          </w:tcPr>
          <w:p w14:paraId="29F2066F" w14:textId="29441175" w:rsidR="008B7707" w:rsidRPr="000252F9" w:rsidRDefault="00ED7735" w:rsidP="00C603D9">
            <w:pPr>
              <w:spacing w:before="80" w:after="80"/>
              <w:rPr>
                <w:rFonts w:ascii="Arial" w:hAnsi="Arial" w:cs="Arial"/>
                <w:sz w:val="20"/>
                <w:szCs w:val="20"/>
              </w:rPr>
            </w:pPr>
            <w:r>
              <w:rPr>
                <w:rFonts w:ascii="Arial" w:hAnsi="Arial" w:cs="Arial"/>
                <w:sz w:val="20"/>
                <w:szCs w:val="20"/>
              </w:rPr>
              <w:t>Chris Lovell</w:t>
            </w:r>
          </w:p>
        </w:tc>
        <w:tc>
          <w:tcPr>
            <w:tcW w:w="1418" w:type="dxa"/>
            <w:tcBorders>
              <w:top w:val="nil"/>
              <w:bottom w:val="nil"/>
            </w:tcBorders>
            <w:shd w:val="clear" w:color="auto" w:fill="auto"/>
            <w:vAlign w:val="center"/>
          </w:tcPr>
          <w:p w14:paraId="44ED9495"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Time</w:t>
            </w:r>
          </w:p>
        </w:tc>
        <w:tc>
          <w:tcPr>
            <w:tcW w:w="2806" w:type="dxa"/>
            <w:tcBorders>
              <w:top w:val="nil"/>
              <w:bottom w:val="nil"/>
            </w:tcBorders>
            <w:shd w:val="clear" w:color="auto" w:fill="auto"/>
            <w:vAlign w:val="center"/>
          </w:tcPr>
          <w:p w14:paraId="696A042C" w14:textId="39C323F0" w:rsidR="008B7707" w:rsidRPr="000252F9" w:rsidRDefault="004B66F2" w:rsidP="00C603D9">
            <w:pPr>
              <w:spacing w:before="80" w:after="80"/>
              <w:rPr>
                <w:rFonts w:ascii="Arial" w:hAnsi="Arial" w:cs="Arial"/>
                <w:sz w:val="20"/>
                <w:szCs w:val="20"/>
              </w:rPr>
            </w:pPr>
            <w:r w:rsidRPr="000252F9">
              <w:rPr>
                <w:rFonts w:ascii="Arial" w:hAnsi="Arial" w:cs="Arial"/>
                <w:sz w:val="20"/>
                <w:szCs w:val="20"/>
              </w:rPr>
              <w:t>7</w:t>
            </w:r>
            <w:r w:rsidR="008B7707" w:rsidRPr="000252F9">
              <w:rPr>
                <w:rFonts w:ascii="Arial" w:hAnsi="Arial" w:cs="Arial"/>
                <w:sz w:val="20"/>
                <w:szCs w:val="20"/>
              </w:rPr>
              <w:t>.</w:t>
            </w:r>
            <w:r w:rsidR="00EE2EAE" w:rsidRPr="000252F9">
              <w:rPr>
                <w:rFonts w:ascii="Arial" w:hAnsi="Arial" w:cs="Arial"/>
                <w:sz w:val="20"/>
                <w:szCs w:val="20"/>
              </w:rPr>
              <w:t>3</w:t>
            </w:r>
            <w:r w:rsidR="007F0147" w:rsidRPr="000252F9">
              <w:rPr>
                <w:rFonts w:ascii="Arial" w:hAnsi="Arial" w:cs="Arial"/>
                <w:sz w:val="20"/>
                <w:szCs w:val="20"/>
              </w:rPr>
              <w:t>0</w:t>
            </w:r>
            <w:r w:rsidR="008B7707" w:rsidRPr="000252F9">
              <w:rPr>
                <w:rFonts w:ascii="Arial" w:hAnsi="Arial" w:cs="Arial"/>
                <w:sz w:val="20"/>
                <w:szCs w:val="20"/>
              </w:rPr>
              <w:t xml:space="preserve">am – </w:t>
            </w:r>
            <w:r w:rsidR="007F0147" w:rsidRPr="000252F9">
              <w:rPr>
                <w:rFonts w:ascii="Arial" w:hAnsi="Arial" w:cs="Arial"/>
                <w:sz w:val="20"/>
                <w:szCs w:val="20"/>
              </w:rPr>
              <w:t>9</w:t>
            </w:r>
            <w:r w:rsidR="008B7707" w:rsidRPr="000252F9">
              <w:rPr>
                <w:rFonts w:ascii="Arial" w:hAnsi="Arial" w:cs="Arial"/>
                <w:sz w:val="20"/>
                <w:szCs w:val="20"/>
              </w:rPr>
              <w:t>.</w:t>
            </w:r>
            <w:r w:rsidR="00054A08" w:rsidRPr="000252F9">
              <w:rPr>
                <w:rFonts w:ascii="Arial" w:hAnsi="Arial" w:cs="Arial"/>
                <w:sz w:val="20"/>
                <w:szCs w:val="20"/>
              </w:rPr>
              <w:t>3</w:t>
            </w:r>
            <w:r w:rsidR="008B7707" w:rsidRPr="000252F9">
              <w:rPr>
                <w:rFonts w:ascii="Arial" w:hAnsi="Arial" w:cs="Arial"/>
                <w:sz w:val="20"/>
                <w:szCs w:val="20"/>
              </w:rPr>
              <w:t>0</w:t>
            </w:r>
            <w:r w:rsidR="007F0147" w:rsidRPr="000252F9">
              <w:rPr>
                <w:rFonts w:ascii="Arial" w:hAnsi="Arial" w:cs="Arial"/>
                <w:sz w:val="20"/>
                <w:szCs w:val="20"/>
              </w:rPr>
              <w:t>a</w:t>
            </w:r>
            <w:r w:rsidR="008B7707" w:rsidRPr="000252F9">
              <w:rPr>
                <w:rFonts w:ascii="Arial" w:hAnsi="Arial" w:cs="Arial"/>
                <w:sz w:val="20"/>
                <w:szCs w:val="20"/>
              </w:rPr>
              <w:t>m</w:t>
            </w:r>
          </w:p>
        </w:tc>
      </w:tr>
      <w:tr w:rsidR="008B7707" w:rsidRPr="000252F9" w14:paraId="364F8F00" w14:textId="77777777" w:rsidTr="00234023">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Location</w:t>
            </w:r>
          </w:p>
        </w:tc>
        <w:tc>
          <w:tcPr>
            <w:tcW w:w="4565" w:type="dxa"/>
            <w:tcBorders>
              <w:top w:val="nil"/>
              <w:bottom w:val="single" w:sz="18" w:space="0" w:color="808080" w:themeColor="background1" w:themeShade="80"/>
            </w:tcBorders>
            <w:shd w:val="clear" w:color="auto" w:fill="D9D9D9" w:themeFill="background1" w:themeFillShade="D9"/>
            <w:vAlign w:val="center"/>
          </w:tcPr>
          <w:p w14:paraId="5B20D6B7" w14:textId="05C045EC" w:rsidR="0010502B" w:rsidRPr="000252F9" w:rsidRDefault="001117EB" w:rsidP="00C603D9">
            <w:pPr>
              <w:spacing w:before="80" w:after="80"/>
              <w:rPr>
                <w:rFonts w:ascii="Arial" w:hAnsi="Arial" w:cs="Arial"/>
                <w:sz w:val="20"/>
                <w:szCs w:val="20"/>
              </w:rPr>
            </w:pPr>
            <w:r>
              <w:rPr>
                <w:rFonts w:ascii="Arial" w:hAnsi="Arial" w:cs="Arial"/>
                <w:sz w:val="20"/>
                <w:szCs w:val="20"/>
              </w:rPr>
              <w:t>CYP Site Office</w:t>
            </w:r>
          </w:p>
        </w:tc>
        <w:tc>
          <w:tcPr>
            <w:tcW w:w="1418"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0252F9" w:rsidRDefault="008B7707" w:rsidP="00C603D9">
            <w:pPr>
              <w:spacing w:before="80" w:after="80"/>
              <w:rPr>
                <w:rFonts w:ascii="Arial" w:hAnsi="Arial" w:cs="Arial"/>
                <w:b/>
                <w:sz w:val="20"/>
                <w:szCs w:val="20"/>
              </w:rPr>
            </w:pPr>
            <w:r w:rsidRPr="000252F9">
              <w:rPr>
                <w:rFonts w:ascii="Arial" w:hAnsi="Arial" w:cs="Arial"/>
                <w:b/>
                <w:sz w:val="20"/>
                <w:szCs w:val="20"/>
              </w:rPr>
              <w:t>Minutes</w:t>
            </w:r>
          </w:p>
        </w:tc>
        <w:tc>
          <w:tcPr>
            <w:tcW w:w="2806" w:type="dxa"/>
            <w:tcBorders>
              <w:top w:val="nil"/>
              <w:bottom w:val="single" w:sz="18" w:space="0" w:color="808080" w:themeColor="background1" w:themeShade="80"/>
            </w:tcBorders>
            <w:shd w:val="clear" w:color="auto" w:fill="D9D9D9" w:themeFill="background1" w:themeFillShade="D9"/>
            <w:vAlign w:val="center"/>
          </w:tcPr>
          <w:p w14:paraId="69C499DC" w14:textId="07F7AB1E" w:rsidR="008B7707" w:rsidRPr="000252F9" w:rsidRDefault="001C0E11" w:rsidP="00C603D9">
            <w:pPr>
              <w:spacing w:before="80" w:after="80"/>
              <w:rPr>
                <w:rFonts w:ascii="Arial" w:hAnsi="Arial" w:cs="Arial"/>
                <w:sz w:val="20"/>
                <w:szCs w:val="20"/>
              </w:rPr>
            </w:pPr>
            <w:r w:rsidRPr="000252F9">
              <w:rPr>
                <w:rFonts w:ascii="Arial" w:hAnsi="Arial" w:cs="Arial"/>
                <w:sz w:val="20"/>
                <w:szCs w:val="20"/>
              </w:rPr>
              <w:t>Alana Clarke</w:t>
            </w:r>
          </w:p>
        </w:tc>
      </w:tr>
    </w:tbl>
    <w:p w14:paraId="252DB311" w14:textId="77777777" w:rsidR="008B7707" w:rsidRPr="00E10636" w:rsidRDefault="008B7707" w:rsidP="00C603D9">
      <w:pPr>
        <w:spacing w:before="80" w:after="80"/>
        <w:rPr>
          <w:rFonts w:ascii="Arial" w:hAnsi="Arial" w:cs="Arial"/>
          <w:sz w:val="2"/>
          <w:szCs w:val="20"/>
        </w:rPr>
      </w:pPr>
    </w:p>
    <w:tbl>
      <w:tblPr>
        <w:tblW w:w="10094"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blBorders>
        <w:tblLook w:val="01E0" w:firstRow="1" w:lastRow="1" w:firstColumn="1" w:lastColumn="1" w:noHBand="0" w:noVBand="0"/>
      </w:tblPr>
      <w:tblGrid>
        <w:gridCol w:w="4849"/>
        <w:gridCol w:w="5245"/>
      </w:tblGrid>
      <w:tr w:rsidR="00935521" w:rsidRPr="000252F9" w14:paraId="52C36E0C" w14:textId="76FAFD07" w:rsidTr="00154026">
        <w:trPr>
          <w:trHeight w:val="217"/>
        </w:trPr>
        <w:tc>
          <w:tcPr>
            <w:tcW w:w="4849" w:type="dxa"/>
            <w:shd w:val="clear" w:color="auto" w:fill="D9D9D9" w:themeFill="background1" w:themeFillShade="D9"/>
            <w:vAlign w:val="center"/>
          </w:tcPr>
          <w:p w14:paraId="653B5243" w14:textId="40BDD62E" w:rsidR="00935521" w:rsidRPr="000252F9" w:rsidRDefault="00935521" w:rsidP="00C603D9">
            <w:pPr>
              <w:spacing w:before="80" w:after="80"/>
              <w:rPr>
                <w:rFonts w:ascii="Arial" w:hAnsi="Arial" w:cs="Arial"/>
                <w:b/>
                <w:sz w:val="20"/>
                <w:szCs w:val="20"/>
              </w:rPr>
            </w:pPr>
            <w:r w:rsidRPr="000252F9">
              <w:rPr>
                <w:rFonts w:ascii="Arial" w:hAnsi="Arial" w:cs="Arial"/>
                <w:b/>
                <w:sz w:val="20"/>
                <w:szCs w:val="20"/>
              </w:rPr>
              <w:t>In attendance</w:t>
            </w:r>
          </w:p>
        </w:tc>
        <w:tc>
          <w:tcPr>
            <w:tcW w:w="5245" w:type="dxa"/>
            <w:shd w:val="clear" w:color="auto" w:fill="D9D9D9" w:themeFill="background1" w:themeFillShade="D9"/>
          </w:tcPr>
          <w:p w14:paraId="77E82890" w14:textId="77777777" w:rsidR="00935521" w:rsidRPr="000252F9" w:rsidRDefault="00935521" w:rsidP="00C603D9">
            <w:pPr>
              <w:spacing w:before="80" w:after="80"/>
              <w:rPr>
                <w:rFonts w:ascii="Arial" w:hAnsi="Arial" w:cs="Arial"/>
                <w:b/>
                <w:sz w:val="20"/>
                <w:szCs w:val="20"/>
              </w:rPr>
            </w:pPr>
          </w:p>
        </w:tc>
      </w:tr>
      <w:tr w:rsidR="00935521" w:rsidRPr="000252F9" w14:paraId="3CD11A30" w14:textId="7C957835" w:rsidTr="00790C8C">
        <w:trPr>
          <w:trHeight w:val="4123"/>
        </w:trPr>
        <w:tc>
          <w:tcPr>
            <w:tcW w:w="4849" w:type="dxa"/>
            <w:shd w:val="clear" w:color="auto" w:fill="auto"/>
          </w:tcPr>
          <w:p w14:paraId="26D8AEF8" w14:textId="2D311446" w:rsidR="00935521" w:rsidRPr="000252F9" w:rsidRDefault="00935521" w:rsidP="008D4F59">
            <w:pPr>
              <w:spacing w:before="80" w:after="80"/>
              <w:rPr>
                <w:rFonts w:ascii="Arial" w:hAnsi="Arial" w:cs="Arial"/>
                <w:i/>
                <w:sz w:val="20"/>
                <w:szCs w:val="20"/>
              </w:rPr>
            </w:pPr>
            <w:r w:rsidRPr="000252F9">
              <w:rPr>
                <w:rFonts w:ascii="Arial" w:hAnsi="Arial" w:cs="Arial"/>
                <w:i/>
                <w:sz w:val="20"/>
                <w:szCs w:val="20"/>
              </w:rPr>
              <w:t>Present</w:t>
            </w:r>
          </w:p>
          <w:p w14:paraId="0D6F6A08" w14:textId="4E7923CB" w:rsidR="00935521" w:rsidRPr="000252F9" w:rsidRDefault="00ED7735" w:rsidP="008D4F59">
            <w:pPr>
              <w:pStyle w:val="ListParagraph"/>
              <w:numPr>
                <w:ilvl w:val="0"/>
                <w:numId w:val="1"/>
              </w:numPr>
              <w:spacing w:before="80" w:after="80"/>
              <w:ind w:left="464"/>
              <w:contextualSpacing w:val="0"/>
              <w:rPr>
                <w:rFonts w:cs="Arial"/>
                <w:sz w:val="20"/>
                <w:szCs w:val="20"/>
              </w:rPr>
            </w:pPr>
            <w:r>
              <w:rPr>
                <w:rFonts w:cs="Arial"/>
                <w:sz w:val="20"/>
                <w:szCs w:val="20"/>
              </w:rPr>
              <w:t>Chris Lovell</w:t>
            </w:r>
            <w:r w:rsidR="00935521" w:rsidRPr="000252F9">
              <w:rPr>
                <w:rFonts w:cs="Arial"/>
                <w:sz w:val="20"/>
                <w:szCs w:val="20"/>
              </w:rPr>
              <w:t xml:space="preserve"> [</w:t>
            </w:r>
            <w:r w:rsidR="00935521" w:rsidRPr="000252F9">
              <w:rPr>
                <w:rFonts w:cs="Arial"/>
                <w:b/>
                <w:sz w:val="20"/>
                <w:szCs w:val="20"/>
              </w:rPr>
              <w:t>Chair</w:t>
            </w:r>
            <w:r w:rsidR="00935521" w:rsidRPr="000252F9">
              <w:rPr>
                <w:rFonts w:cs="Arial"/>
                <w:sz w:val="20"/>
                <w:szCs w:val="20"/>
              </w:rPr>
              <w:t>]</w:t>
            </w:r>
          </w:p>
          <w:p w14:paraId="0026A82B" w14:textId="6FBCFDD6" w:rsidR="00935521" w:rsidRPr="000252F9" w:rsidRDefault="00935521" w:rsidP="008D4F59">
            <w:pPr>
              <w:pStyle w:val="ListParagraph"/>
              <w:numPr>
                <w:ilvl w:val="0"/>
                <w:numId w:val="1"/>
              </w:numPr>
              <w:spacing w:before="80" w:after="80"/>
              <w:ind w:left="464"/>
              <w:contextualSpacing w:val="0"/>
              <w:rPr>
                <w:rFonts w:cs="Arial"/>
                <w:sz w:val="20"/>
                <w:szCs w:val="20"/>
              </w:rPr>
            </w:pPr>
            <w:r w:rsidRPr="000252F9">
              <w:rPr>
                <w:rFonts w:cs="Arial"/>
                <w:sz w:val="20"/>
                <w:szCs w:val="20"/>
              </w:rPr>
              <w:t xml:space="preserve">Rachael Palmer, </w:t>
            </w:r>
            <w:r w:rsidR="007460DE" w:rsidRPr="000252F9">
              <w:rPr>
                <w:rFonts w:cs="Arial"/>
                <w:sz w:val="20"/>
                <w:szCs w:val="20"/>
              </w:rPr>
              <w:t>North Melbourne Residents/</w:t>
            </w:r>
            <w:r w:rsidRPr="000252F9">
              <w:rPr>
                <w:rFonts w:cs="Arial"/>
                <w:sz w:val="20"/>
                <w:szCs w:val="20"/>
              </w:rPr>
              <w:t>North &amp; West Melbourne Association</w:t>
            </w:r>
          </w:p>
          <w:p w14:paraId="0EF12219" w14:textId="77777777" w:rsidR="00207AA0" w:rsidRDefault="00935521" w:rsidP="008D4F59">
            <w:pPr>
              <w:pStyle w:val="ListParagraph"/>
              <w:numPr>
                <w:ilvl w:val="0"/>
                <w:numId w:val="1"/>
              </w:numPr>
              <w:spacing w:before="80" w:after="80"/>
              <w:ind w:left="464"/>
              <w:contextualSpacing w:val="0"/>
              <w:rPr>
                <w:rFonts w:cs="Arial"/>
                <w:sz w:val="20"/>
                <w:szCs w:val="20"/>
              </w:rPr>
            </w:pPr>
            <w:r w:rsidRPr="000252F9">
              <w:rPr>
                <w:rFonts w:cs="Arial"/>
                <w:sz w:val="20"/>
                <w:szCs w:val="20"/>
              </w:rPr>
              <w:t xml:space="preserve">Robert </w:t>
            </w:r>
            <w:r w:rsidR="00EE688F" w:rsidRPr="000252F9">
              <w:rPr>
                <w:rFonts w:cs="Arial"/>
                <w:sz w:val="20"/>
                <w:szCs w:val="20"/>
              </w:rPr>
              <w:t>Moore</w:t>
            </w:r>
            <w:r w:rsidRPr="000252F9">
              <w:rPr>
                <w:rFonts w:cs="Arial"/>
                <w:sz w:val="20"/>
                <w:szCs w:val="20"/>
              </w:rPr>
              <w:t>, Parkville Association</w:t>
            </w:r>
            <w:r w:rsidR="00FB0745" w:rsidRPr="000252F9">
              <w:rPr>
                <w:rFonts w:cs="Arial"/>
                <w:sz w:val="20"/>
                <w:szCs w:val="20"/>
              </w:rPr>
              <w:t xml:space="preserve"> </w:t>
            </w:r>
          </w:p>
          <w:p w14:paraId="61AFD5F9" w14:textId="65B7F50E" w:rsidR="00FB0745" w:rsidRDefault="00207AA0" w:rsidP="008D4F59">
            <w:pPr>
              <w:pStyle w:val="ListParagraph"/>
              <w:numPr>
                <w:ilvl w:val="0"/>
                <w:numId w:val="1"/>
              </w:numPr>
              <w:spacing w:before="80" w:after="80"/>
              <w:ind w:left="464"/>
              <w:contextualSpacing w:val="0"/>
              <w:rPr>
                <w:rFonts w:cs="Arial"/>
                <w:sz w:val="20"/>
                <w:szCs w:val="20"/>
              </w:rPr>
            </w:pPr>
            <w:r w:rsidRPr="000252F9">
              <w:rPr>
                <w:rFonts w:cs="Arial"/>
                <w:sz w:val="20"/>
                <w:szCs w:val="20"/>
              </w:rPr>
              <w:t>Peter Gerrand, North &amp; West Melbourne Association</w:t>
            </w:r>
          </w:p>
          <w:p w14:paraId="5D410036" w14:textId="24B1B78B" w:rsidR="0048720F" w:rsidRDefault="00870819" w:rsidP="008D4F59">
            <w:pPr>
              <w:pStyle w:val="ListParagraph"/>
              <w:numPr>
                <w:ilvl w:val="0"/>
                <w:numId w:val="1"/>
              </w:numPr>
              <w:spacing w:before="80" w:after="80"/>
              <w:ind w:left="464"/>
              <w:contextualSpacing w:val="0"/>
              <w:rPr>
                <w:rFonts w:cs="Arial"/>
                <w:sz w:val="20"/>
                <w:szCs w:val="20"/>
              </w:rPr>
            </w:pPr>
            <w:r>
              <w:rPr>
                <w:rFonts w:cs="Arial"/>
                <w:sz w:val="20"/>
                <w:szCs w:val="20"/>
              </w:rPr>
              <w:t>Robert Seear</w:t>
            </w:r>
            <w:r w:rsidR="0048720F">
              <w:rPr>
                <w:rFonts w:cs="Arial"/>
                <w:sz w:val="20"/>
                <w:szCs w:val="20"/>
              </w:rPr>
              <w:t>, City West Water</w:t>
            </w:r>
          </w:p>
          <w:p w14:paraId="4DAADB05" w14:textId="7DFBBD7B" w:rsidR="00C20A03" w:rsidRDefault="005E752B" w:rsidP="00C20A03">
            <w:pPr>
              <w:pStyle w:val="ListParagraph"/>
              <w:numPr>
                <w:ilvl w:val="0"/>
                <w:numId w:val="1"/>
              </w:numPr>
              <w:spacing w:before="80" w:after="80"/>
              <w:ind w:left="464"/>
              <w:contextualSpacing w:val="0"/>
              <w:rPr>
                <w:rFonts w:cs="Arial"/>
                <w:sz w:val="20"/>
                <w:szCs w:val="20"/>
              </w:rPr>
            </w:pPr>
            <w:r w:rsidRPr="000252F9">
              <w:rPr>
                <w:rFonts w:cs="Arial"/>
                <w:sz w:val="20"/>
                <w:szCs w:val="20"/>
              </w:rPr>
              <w:t>Karen Snyders</w:t>
            </w:r>
            <w:r w:rsidR="00935521" w:rsidRPr="000252F9">
              <w:rPr>
                <w:rFonts w:cs="Arial"/>
                <w:sz w:val="20"/>
                <w:szCs w:val="20"/>
              </w:rPr>
              <w:t>, City of Melbourne</w:t>
            </w:r>
          </w:p>
          <w:p w14:paraId="4B5CF4B0" w14:textId="24FE3295" w:rsidR="00C20A03" w:rsidRPr="000252F9" w:rsidRDefault="001041F5" w:rsidP="008D4F59">
            <w:pPr>
              <w:pStyle w:val="ListParagraph"/>
              <w:numPr>
                <w:ilvl w:val="0"/>
                <w:numId w:val="1"/>
              </w:numPr>
              <w:spacing w:before="80" w:after="80"/>
              <w:ind w:left="464"/>
              <w:contextualSpacing w:val="0"/>
              <w:rPr>
                <w:rFonts w:cs="Arial"/>
                <w:sz w:val="20"/>
                <w:szCs w:val="20"/>
              </w:rPr>
            </w:pPr>
            <w:r>
              <w:rPr>
                <w:rFonts w:cs="Arial"/>
                <w:sz w:val="20"/>
                <w:szCs w:val="20"/>
              </w:rPr>
              <w:t>Danielle Smits</w:t>
            </w:r>
            <w:r w:rsidR="00C20A03">
              <w:rPr>
                <w:rFonts w:cs="Arial"/>
                <w:sz w:val="20"/>
                <w:szCs w:val="20"/>
              </w:rPr>
              <w:t>, CYP</w:t>
            </w:r>
          </w:p>
          <w:p w14:paraId="317AC773" w14:textId="77777777" w:rsidR="00C408B1" w:rsidRDefault="00FB0745" w:rsidP="001041F5">
            <w:pPr>
              <w:pStyle w:val="ListParagraph"/>
              <w:numPr>
                <w:ilvl w:val="0"/>
                <w:numId w:val="1"/>
              </w:numPr>
              <w:spacing w:before="80" w:after="80"/>
              <w:ind w:left="464"/>
              <w:contextualSpacing w:val="0"/>
              <w:rPr>
                <w:rFonts w:cs="Arial"/>
                <w:sz w:val="20"/>
                <w:szCs w:val="20"/>
              </w:rPr>
            </w:pPr>
            <w:r w:rsidRPr="000252F9">
              <w:rPr>
                <w:rFonts w:cs="Arial"/>
                <w:sz w:val="20"/>
                <w:szCs w:val="20"/>
              </w:rPr>
              <w:t>Kim Norton, CYP</w:t>
            </w:r>
          </w:p>
          <w:p w14:paraId="5F8B841B" w14:textId="242BE0B0" w:rsidR="001041F5" w:rsidRPr="00790C8C" w:rsidRDefault="00790C8C" w:rsidP="00790C8C">
            <w:pPr>
              <w:pStyle w:val="ListParagraph"/>
              <w:numPr>
                <w:ilvl w:val="0"/>
                <w:numId w:val="1"/>
              </w:numPr>
              <w:spacing w:before="80" w:after="80"/>
              <w:ind w:left="464"/>
              <w:contextualSpacing w:val="0"/>
              <w:rPr>
                <w:rFonts w:cs="Arial"/>
                <w:sz w:val="20"/>
                <w:szCs w:val="20"/>
              </w:rPr>
            </w:pPr>
            <w:r>
              <w:rPr>
                <w:rFonts w:cs="Arial"/>
                <w:sz w:val="20"/>
                <w:szCs w:val="20"/>
              </w:rPr>
              <w:t>David O’Connor, CYP</w:t>
            </w:r>
          </w:p>
        </w:tc>
        <w:tc>
          <w:tcPr>
            <w:tcW w:w="5245" w:type="dxa"/>
          </w:tcPr>
          <w:p w14:paraId="6A1B1CC1" w14:textId="77777777" w:rsidR="00935521" w:rsidRPr="000252F9" w:rsidRDefault="00935521" w:rsidP="00C603D9">
            <w:pPr>
              <w:spacing w:before="80" w:after="80"/>
              <w:rPr>
                <w:rFonts w:ascii="Arial" w:hAnsi="Arial" w:cs="Arial"/>
                <w:i/>
                <w:sz w:val="20"/>
                <w:szCs w:val="20"/>
              </w:rPr>
            </w:pPr>
          </w:p>
          <w:p w14:paraId="744ABDE8" w14:textId="0E97E644" w:rsidR="00870819" w:rsidRDefault="00870819" w:rsidP="000C0485">
            <w:pPr>
              <w:pStyle w:val="ListParagraph"/>
              <w:numPr>
                <w:ilvl w:val="0"/>
                <w:numId w:val="1"/>
              </w:numPr>
              <w:spacing w:before="80" w:after="80"/>
              <w:ind w:left="464"/>
              <w:contextualSpacing w:val="0"/>
              <w:rPr>
                <w:rFonts w:cs="Arial"/>
                <w:sz w:val="20"/>
                <w:szCs w:val="20"/>
              </w:rPr>
            </w:pPr>
            <w:r>
              <w:rPr>
                <w:rFonts w:cs="Arial"/>
                <w:sz w:val="20"/>
                <w:szCs w:val="20"/>
              </w:rPr>
              <w:t xml:space="preserve">Richard </w:t>
            </w:r>
            <w:r w:rsidR="00EB4A72">
              <w:rPr>
                <w:rFonts w:cs="Arial"/>
                <w:sz w:val="20"/>
                <w:szCs w:val="20"/>
              </w:rPr>
              <w:t>Chin</w:t>
            </w:r>
            <w:r>
              <w:rPr>
                <w:rFonts w:cs="Arial"/>
                <w:sz w:val="20"/>
                <w:szCs w:val="20"/>
              </w:rPr>
              <w:t>, CYP</w:t>
            </w:r>
          </w:p>
          <w:p w14:paraId="4261FBE5" w14:textId="77777777" w:rsidR="00790C8C" w:rsidRDefault="00D23753" w:rsidP="00154026">
            <w:pPr>
              <w:pStyle w:val="ListParagraph"/>
              <w:numPr>
                <w:ilvl w:val="0"/>
                <w:numId w:val="1"/>
              </w:numPr>
              <w:spacing w:before="80" w:after="80"/>
              <w:ind w:left="464"/>
              <w:contextualSpacing w:val="0"/>
              <w:rPr>
                <w:rFonts w:cs="Arial"/>
                <w:sz w:val="20"/>
                <w:szCs w:val="20"/>
              </w:rPr>
            </w:pPr>
            <w:r>
              <w:rPr>
                <w:rFonts w:cs="Arial"/>
                <w:sz w:val="20"/>
                <w:szCs w:val="20"/>
              </w:rPr>
              <w:t xml:space="preserve">James </w:t>
            </w:r>
            <w:r w:rsidR="00804FF5">
              <w:rPr>
                <w:rFonts w:cs="Arial"/>
                <w:sz w:val="20"/>
                <w:szCs w:val="20"/>
              </w:rPr>
              <w:t>Hamilton,</w:t>
            </w:r>
            <w:r>
              <w:rPr>
                <w:rFonts w:cs="Arial"/>
                <w:sz w:val="20"/>
                <w:szCs w:val="20"/>
              </w:rPr>
              <w:t xml:space="preserve"> CYP</w:t>
            </w:r>
          </w:p>
          <w:p w14:paraId="37BA54E7" w14:textId="323A7C43" w:rsidR="00935521" w:rsidRDefault="00790C8C" w:rsidP="00154026">
            <w:pPr>
              <w:pStyle w:val="ListParagraph"/>
              <w:numPr>
                <w:ilvl w:val="0"/>
                <w:numId w:val="1"/>
              </w:numPr>
              <w:spacing w:before="80" w:after="80"/>
              <w:ind w:left="464"/>
              <w:contextualSpacing w:val="0"/>
              <w:rPr>
                <w:rFonts w:cs="Arial"/>
                <w:sz w:val="20"/>
                <w:szCs w:val="20"/>
              </w:rPr>
            </w:pPr>
            <w:r>
              <w:rPr>
                <w:rFonts w:cs="Arial"/>
                <w:sz w:val="20"/>
                <w:szCs w:val="20"/>
              </w:rPr>
              <w:t>Bryanna Miller, CYP</w:t>
            </w:r>
            <w:r w:rsidR="00D23753">
              <w:rPr>
                <w:rFonts w:cs="Arial"/>
                <w:sz w:val="20"/>
                <w:szCs w:val="20"/>
              </w:rPr>
              <w:t xml:space="preserve"> </w:t>
            </w:r>
          </w:p>
          <w:p w14:paraId="3AE23077" w14:textId="56BE4720" w:rsidR="001041F5" w:rsidRDefault="001041F5" w:rsidP="00154026">
            <w:pPr>
              <w:pStyle w:val="ListParagraph"/>
              <w:numPr>
                <w:ilvl w:val="0"/>
                <w:numId w:val="1"/>
              </w:numPr>
              <w:spacing w:before="80" w:after="80"/>
              <w:ind w:left="464"/>
              <w:contextualSpacing w:val="0"/>
              <w:rPr>
                <w:rFonts w:cs="Arial"/>
                <w:sz w:val="20"/>
                <w:szCs w:val="20"/>
              </w:rPr>
            </w:pPr>
            <w:r>
              <w:rPr>
                <w:rFonts w:cs="Arial"/>
                <w:sz w:val="20"/>
                <w:szCs w:val="20"/>
              </w:rPr>
              <w:t>Jordan di Stefano, RPV</w:t>
            </w:r>
          </w:p>
          <w:p w14:paraId="5CBB7DE0" w14:textId="69EFFBAE" w:rsidR="008D137D" w:rsidRDefault="008D137D" w:rsidP="00154026">
            <w:pPr>
              <w:pStyle w:val="ListParagraph"/>
              <w:numPr>
                <w:ilvl w:val="0"/>
                <w:numId w:val="1"/>
              </w:numPr>
              <w:spacing w:before="80" w:after="80"/>
              <w:ind w:left="464"/>
              <w:contextualSpacing w:val="0"/>
              <w:rPr>
                <w:rFonts w:cs="Arial"/>
                <w:sz w:val="20"/>
                <w:szCs w:val="20"/>
              </w:rPr>
            </w:pPr>
            <w:r>
              <w:rPr>
                <w:rFonts w:cs="Arial"/>
                <w:sz w:val="20"/>
                <w:szCs w:val="20"/>
              </w:rPr>
              <w:t>Eli Firestone, RPV</w:t>
            </w:r>
          </w:p>
          <w:p w14:paraId="3697377A" w14:textId="491F4DFD" w:rsidR="008D137D" w:rsidRDefault="008D137D" w:rsidP="00154026">
            <w:pPr>
              <w:pStyle w:val="ListParagraph"/>
              <w:numPr>
                <w:ilvl w:val="0"/>
                <w:numId w:val="1"/>
              </w:numPr>
              <w:spacing w:before="80" w:after="80"/>
              <w:ind w:left="464"/>
              <w:contextualSpacing w:val="0"/>
              <w:rPr>
                <w:rFonts w:cs="Arial"/>
                <w:sz w:val="20"/>
                <w:szCs w:val="20"/>
              </w:rPr>
            </w:pPr>
            <w:r>
              <w:rPr>
                <w:rFonts w:cs="Arial"/>
                <w:sz w:val="20"/>
                <w:szCs w:val="20"/>
              </w:rPr>
              <w:t>Gregory O’Farrell, RPV</w:t>
            </w:r>
          </w:p>
          <w:p w14:paraId="020B44CC" w14:textId="43FEFAA5" w:rsidR="000C0485" w:rsidRDefault="000C0485" w:rsidP="00154026">
            <w:pPr>
              <w:pStyle w:val="ListParagraph"/>
              <w:numPr>
                <w:ilvl w:val="0"/>
                <w:numId w:val="1"/>
              </w:numPr>
              <w:spacing w:before="80" w:after="80"/>
              <w:ind w:left="464"/>
              <w:contextualSpacing w:val="0"/>
              <w:rPr>
                <w:rFonts w:cs="Arial"/>
                <w:sz w:val="20"/>
                <w:szCs w:val="20"/>
              </w:rPr>
            </w:pPr>
            <w:r>
              <w:rPr>
                <w:rFonts w:cs="Arial"/>
                <w:sz w:val="20"/>
                <w:szCs w:val="20"/>
              </w:rPr>
              <w:t>Tim Fullerton, RPV</w:t>
            </w:r>
          </w:p>
          <w:p w14:paraId="3750F881" w14:textId="77777777" w:rsidR="00935521" w:rsidRPr="000252F9" w:rsidRDefault="00935521" w:rsidP="00154026">
            <w:pPr>
              <w:pStyle w:val="ListParagraph"/>
              <w:numPr>
                <w:ilvl w:val="0"/>
                <w:numId w:val="1"/>
              </w:numPr>
              <w:spacing w:before="80" w:after="80"/>
              <w:ind w:left="464"/>
              <w:contextualSpacing w:val="0"/>
              <w:rPr>
                <w:rFonts w:cs="Arial"/>
                <w:sz w:val="20"/>
                <w:szCs w:val="20"/>
              </w:rPr>
            </w:pPr>
            <w:r w:rsidRPr="000252F9">
              <w:rPr>
                <w:rFonts w:cs="Arial"/>
                <w:sz w:val="20"/>
                <w:szCs w:val="20"/>
              </w:rPr>
              <w:t>Alana Clarke, RPV [</w:t>
            </w:r>
            <w:r w:rsidRPr="000252F9">
              <w:rPr>
                <w:rFonts w:cs="Arial"/>
                <w:b/>
                <w:sz w:val="20"/>
                <w:szCs w:val="20"/>
              </w:rPr>
              <w:t>Secretariat</w:t>
            </w:r>
            <w:r w:rsidRPr="000252F9">
              <w:rPr>
                <w:rFonts w:cs="Arial"/>
                <w:sz w:val="20"/>
                <w:szCs w:val="20"/>
              </w:rPr>
              <w:t>]</w:t>
            </w:r>
          </w:p>
          <w:p w14:paraId="151C6724" w14:textId="77777777" w:rsidR="00234023" w:rsidRPr="000252F9" w:rsidRDefault="00234023" w:rsidP="00154026">
            <w:pPr>
              <w:spacing w:before="80" w:after="80"/>
              <w:rPr>
                <w:rFonts w:ascii="Arial" w:hAnsi="Arial" w:cs="Arial"/>
                <w:i/>
                <w:sz w:val="20"/>
                <w:szCs w:val="20"/>
              </w:rPr>
            </w:pPr>
            <w:r w:rsidRPr="000252F9">
              <w:rPr>
                <w:rFonts w:ascii="Arial" w:hAnsi="Arial" w:cs="Arial"/>
                <w:i/>
                <w:sz w:val="20"/>
                <w:szCs w:val="20"/>
              </w:rPr>
              <w:t>Apologies</w:t>
            </w:r>
          </w:p>
          <w:p w14:paraId="1622F2B4" w14:textId="77777777" w:rsidR="00613A9A" w:rsidRDefault="00FB0745" w:rsidP="00870819">
            <w:pPr>
              <w:pStyle w:val="ListParagraph"/>
              <w:numPr>
                <w:ilvl w:val="0"/>
                <w:numId w:val="1"/>
              </w:numPr>
              <w:spacing w:before="80" w:after="80"/>
              <w:ind w:left="464"/>
              <w:contextualSpacing w:val="0"/>
              <w:rPr>
                <w:rFonts w:cs="Arial"/>
                <w:sz w:val="20"/>
                <w:szCs w:val="20"/>
              </w:rPr>
            </w:pPr>
            <w:r w:rsidRPr="000252F9">
              <w:rPr>
                <w:rFonts w:cs="Arial"/>
                <w:sz w:val="20"/>
                <w:szCs w:val="20"/>
              </w:rPr>
              <w:t>Ryan Dam, George Weston Foods</w:t>
            </w:r>
            <w:r>
              <w:rPr>
                <w:rFonts w:cs="Arial"/>
                <w:sz w:val="20"/>
                <w:szCs w:val="20"/>
              </w:rPr>
              <w:t xml:space="preserve"> </w:t>
            </w:r>
          </w:p>
          <w:p w14:paraId="1B31D299" w14:textId="2EED5542" w:rsidR="00790C8C" w:rsidRPr="00870819" w:rsidRDefault="00790C8C" w:rsidP="00870819">
            <w:pPr>
              <w:pStyle w:val="ListParagraph"/>
              <w:numPr>
                <w:ilvl w:val="0"/>
                <w:numId w:val="1"/>
              </w:numPr>
              <w:spacing w:before="80" w:after="80"/>
              <w:ind w:left="464"/>
              <w:contextualSpacing w:val="0"/>
              <w:rPr>
                <w:rFonts w:cs="Arial"/>
                <w:sz w:val="20"/>
                <w:szCs w:val="20"/>
              </w:rPr>
            </w:pPr>
            <w:r>
              <w:rPr>
                <w:rFonts w:cs="Arial"/>
                <w:sz w:val="20"/>
                <w:szCs w:val="20"/>
              </w:rPr>
              <w:t>Matt van der Peet, RPV</w:t>
            </w:r>
          </w:p>
        </w:tc>
      </w:tr>
    </w:tbl>
    <w:p w14:paraId="1ADBAE4C" w14:textId="77777777" w:rsidR="005D0081" w:rsidRPr="00E10636" w:rsidRDefault="005D0081" w:rsidP="00C603D9">
      <w:pPr>
        <w:spacing w:before="80" w:after="80"/>
        <w:rPr>
          <w:rFonts w:ascii="Arial" w:hAnsi="Arial" w:cs="Arial"/>
          <w:sz w:val="2"/>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9185"/>
      </w:tblGrid>
      <w:tr w:rsidR="00145AF9" w:rsidRPr="000252F9" w14:paraId="0DECD89A" w14:textId="77777777" w:rsidTr="00B05E31">
        <w:trPr>
          <w:trHeight w:val="340"/>
        </w:trPr>
        <w:tc>
          <w:tcPr>
            <w:tcW w:w="880"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0252F9" w:rsidRDefault="00145AF9" w:rsidP="00C603D9">
            <w:pPr>
              <w:pStyle w:val="DTPLIintrotext"/>
              <w:spacing w:before="80" w:after="80"/>
              <w:rPr>
                <w:rFonts w:ascii="Arial" w:hAnsi="Arial"/>
                <w:color w:val="auto"/>
                <w:sz w:val="20"/>
              </w:rPr>
            </w:pPr>
            <w:r w:rsidRPr="000252F9">
              <w:rPr>
                <w:rFonts w:ascii="Arial" w:hAnsi="Arial"/>
                <w:color w:val="auto"/>
                <w:sz w:val="20"/>
              </w:rPr>
              <w:t>1.</w:t>
            </w:r>
          </w:p>
        </w:tc>
        <w:tc>
          <w:tcPr>
            <w:tcW w:w="9185"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191C61E1" w:rsidR="00145AF9" w:rsidRPr="000252F9" w:rsidRDefault="00C31627" w:rsidP="00C603D9">
            <w:pPr>
              <w:pStyle w:val="DTPLIintrotext"/>
              <w:spacing w:before="80" w:after="80"/>
              <w:rPr>
                <w:rFonts w:ascii="Arial" w:hAnsi="Arial"/>
                <w:color w:val="auto"/>
                <w:sz w:val="20"/>
              </w:rPr>
            </w:pPr>
            <w:r w:rsidRPr="000252F9">
              <w:rPr>
                <w:rFonts w:ascii="Arial" w:hAnsi="Arial"/>
                <w:color w:val="auto"/>
                <w:sz w:val="20"/>
              </w:rPr>
              <w:t xml:space="preserve">Introductions and </w:t>
            </w:r>
            <w:r w:rsidR="00054A08" w:rsidRPr="000252F9">
              <w:rPr>
                <w:rFonts w:ascii="Arial" w:hAnsi="Arial"/>
                <w:color w:val="auto"/>
                <w:sz w:val="20"/>
              </w:rPr>
              <w:t>w</w:t>
            </w:r>
            <w:r w:rsidRPr="000252F9">
              <w:rPr>
                <w:rFonts w:ascii="Arial" w:hAnsi="Arial"/>
                <w:color w:val="auto"/>
                <w:sz w:val="20"/>
              </w:rPr>
              <w:t>elcome</w:t>
            </w:r>
          </w:p>
        </w:tc>
      </w:tr>
      <w:tr w:rsidR="00145AF9" w:rsidRPr="000252F9" w14:paraId="5ACEA99C" w14:textId="77777777" w:rsidTr="006061B5">
        <w:trPr>
          <w:trHeight w:val="2305"/>
        </w:trPr>
        <w:tc>
          <w:tcPr>
            <w:tcW w:w="880" w:type="dxa"/>
            <w:tcBorders>
              <w:top w:val="nil"/>
              <w:bottom w:val="nil"/>
            </w:tcBorders>
          </w:tcPr>
          <w:p w14:paraId="523E4185" w14:textId="77777777" w:rsidR="00145AF9" w:rsidRPr="000252F9" w:rsidRDefault="00145AF9" w:rsidP="00C603D9">
            <w:pPr>
              <w:pStyle w:val="DTPLIintrotext"/>
              <w:spacing w:before="80" w:after="80"/>
              <w:rPr>
                <w:rFonts w:ascii="Arial" w:hAnsi="Arial"/>
                <w:color w:val="000000" w:themeColor="text1"/>
                <w:sz w:val="20"/>
              </w:rPr>
            </w:pPr>
          </w:p>
        </w:tc>
        <w:tc>
          <w:tcPr>
            <w:tcW w:w="9185" w:type="dxa"/>
            <w:tcBorders>
              <w:top w:val="nil"/>
              <w:bottom w:val="nil"/>
              <w:right w:val="single" w:sz="4" w:space="0" w:color="808080" w:themeColor="background1" w:themeShade="80"/>
            </w:tcBorders>
          </w:tcPr>
          <w:p w14:paraId="4855BB17" w14:textId="77777777" w:rsidR="00F42996" w:rsidRPr="000252F9" w:rsidRDefault="00F42996" w:rsidP="006B46A3">
            <w:pPr>
              <w:spacing w:before="80" w:after="80"/>
              <w:rPr>
                <w:rFonts w:ascii="Arial" w:hAnsi="Arial" w:cs="Arial"/>
                <w:sz w:val="20"/>
                <w:szCs w:val="20"/>
              </w:rPr>
            </w:pPr>
            <w:r w:rsidRPr="000252F9">
              <w:rPr>
                <w:rFonts w:ascii="Arial" w:hAnsi="Arial" w:cs="Arial"/>
                <w:sz w:val="20"/>
                <w:szCs w:val="20"/>
              </w:rPr>
              <w:t>Matters arising:</w:t>
            </w:r>
          </w:p>
          <w:p w14:paraId="0D9E1051" w14:textId="13828717" w:rsidR="00804FF5" w:rsidRPr="000C0216" w:rsidRDefault="00F42996" w:rsidP="000A6093">
            <w:pPr>
              <w:numPr>
                <w:ilvl w:val="0"/>
                <w:numId w:val="2"/>
              </w:numPr>
              <w:tabs>
                <w:tab w:val="clear" w:pos="720"/>
                <w:tab w:val="num" w:pos="1063"/>
              </w:tabs>
              <w:spacing w:before="80" w:after="80"/>
              <w:ind w:left="496"/>
              <w:textAlignment w:val="center"/>
              <w:rPr>
                <w:rFonts w:ascii="Arial" w:hAnsi="Arial" w:cs="Arial"/>
                <w:i/>
                <w:sz w:val="20"/>
                <w:szCs w:val="20"/>
              </w:rPr>
            </w:pPr>
            <w:r w:rsidRPr="00DE6277">
              <w:rPr>
                <w:rFonts w:ascii="Arial" w:hAnsi="Arial" w:cs="Arial"/>
                <w:sz w:val="20"/>
                <w:szCs w:val="20"/>
              </w:rPr>
              <w:t>The Community Reference Group (CRG) discussed the Outstanding Actions and Issues Register</w:t>
            </w:r>
            <w:r w:rsidR="00103C9B" w:rsidRPr="00DE6277">
              <w:rPr>
                <w:rFonts w:ascii="Arial" w:hAnsi="Arial" w:cs="Arial"/>
                <w:sz w:val="20"/>
                <w:szCs w:val="20"/>
              </w:rPr>
              <w:t>.</w:t>
            </w:r>
          </w:p>
          <w:p w14:paraId="5C233612" w14:textId="750ED8CE" w:rsidR="001B5453" w:rsidRPr="006061B5" w:rsidRDefault="002F62FB" w:rsidP="006061B5">
            <w:pPr>
              <w:numPr>
                <w:ilvl w:val="0"/>
                <w:numId w:val="2"/>
              </w:numPr>
              <w:tabs>
                <w:tab w:val="clear" w:pos="720"/>
                <w:tab w:val="num" w:pos="1063"/>
              </w:tabs>
              <w:spacing w:before="80" w:after="80"/>
              <w:ind w:left="496"/>
              <w:textAlignment w:val="center"/>
              <w:rPr>
                <w:rFonts w:ascii="Arial" w:hAnsi="Arial" w:cs="Arial"/>
                <w:i/>
                <w:sz w:val="20"/>
                <w:szCs w:val="20"/>
              </w:rPr>
            </w:pPr>
            <w:r w:rsidRPr="006061B5">
              <w:rPr>
                <w:rFonts w:ascii="Arial" w:hAnsi="Arial" w:cs="Arial"/>
                <w:sz w:val="20"/>
                <w:szCs w:val="20"/>
              </w:rPr>
              <w:t xml:space="preserve">In reference to </w:t>
            </w:r>
            <w:r w:rsidR="000C0216" w:rsidRPr="006061B5">
              <w:rPr>
                <w:rFonts w:ascii="Arial" w:hAnsi="Arial" w:cs="Arial"/>
                <w:sz w:val="20"/>
                <w:szCs w:val="20"/>
              </w:rPr>
              <w:t>P6-1</w:t>
            </w:r>
            <w:r w:rsidRPr="006061B5">
              <w:rPr>
                <w:rFonts w:ascii="Arial" w:hAnsi="Arial" w:cs="Arial"/>
                <w:sz w:val="20"/>
                <w:szCs w:val="20"/>
              </w:rPr>
              <w:t>, the CRG discussed</w:t>
            </w:r>
            <w:r w:rsidR="00616F18" w:rsidRPr="006061B5">
              <w:rPr>
                <w:rFonts w:ascii="Arial" w:hAnsi="Arial" w:cs="Arial"/>
                <w:sz w:val="20"/>
                <w:szCs w:val="20"/>
              </w:rPr>
              <w:t xml:space="preserve"> Parkville site tours</w:t>
            </w:r>
            <w:r w:rsidR="006061B5" w:rsidRPr="006061B5">
              <w:rPr>
                <w:rFonts w:ascii="Arial" w:hAnsi="Arial" w:cs="Arial"/>
                <w:sz w:val="20"/>
                <w:szCs w:val="20"/>
              </w:rPr>
              <w:t>.</w:t>
            </w:r>
            <w:r w:rsidR="006061B5">
              <w:rPr>
                <w:rFonts w:ascii="Arial" w:hAnsi="Arial" w:cs="Arial"/>
                <w:sz w:val="20"/>
                <w:szCs w:val="20"/>
              </w:rPr>
              <w:t xml:space="preserve"> </w:t>
            </w:r>
            <w:r w:rsidR="00330CE1" w:rsidRPr="006061B5">
              <w:rPr>
                <w:rFonts w:ascii="Arial" w:hAnsi="Arial" w:cs="Arial"/>
                <w:sz w:val="20"/>
                <w:szCs w:val="20"/>
              </w:rPr>
              <w:t xml:space="preserve">CYP confirmed it </w:t>
            </w:r>
            <w:r w:rsidR="00E54D1C" w:rsidRPr="006061B5">
              <w:rPr>
                <w:rFonts w:ascii="Arial" w:hAnsi="Arial" w:cs="Arial"/>
                <w:sz w:val="20"/>
                <w:szCs w:val="20"/>
              </w:rPr>
              <w:t xml:space="preserve">is </w:t>
            </w:r>
            <w:r w:rsidR="00753AC9" w:rsidRPr="006061B5">
              <w:rPr>
                <w:rFonts w:ascii="Arial" w:hAnsi="Arial" w:cs="Arial"/>
                <w:sz w:val="20"/>
                <w:szCs w:val="20"/>
              </w:rPr>
              <w:t>looking to host groups of ten from each association in the first half of 2020</w:t>
            </w:r>
            <w:r w:rsidR="00616F18" w:rsidRPr="006061B5">
              <w:rPr>
                <w:rFonts w:ascii="Arial" w:hAnsi="Arial" w:cs="Arial"/>
                <w:sz w:val="20"/>
                <w:szCs w:val="20"/>
              </w:rPr>
              <w:t xml:space="preserve"> and is finalising its schedule</w:t>
            </w:r>
            <w:r w:rsidR="00753AC9" w:rsidRPr="006061B5">
              <w:rPr>
                <w:rFonts w:ascii="Arial" w:hAnsi="Arial" w:cs="Arial"/>
                <w:sz w:val="20"/>
                <w:szCs w:val="20"/>
              </w:rPr>
              <w:t>.</w:t>
            </w:r>
            <w:r w:rsidR="006061B5">
              <w:rPr>
                <w:rFonts w:ascii="Arial" w:hAnsi="Arial" w:cs="Arial"/>
                <w:sz w:val="20"/>
                <w:szCs w:val="20"/>
              </w:rPr>
              <w:t xml:space="preserve"> </w:t>
            </w:r>
            <w:r w:rsidR="00753AC9" w:rsidRPr="006061B5">
              <w:rPr>
                <w:rFonts w:ascii="Arial" w:hAnsi="Arial" w:cs="Arial"/>
                <w:sz w:val="20"/>
                <w:szCs w:val="20"/>
              </w:rPr>
              <w:t xml:space="preserve">Robert Moore asked if more slots could be made available for members of the Parkville Association. </w:t>
            </w:r>
            <w:r w:rsidR="000301F2" w:rsidRPr="006061B5">
              <w:rPr>
                <w:rFonts w:ascii="Arial" w:hAnsi="Arial" w:cs="Arial"/>
                <w:sz w:val="20"/>
                <w:szCs w:val="20"/>
              </w:rPr>
              <w:t>Peter Gerrand</w:t>
            </w:r>
            <w:r w:rsidR="004A0276" w:rsidRPr="006061B5">
              <w:rPr>
                <w:rFonts w:ascii="Arial" w:hAnsi="Arial" w:cs="Arial"/>
                <w:sz w:val="20"/>
                <w:szCs w:val="20"/>
              </w:rPr>
              <w:t xml:space="preserve"> </w:t>
            </w:r>
            <w:r w:rsidR="009355FC" w:rsidRPr="006061B5">
              <w:rPr>
                <w:rFonts w:ascii="Arial" w:hAnsi="Arial" w:cs="Arial"/>
                <w:sz w:val="20"/>
                <w:szCs w:val="20"/>
              </w:rPr>
              <w:t xml:space="preserve">and Rachael Palmer </w:t>
            </w:r>
            <w:r w:rsidR="004A0276" w:rsidRPr="006061B5">
              <w:rPr>
                <w:rFonts w:ascii="Arial" w:hAnsi="Arial" w:cs="Arial"/>
                <w:sz w:val="20"/>
                <w:szCs w:val="20"/>
              </w:rPr>
              <w:t>confirmed a limit of ten would be appropriate for</w:t>
            </w:r>
            <w:r w:rsidR="009355FC" w:rsidRPr="006061B5">
              <w:rPr>
                <w:rFonts w:ascii="Arial" w:hAnsi="Arial" w:cs="Arial"/>
                <w:sz w:val="20"/>
                <w:szCs w:val="20"/>
              </w:rPr>
              <w:t xml:space="preserve"> the groups they represent. </w:t>
            </w:r>
            <w:r w:rsidR="00BE29AE" w:rsidRPr="006061B5">
              <w:rPr>
                <w:rFonts w:ascii="Arial" w:hAnsi="Arial" w:cs="Arial"/>
                <w:sz w:val="20"/>
                <w:szCs w:val="20"/>
              </w:rPr>
              <w:t xml:space="preserve">CYP agreed to </w:t>
            </w:r>
            <w:r w:rsidR="00790C8C">
              <w:rPr>
                <w:rFonts w:ascii="Arial" w:hAnsi="Arial" w:cs="Arial"/>
                <w:sz w:val="20"/>
                <w:szCs w:val="20"/>
              </w:rPr>
              <w:t>discuss Robert’s request</w:t>
            </w:r>
            <w:r w:rsidR="00B523F0" w:rsidRPr="006061B5">
              <w:rPr>
                <w:rFonts w:ascii="Arial" w:hAnsi="Arial" w:cs="Arial"/>
                <w:sz w:val="20"/>
                <w:szCs w:val="20"/>
              </w:rPr>
              <w:t>.</w:t>
            </w:r>
          </w:p>
        </w:tc>
      </w:tr>
      <w:tr w:rsidR="00145AF9" w:rsidRPr="000252F9" w14:paraId="2A274D5F" w14:textId="77777777" w:rsidTr="001117EB">
        <w:trPr>
          <w:trHeight w:val="340"/>
        </w:trPr>
        <w:tc>
          <w:tcPr>
            <w:tcW w:w="880" w:type="dxa"/>
            <w:tcBorders>
              <w:bottom w:val="nil"/>
            </w:tcBorders>
            <w:shd w:val="clear" w:color="auto" w:fill="D9D9D9" w:themeFill="background1" w:themeFillShade="D9"/>
            <w:vAlign w:val="center"/>
          </w:tcPr>
          <w:p w14:paraId="454D9E63" w14:textId="77777777" w:rsidR="00145AF9" w:rsidRPr="000252F9" w:rsidRDefault="00145AF9" w:rsidP="00C603D9">
            <w:pPr>
              <w:pStyle w:val="DTPLIintrotext"/>
              <w:spacing w:before="80" w:after="80"/>
              <w:rPr>
                <w:rFonts w:ascii="Arial" w:hAnsi="Arial"/>
                <w:color w:val="auto"/>
                <w:sz w:val="20"/>
              </w:rPr>
            </w:pPr>
            <w:r w:rsidRPr="000252F9">
              <w:rPr>
                <w:rFonts w:ascii="Arial" w:hAnsi="Arial"/>
                <w:color w:val="auto"/>
                <w:sz w:val="20"/>
              </w:rPr>
              <w:t>2.</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DC21833" w14:textId="12B68F29" w:rsidR="00145AF9" w:rsidRPr="000252F9" w:rsidRDefault="0021127E" w:rsidP="00C603D9">
            <w:pPr>
              <w:pStyle w:val="DTPLIintrotext"/>
              <w:spacing w:before="80" w:after="80"/>
              <w:rPr>
                <w:rFonts w:ascii="Arial" w:hAnsi="Arial"/>
                <w:color w:val="auto"/>
                <w:sz w:val="20"/>
              </w:rPr>
            </w:pPr>
            <w:r>
              <w:rPr>
                <w:rFonts w:ascii="Arial" w:hAnsi="Arial"/>
                <w:color w:val="auto"/>
                <w:sz w:val="20"/>
              </w:rPr>
              <w:t xml:space="preserve">North Melbourne Station renaming </w:t>
            </w:r>
            <w:r w:rsidR="00204041">
              <w:rPr>
                <w:rFonts w:ascii="Arial" w:hAnsi="Arial"/>
                <w:color w:val="auto"/>
                <w:sz w:val="20"/>
              </w:rPr>
              <w:t xml:space="preserve">to Arden Station </w:t>
            </w:r>
            <w:r>
              <w:rPr>
                <w:rFonts w:ascii="Arial" w:hAnsi="Arial"/>
                <w:color w:val="auto"/>
                <w:sz w:val="20"/>
              </w:rPr>
              <w:t>update</w:t>
            </w:r>
          </w:p>
        </w:tc>
      </w:tr>
      <w:tr w:rsidR="001117EB" w:rsidRPr="000252F9" w14:paraId="2EC38681" w14:textId="77777777" w:rsidTr="006061B5">
        <w:trPr>
          <w:trHeight w:val="2015"/>
        </w:trPr>
        <w:tc>
          <w:tcPr>
            <w:tcW w:w="880" w:type="dxa"/>
            <w:tcBorders>
              <w:top w:val="nil"/>
              <w:bottom w:val="single" w:sz="4" w:space="0" w:color="808080" w:themeColor="background1" w:themeShade="80"/>
            </w:tcBorders>
            <w:shd w:val="clear" w:color="auto" w:fill="auto"/>
            <w:vAlign w:val="center"/>
          </w:tcPr>
          <w:p w14:paraId="5998A3FD" w14:textId="77777777" w:rsidR="001117EB" w:rsidRPr="000252F9" w:rsidRDefault="001117EB" w:rsidP="00C603D9">
            <w:pPr>
              <w:pStyle w:val="DTPLIintrotext"/>
              <w:spacing w:before="80" w:after="80"/>
              <w:rPr>
                <w:rFonts w:ascii="Arial" w:hAnsi="Arial"/>
                <w:color w:val="auto"/>
                <w:sz w:val="20"/>
              </w:rPr>
            </w:pPr>
          </w:p>
        </w:tc>
        <w:tc>
          <w:tcPr>
            <w:tcW w:w="9185"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7BF18795" w14:textId="20C259D9" w:rsidR="00FC59D8" w:rsidRDefault="001117EB" w:rsidP="001117EB">
            <w:pPr>
              <w:spacing w:before="80" w:after="80"/>
              <w:rPr>
                <w:rFonts w:ascii="Arial" w:hAnsi="Arial" w:cs="Arial"/>
                <w:sz w:val="20"/>
                <w:szCs w:val="20"/>
              </w:rPr>
            </w:pPr>
            <w:r>
              <w:rPr>
                <w:rFonts w:ascii="Arial" w:hAnsi="Arial" w:cs="Arial"/>
                <w:sz w:val="20"/>
                <w:szCs w:val="20"/>
              </w:rPr>
              <w:t xml:space="preserve">Presentation by Jordan di Stefano (RPV) on North Melbourne Station renaming </w:t>
            </w:r>
            <w:r w:rsidR="00204041">
              <w:rPr>
                <w:rFonts w:ascii="Arial" w:hAnsi="Arial" w:cs="Arial"/>
                <w:sz w:val="20"/>
                <w:szCs w:val="20"/>
              </w:rPr>
              <w:t xml:space="preserve">to Arden Station </w:t>
            </w:r>
            <w:r>
              <w:rPr>
                <w:rFonts w:ascii="Arial" w:hAnsi="Arial" w:cs="Arial"/>
                <w:sz w:val="20"/>
                <w:szCs w:val="20"/>
              </w:rPr>
              <w:t>update.</w:t>
            </w:r>
          </w:p>
          <w:p w14:paraId="4FD80EFB" w14:textId="69525048" w:rsidR="00FC59D8" w:rsidRPr="00F711CD" w:rsidRDefault="00B523F0" w:rsidP="00F711CD">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 xml:space="preserve">Peter Gerrand expressed </w:t>
            </w:r>
            <w:r w:rsidR="00AF7981">
              <w:rPr>
                <w:rFonts w:ascii="Arial" w:hAnsi="Arial" w:cs="Arial"/>
                <w:sz w:val="20"/>
                <w:szCs w:val="20"/>
              </w:rPr>
              <w:t xml:space="preserve">dissatisfaction with the </w:t>
            </w:r>
            <w:r w:rsidR="00EB2CC4">
              <w:rPr>
                <w:rFonts w:ascii="Arial" w:hAnsi="Arial" w:cs="Arial"/>
                <w:sz w:val="20"/>
                <w:szCs w:val="20"/>
              </w:rPr>
              <w:t>way the change in station naming plans was announced and asked why the change went ahead without further community consultation.</w:t>
            </w:r>
            <w:r w:rsidR="00CA2295">
              <w:rPr>
                <w:rFonts w:ascii="Arial" w:hAnsi="Arial" w:cs="Arial"/>
                <w:sz w:val="20"/>
                <w:szCs w:val="20"/>
              </w:rPr>
              <w:t xml:space="preserve"> RPV thanked Peter for his feedback on the announcement. </w:t>
            </w:r>
            <w:r w:rsidR="00634DAB">
              <w:rPr>
                <w:rFonts w:ascii="Arial" w:hAnsi="Arial" w:cs="Arial"/>
                <w:sz w:val="20"/>
                <w:szCs w:val="20"/>
              </w:rPr>
              <w:t>RPV c</w:t>
            </w:r>
            <w:r w:rsidR="004A7C65">
              <w:rPr>
                <w:rFonts w:ascii="Arial" w:hAnsi="Arial" w:cs="Arial"/>
                <w:sz w:val="20"/>
                <w:szCs w:val="20"/>
              </w:rPr>
              <w:t>onfirmed</w:t>
            </w:r>
            <w:r w:rsidR="00FB232D">
              <w:rPr>
                <w:rFonts w:ascii="Arial" w:hAnsi="Arial" w:cs="Arial"/>
                <w:sz w:val="20"/>
                <w:szCs w:val="20"/>
              </w:rPr>
              <w:t xml:space="preserve"> </w:t>
            </w:r>
            <w:r w:rsidR="00FA4808">
              <w:rPr>
                <w:rFonts w:ascii="Arial" w:hAnsi="Arial" w:cs="Arial"/>
                <w:sz w:val="20"/>
                <w:szCs w:val="20"/>
              </w:rPr>
              <w:t xml:space="preserve">the decision was made </w:t>
            </w:r>
            <w:r w:rsidR="00506526">
              <w:rPr>
                <w:rFonts w:ascii="Arial" w:hAnsi="Arial" w:cs="Arial"/>
                <w:sz w:val="20"/>
                <w:szCs w:val="20"/>
              </w:rPr>
              <w:t xml:space="preserve">due to </w:t>
            </w:r>
            <w:r w:rsidR="00FA4808">
              <w:rPr>
                <w:rFonts w:ascii="Arial" w:hAnsi="Arial" w:cs="Arial"/>
                <w:sz w:val="20"/>
                <w:szCs w:val="20"/>
              </w:rPr>
              <w:t>cost and safety r</w:t>
            </w:r>
            <w:r w:rsidR="00506526">
              <w:rPr>
                <w:rFonts w:ascii="Arial" w:hAnsi="Arial" w:cs="Arial"/>
                <w:sz w:val="20"/>
                <w:szCs w:val="20"/>
              </w:rPr>
              <w:t>easons</w:t>
            </w:r>
            <w:r w:rsidR="00FA4808">
              <w:rPr>
                <w:rFonts w:ascii="Arial" w:hAnsi="Arial" w:cs="Arial"/>
                <w:sz w:val="20"/>
                <w:szCs w:val="20"/>
              </w:rPr>
              <w:t xml:space="preserve">, in close consultation with transport agencies and emergency services. RPV </w:t>
            </w:r>
            <w:r w:rsidR="00204041">
              <w:rPr>
                <w:rFonts w:ascii="Arial" w:hAnsi="Arial" w:cs="Arial"/>
                <w:sz w:val="20"/>
                <w:szCs w:val="20"/>
              </w:rPr>
              <w:t xml:space="preserve">noted that key community members </w:t>
            </w:r>
            <w:r w:rsidR="00790C8C">
              <w:rPr>
                <w:rFonts w:ascii="Arial" w:hAnsi="Arial" w:cs="Arial"/>
                <w:sz w:val="20"/>
                <w:szCs w:val="20"/>
              </w:rPr>
              <w:t>were</w:t>
            </w:r>
            <w:r w:rsidR="00204041">
              <w:rPr>
                <w:rFonts w:ascii="Arial" w:hAnsi="Arial" w:cs="Arial"/>
                <w:sz w:val="20"/>
                <w:szCs w:val="20"/>
              </w:rPr>
              <w:t xml:space="preserve"> informed prior to the public release of the name change decision</w:t>
            </w:r>
            <w:r w:rsidR="00FA4808">
              <w:rPr>
                <w:rFonts w:ascii="Arial" w:hAnsi="Arial" w:cs="Arial"/>
                <w:sz w:val="20"/>
                <w:szCs w:val="20"/>
              </w:rPr>
              <w:t xml:space="preserve">. </w:t>
            </w:r>
          </w:p>
        </w:tc>
      </w:tr>
      <w:tr w:rsidR="001117EB" w:rsidRPr="000252F9" w14:paraId="5C2A176F" w14:textId="77777777" w:rsidTr="001117E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3267953A" w14:textId="12921E9F" w:rsidR="001117EB" w:rsidRPr="000252F9" w:rsidRDefault="001117EB" w:rsidP="00C603D9">
            <w:pPr>
              <w:pStyle w:val="DTPLIintrotext"/>
              <w:spacing w:before="80" w:after="80"/>
              <w:rPr>
                <w:rFonts w:ascii="Arial" w:hAnsi="Arial"/>
                <w:color w:val="auto"/>
                <w:sz w:val="20"/>
              </w:rPr>
            </w:pPr>
            <w:r>
              <w:rPr>
                <w:rFonts w:ascii="Arial" w:hAnsi="Arial"/>
                <w:color w:val="auto"/>
                <w:sz w:val="20"/>
              </w:rPr>
              <w:t>3.</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AD4AE28" w14:textId="1C32CB5C" w:rsidR="001117EB" w:rsidRPr="000252F9" w:rsidRDefault="0021127E" w:rsidP="00C603D9">
            <w:pPr>
              <w:pStyle w:val="DTPLIintrotext"/>
              <w:spacing w:before="80" w:after="80"/>
              <w:rPr>
                <w:rFonts w:ascii="Arial" w:hAnsi="Arial"/>
                <w:color w:val="auto"/>
                <w:sz w:val="20"/>
              </w:rPr>
            </w:pPr>
            <w:r>
              <w:rPr>
                <w:rFonts w:ascii="Arial" w:hAnsi="Arial"/>
                <w:color w:val="auto"/>
                <w:sz w:val="20"/>
              </w:rPr>
              <w:t>Presentation from project contractors</w:t>
            </w:r>
          </w:p>
        </w:tc>
      </w:tr>
      <w:tr w:rsidR="00145AF9" w:rsidRPr="000252F9" w14:paraId="7768E9AF" w14:textId="77777777" w:rsidTr="00A6658A">
        <w:trPr>
          <w:trHeight w:val="624"/>
        </w:trPr>
        <w:tc>
          <w:tcPr>
            <w:tcW w:w="880" w:type="dxa"/>
            <w:tcBorders>
              <w:top w:val="nil"/>
              <w:bottom w:val="nil"/>
            </w:tcBorders>
          </w:tcPr>
          <w:p w14:paraId="40CFFE1E" w14:textId="77777777" w:rsidR="00145AF9" w:rsidRPr="000252F9" w:rsidRDefault="00145AF9" w:rsidP="00C603D9">
            <w:pPr>
              <w:spacing w:before="80" w:after="80"/>
              <w:jc w:val="center"/>
              <w:rPr>
                <w:rFonts w:ascii="Arial" w:hAnsi="Arial" w:cs="Arial"/>
                <w:b/>
                <w:sz w:val="20"/>
                <w:szCs w:val="20"/>
              </w:rPr>
            </w:pPr>
          </w:p>
        </w:tc>
        <w:tc>
          <w:tcPr>
            <w:tcW w:w="9185" w:type="dxa"/>
            <w:tcBorders>
              <w:top w:val="nil"/>
              <w:bottom w:val="nil"/>
              <w:right w:val="single" w:sz="4" w:space="0" w:color="808080" w:themeColor="background1" w:themeShade="80"/>
            </w:tcBorders>
          </w:tcPr>
          <w:p w14:paraId="4FCAE626" w14:textId="77777777" w:rsidR="00FC59D8" w:rsidRPr="00FC59D8" w:rsidRDefault="00FC59D8" w:rsidP="00516CE2">
            <w:pPr>
              <w:spacing w:before="80" w:after="80"/>
              <w:rPr>
                <w:rFonts w:ascii="Arial" w:hAnsi="Arial" w:cs="Arial"/>
                <w:sz w:val="20"/>
                <w:szCs w:val="20"/>
              </w:rPr>
            </w:pPr>
            <w:r w:rsidRPr="00FC59D8">
              <w:rPr>
                <w:rFonts w:ascii="Arial" w:hAnsi="Arial" w:cs="Arial"/>
                <w:sz w:val="20"/>
                <w:szCs w:val="20"/>
              </w:rPr>
              <w:t>Presentation by Danielle Smits (CYP) on current and upcoming works in the Parkville precinct.</w:t>
            </w:r>
          </w:p>
          <w:p w14:paraId="35EC2AE1" w14:textId="77777777" w:rsidR="00FC59D8" w:rsidRPr="00FC59D8" w:rsidRDefault="00FC59D8" w:rsidP="00516CE2">
            <w:pPr>
              <w:spacing w:before="80" w:after="80"/>
              <w:rPr>
                <w:rFonts w:ascii="Arial" w:hAnsi="Arial" w:cs="Arial"/>
                <w:sz w:val="20"/>
                <w:szCs w:val="20"/>
              </w:rPr>
            </w:pPr>
            <w:r w:rsidRPr="00FC59D8">
              <w:rPr>
                <w:rFonts w:ascii="Arial" w:hAnsi="Arial" w:cs="Arial"/>
                <w:sz w:val="20"/>
                <w:szCs w:val="20"/>
              </w:rPr>
              <w:t>Presentation by David O'Connor (CYP) on traffic and transport.</w:t>
            </w:r>
          </w:p>
          <w:p w14:paraId="4035C2DE" w14:textId="6B0CCC5C" w:rsidR="00FC59D8" w:rsidRPr="00FC59D8" w:rsidRDefault="00FC59D8" w:rsidP="00516CE2">
            <w:pPr>
              <w:spacing w:before="80" w:after="80"/>
              <w:rPr>
                <w:rFonts w:ascii="Arial" w:hAnsi="Arial" w:cs="Arial"/>
                <w:sz w:val="20"/>
                <w:szCs w:val="20"/>
              </w:rPr>
            </w:pPr>
            <w:r w:rsidRPr="00FC59D8">
              <w:rPr>
                <w:rFonts w:ascii="Arial" w:hAnsi="Arial" w:cs="Arial"/>
                <w:sz w:val="20"/>
                <w:szCs w:val="20"/>
              </w:rPr>
              <w:t xml:space="preserve">Presentation by Richard Chin (CYP) on current and upcoming works in the Arden precinct. </w:t>
            </w:r>
          </w:p>
          <w:p w14:paraId="6981A346" w14:textId="15DEC0E3" w:rsidR="00FC59D8" w:rsidRPr="00FC59D8" w:rsidRDefault="00FC59D8" w:rsidP="00516CE2">
            <w:pPr>
              <w:spacing w:before="80" w:after="80"/>
              <w:rPr>
                <w:rFonts w:ascii="Arial" w:hAnsi="Arial" w:cs="Arial"/>
                <w:sz w:val="20"/>
                <w:szCs w:val="20"/>
              </w:rPr>
            </w:pPr>
            <w:r w:rsidRPr="00FC59D8">
              <w:rPr>
                <w:rFonts w:ascii="Arial" w:hAnsi="Arial" w:cs="Arial"/>
                <w:sz w:val="20"/>
                <w:szCs w:val="20"/>
              </w:rPr>
              <w:t>Presentation by James Hamilton (CYP) on tunnelling, environment update</w:t>
            </w:r>
            <w:r w:rsidR="00790C8C">
              <w:rPr>
                <w:rFonts w:ascii="Arial" w:hAnsi="Arial" w:cs="Arial"/>
                <w:sz w:val="20"/>
                <w:szCs w:val="20"/>
              </w:rPr>
              <w:t>.</w:t>
            </w:r>
          </w:p>
          <w:p w14:paraId="2D61B276" w14:textId="3C21BC45" w:rsidR="00FC59D8" w:rsidRDefault="00FC59D8" w:rsidP="00516CE2">
            <w:pPr>
              <w:spacing w:before="80" w:after="80"/>
              <w:rPr>
                <w:rFonts w:ascii="Arial" w:hAnsi="Arial" w:cs="Arial"/>
                <w:sz w:val="20"/>
                <w:szCs w:val="20"/>
              </w:rPr>
            </w:pPr>
            <w:r w:rsidRPr="00FC59D8">
              <w:rPr>
                <w:rFonts w:ascii="Arial" w:hAnsi="Arial" w:cs="Arial"/>
                <w:sz w:val="20"/>
                <w:szCs w:val="20"/>
              </w:rPr>
              <w:t>Presentation by Kim Norton (CYP) on community engagement.</w:t>
            </w:r>
          </w:p>
          <w:p w14:paraId="75407902" w14:textId="2E8E177F" w:rsidR="00F711CD" w:rsidRPr="00FC59D8" w:rsidRDefault="00F711CD" w:rsidP="00516CE2">
            <w:pPr>
              <w:spacing w:before="80" w:after="80"/>
              <w:rPr>
                <w:rFonts w:ascii="Arial" w:hAnsi="Arial" w:cs="Arial"/>
                <w:sz w:val="20"/>
                <w:szCs w:val="20"/>
              </w:rPr>
            </w:pPr>
            <w:r>
              <w:rPr>
                <w:rFonts w:ascii="Arial" w:hAnsi="Arial" w:cs="Arial"/>
                <w:sz w:val="20"/>
                <w:szCs w:val="20"/>
              </w:rPr>
              <w:lastRenderedPageBreak/>
              <w:t>Matters arising:</w:t>
            </w:r>
          </w:p>
          <w:p w14:paraId="59CBE7F3" w14:textId="230985E8" w:rsidR="00616AC3" w:rsidRPr="00616AC3" w:rsidRDefault="00F711CD" w:rsidP="00616AC3">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Peter</w:t>
            </w:r>
            <w:r w:rsidR="00F81B65">
              <w:rPr>
                <w:rFonts w:ascii="Arial" w:hAnsi="Arial" w:cs="Arial"/>
                <w:sz w:val="20"/>
                <w:szCs w:val="20"/>
              </w:rPr>
              <w:t xml:space="preserve"> Gerrand </w:t>
            </w:r>
            <w:r w:rsidR="00605496">
              <w:rPr>
                <w:rFonts w:ascii="Arial" w:hAnsi="Arial" w:cs="Arial"/>
                <w:sz w:val="20"/>
                <w:szCs w:val="20"/>
              </w:rPr>
              <w:t xml:space="preserve">noted </w:t>
            </w:r>
            <w:r w:rsidR="00F81B65">
              <w:rPr>
                <w:rFonts w:ascii="Arial" w:hAnsi="Arial" w:cs="Arial"/>
                <w:sz w:val="20"/>
                <w:szCs w:val="20"/>
              </w:rPr>
              <w:t xml:space="preserve">rainwater pooling in parts of the </w:t>
            </w:r>
            <w:r w:rsidR="00944EC5">
              <w:rPr>
                <w:rFonts w:ascii="Arial" w:hAnsi="Arial" w:cs="Arial"/>
                <w:sz w:val="20"/>
                <w:szCs w:val="20"/>
              </w:rPr>
              <w:t xml:space="preserve">Parkville </w:t>
            </w:r>
            <w:r w:rsidR="00F81B65">
              <w:rPr>
                <w:rFonts w:ascii="Arial" w:hAnsi="Arial" w:cs="Arial"/>
                <w:sz w:val="20"/>
                <w:szCs w:val="20"/>
              </w:rPr>
              <w:t>site</w:t>
            </w:r>
            <w:r w:rsidR="00790C8C">
              <w:rPr>
                <w:rFonts w:ascii="Arial" w:hAnsi="Arial" w:cs="Arial"/>
                <w:sz w:val="20"/>
                <w:szCs w:val="20"/>
              </w:rPr>
              <w:t>, referencing the Royal Parade station entrance area</w:t>
            </w:r>
            <w:r w:rsidR="00F81B65">
              <w:rPr>
                <w:rFonts w:ascii="Arial" w:hAnsi="Arial" w:cs="Arial"/>
                <w:sz w:val="20"/>
                <w:szCs w:val="20"/>
              </w:rPr>
              <w:t>.</w:t>
            </w:r>
            <w:r w:rsidR="00944EC5">
              <w:rPr>
                <w:rFonts w:ascii="Arial" w:hAnsi="Arial" w:cs="Arial"/>
                <w:sz w:val="20"/>
                <w:szCs w:val="20"/>
              </w:rPr>
              <w:t xml:space="preserve"> CYP confirmed it is able to pump water out of the site</w:t>
            </w:r>
            <w:r w:rsidR="00204041">
              <w:rPr>
                <w:rFonts w:ascii="Arial" w:hAnsi="Arial" w:cs="Arial"/>
                <w:sz w:val="20"/>
                <w:szCs w:val="20"/>
              </w:rPr>
              <w:t xml:space="preserve"> </w:t>
            </w:r>
            <w:r w:rsidR="00790C8C">
              <w:rPr>
                <w:rFonts w:ascii="Arial" w:hAnsi="Arial" w:cs="Arial"/>
                <w:sz w:val="20"/>
                <w:szCs w:val="20"/>
              </w:rPr>
              <w:t>as</w:t>
            </w:r>
            <w:r w:rsidR="00204041">
              <w:rPr>
                <w:rFonts w:ascii="Arial" w:hAnsi="Arial" w:cs="Arial"/>
                <w:sz w:val="20"/>
                <w:szCs w:val="20"/>
              </w:rPr>
              <w:t xml:space="preserve"> required</w:t>
            </w:r>
            <w:r w:rsidR="00944EC5">
              <w:rPr>
                <w:rFonts w:ascii="Arial" w:hAnsi="Arial" w:cs="Arial"/>
                <w:sz w:val="20"/>
                <w:szCs w:val="20"/>
              </w:rPr>
              <w:t xml:space="preserve"> but clarified it is not currently conducting works in the affected are</w:t>
            </w:r>
            <w:r w:rsidR="00616AC3">
              <w:rPr>
                <w:rFonts w:ascii="Arial" w:hAnsi="Arial" w:cs="Arial"/>
                <w:sz w:val="20"/>
                <w:szCs w:val="20"/>
              </w:rPr>
              <w:t>a.</w:t>
            </w:r>
          </w:p>
          <w:p w14:paraId="7B04B3B5" w14:textId="2CC660FC" w:rsidR="00616AC3" w:rsidRPr="006061B5" w:rsidRDefault="00616AC3" w:rsidP="006061B5">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 xml:space="preserve">The CRG discussed upcoming </w:t>
            </w:r>
            <w:r w:rsidR="005C79EB">
              <w:rPr>
                <w:rFonts w:ascii="Arial" w:hAnsi="Arial" w:cs="Arial"/>
                <w:sz w:val="20"/>
                <w:szCs w:val="20"/>
              </w:rPr>
              <w:t xml:space="preserve">traffic </w:t>
            </w:r>
            <w:r>
              <w:rPr>
                <w:rFonts w:ascii="Arial" w:hAnsi="Arial" w:cs="Arial"/>
                <w:sz w:val="20"/>
                <w:szCs w:val="20"/>
              </w:rPr>
              <w:t xml:space="preserve">changes </w:t>
            </w:r>
            <w:r w:rsidR="0067025E">
              <w:rPr>
                <w:rFonts w:ascii="Arial" w:hAnsi="Arial" w:cs="Arial"/>
                <w:sz w:val="20"/>
                <w:szCs w:val="20"/>
              </w:rPr>
              <w:t>on</w:t>
            </w:r>
            <w:r>
              <w:rPr>
                <w:rFonts w:ascii="Arial" w:hAnsi="Arial" w:cs="Arial"/>
                <w:sz w:val="20"/>
                <w:szCs w:val="20"/>
              </w:rPr>
              <w:t xml:space="preserve"> Grattan Street </w:t>
            </w:r>
            <w:r w:rsidR="004C6865">
              <w:rPr>
                <w:rFonts w:ascii="Arial" w:hAnsi="Arial" w:cs="Arial"/>
                <w:sz w:val="20"/>
                <w:szCs w:val="20"/>
              </w:rPr>
              <w:t>wes</w:t>
            </w:r>
            <w:r w:rsidR="0067025E">
              <w:rPr>
                <w:rFonts w:ascii="Arial" w:hAnsi="Arial" w:cs="Arial"/>
                <w:sz w:val="20"/>
                <w:szCs w:val="20"/>
              </w:rPr>
              <w:t>t</w:t>
            </w:r>
            <w:r w:rsidR="003628A1">
              <w:rPr>
                <w:rFonts w:ascii="Arial" w:hAnsi="Arial" w:cs="Arial"/>
                <w:sz w:val="20"/>
                <w:szCs w:val="20"/>
              </w:rPr>
              <w:t xml:space="preserve"> during service relocations and station entrance works, adjacent to the Peter MacCallum Cancer Centre</w:t>
            </w:r>
            <w:r w:rsidR="002A5477">
              <w:rPr>
                <w:rFonts w:ascii="Arial" w:hAnsi="Arial" w:cs="Arial"/>
                <w:sz w:val="20"/>
                <w:szCs w:val="20"/>
              </w:rPr>
              <w:t xml:space="preserve">. </w:t>
            </w:r>
            <w:r w:rsidR="0067025E">
              <w:rPr>
                <w:rFonts w:ascii="Arial" w:hAnsi="Arial" w:cs="Arial"/>
                <w:sz w:val="20"/>
                <w:szCs w:val="20"/>
              </w:rPr>
              <w:t xml:space="preserve">CYP </w:t>
            </w:r>
            <w:r w:rsidR="00246710">
              <w:rPr>
                <w:rFonts w:ascii="Arial" w:hAnsi="Arial" w:cs="Arial"/>
                <w:sz w:val="20"/>
                <w:szCs w:val="20"/>
              </w:rPr>
              <w:t>confirmed the northern footpath and tram stop will not be affected by these works</w:t>
            </w:r>
            <w:r w:rsidR="00800EB9">
              <w:rPr>
                <w:rFonts w:ascii="Arial" w:hAnsi="Arial" w:cs="Arial"/>
                <w:sz w:val="20"/>
                <w:szCs w:val="20"/>
              </w:rPr>
              <w:t xml:space="preserve">. CYP </w:t>
            </w:r>
            <w:r w:rsidR="003628A1">
              <w:rPr>
                <w:rFonts w:ascii="Arial" w:hAnsi="Arial" w:cs="Arial"/>
                <w:sz w:val="20"/>
                <w:szCs w:val="20"/>
              </w:rPr>
              <w:t>advised truck numbers accessing the site are expected to be approximately 20 per day</w:t>
            </w:r>
            <w:r w:rsidR="007260F1">
              <w:rPr>
                <w:rFonts w:ascii="Arial" w:hAnsi="Arial" w:cs="Arial"/>
                <w:sz w:val="20"/>
                <w:szCs w:val="20"/>
              </w:rPr>
              <w:t xml:space="preserve"> and that these numbers will fluctuate</w:t>
            </w:r>
            <w:r w:rsidR="003628A1">
              <w:rPr>
                <w:rFonts w:ascii="Arial" w:hAnsi="Arial" w:cs="Arial"/>
                <w:sz w:val="20"/>
                <w:szCs w:val="20"/>
              </w:rPr>
              <w:t xml:space="preserve">. </w:t>
            </w:r>
            <w:r w:rsidR="006061B5">
              <w:rPr>
                <w:rFonts w:ascii="Arial" w:hAnsi="Arial" w:cs="Arial"/>
                <w:sz w:val="20"/>
                <w:szCs w:val="20"/>
              </w:rPr>
              <w:t xml:space="preserve">CYP confirmed it plans to install a pedestrian gantry </w:t>
            </w:r>
            <w:r w:rsidR="00790C8C">
              <w:rPr>
                <w:rFonts w:ascii="Arial" w:hAnsi="Arial" w:cs="Arial"/>
                <w:sz w:val="20"/>
                <w:szCs w:val="20"/>
              </w:rPr>
              <w:t>adjacent</w:t>
            </w:r>
            <w:r w:rsidR="006061B5">
              <w:rPr>
                <w:rFonts w:ascii="Arial" w:hAnsi="Arial" w:cs="Arial"/>
                <w:sz w:val="20"/>
                <w:szCs w:val="20"/>
              </w:rPr>
              <w:t xml:space="preserve"> to the Peter MacCallum Cancer Centre during southern station entrance works from March 2020. CYP confirmed pedestrian access around Grattan Street west will be maintained during these works and confirmed </w:t>
            </w:r>
            <w:r w:rsidR="006061B5" w:rsidRPr="006061B5">
              <w:rPr>
                <w:rFonts w:ascii="Arial" w:hAnsi="Arial" w:cs="Arial"/>
                <w:sz w:val="20"/>
                <w:szCs w:val="20"/>
              </w:rPr>
              <w:t xml:space="preserve">cyclists </w:t>
            </w:r>
            <w:r w:rsidR="00790C8C">
              <w:rPr>
                <w:rFonts w:ascii="Arial" w:hAnsi="Arial" w:cs="Arial"/>
                <w:sz w:val="20"/>
                <w:szCs w:val="20"/>
              </w:rPr>
              <w:t xml:space="preserve">wanting to </w:t>
            </w:r>
            <w:r w:rsidR="006061B5" w:rsidRPr="006061B5">
              <w:rPr>
                <w:rFonts w:ascii="Arial" w:hAnsi="Arial" w:cs="Arial"/>
                <w:sz w:val="20"/>
                <w:szCs w:val="20"/>
              </w:rPr>
              <w:t xml:space="preserve">travel westbound on Grattan Street, from Royal Parade to Flemington Road, </w:t>
            </w:r>
            <w:r w:rsidR="006061B5">
              <w:rPr>
                <w:rFonts w:ascii="Arial" w:hAnsi="Arial" w:cs="Arial"/>
                <w:sz w:val="20"/>
                <w:szCs w:val="20"/>
              </w:rPr>
              <w:t xml:space="preserve">will </w:t>
            </w:r>
            <w:r w:rsidR="00790C8C">
              <w:rPr>
                <w:rFonts w:ascii="Arial" w:hAnsi="Arial" w:cs="Arial"/>
                <w:sz w:val="20"/>
                <w:szCs w:val="20"/>
              </w:rPr>
              <w:t xml:space="preserve">need </w:t>
            </w:r>
            <w:r w:rsidR="006061B5" w:rsidRPr="006061B5">
              <w:rPr>
                <w:rFonts w:ascii="Arial" w:hAnsi="Arial" w:cs="Arial"/>
                <w:sz w:val="20"/>
                <w:szCs w:val="20"/>
              </w:rPr>
              <w:t xml:space="preserve">to dismount and walk their bicycles. </w:t>
            </w:r>
          </w:p>
          <w:p w14:paraId="29FCCE7E" w14:textId="297EE8F5" w:rsidR="00F91A4A" w:rsidRPr="006061B5" w:rsidRDefault="00790C8C" w:rsidP="00616AC3">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Peter Gerrand raised tunnelling of the pedestrian underpass at Royal Parade to link station entrances at Grattan Street west with the main station box. CYP confirmed tunnelling under Royal Parade will form part of the station entrance works adjacent to The Royal Melbourne Hospital. CYP advised station entrance works adjacent to The Royal Melbourne Hospital are expected to commence in 2021 and tunnelling of the underpass is expected to commence in approximately 2022</w:t>
            </w:r>
            <w:r w:rsidR="009446C2">
              <w:rPr>
                <w:rFonts w:ascii="Arial" w:hAnsi="Arial" w:cs="Arial"/>
                <w:sz w:val="20"/>
                <w:szCs w:val="20"/>
              </w:rPr>
              <w:t xml:space="preserve">. </w:t>
            </w:r>
          </w:p>
          <w:p w14:paraId="388D2A48" w14:textId="78C0263C" w:rsidR="00846797" w:rsidRPr="00CD13C9" w:rsidRDefault="00846797" w:rsidP="00616AC3">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 xml:space="preserve">Peter Gerrand </w:t>
            </w:r>
            <w:r w:rsidR="006B6F00">
              <w:rPr>
                <w:rFonts w:ascii="Arial" w:hAnsi="Arial" w:cs="Arial"/>
                <w:sz w:val="20"/>
                <w:szCs w:val="20"/>
              </w:rPr>
              <w:t xml:space="preserve">queried </w:t>
            </w:r>
            <w:r w:rsidR="00A5669D">
              <w:rPr>
                <w:rFonts w:ascii="Arial" w:hAnsi="Arial" w:cs="Arial"/>
                <w:sz w:val="20"/>
                <w:szCs w:val="20"/>
              </w:rPr>
              <w:t xml:space="preserve">pedestrian </w:t>
            </w:r>
            <w:r w:rsidR="004E4E25">
              <w:rPr>
                <w:rFonts w:ascii="Arial" w:hAnsi="Arial" w:cs="Arial"/>
                <w:sz w:val="20"/>
                <w:szCs w:val="20"/>
              </w:rPr>
              <w:t xml:space="preserve">and passenger </w:t>
            </w:r>
            <w:r w:rsidR="00A5669D">
              <w:rPr>
                <w:rFonts w:ascii="Arial" w:hAnsi="Arial" w:cs="Arial"/>
                <w:sz w:val="20"/>
                <w:szCs w:val="20"/>
              </w:rPr>
              <w:t xml:space="preserve">modelling </w:t>
            </w:r>
            <w:r w:rsidR="004E4E25">
              <w:rPr>
                <w:rFonts w:ascii="Arial" w:hAnsi="Arial" w:cs="Arial"/>
                <w:sz w:val="20"/>
                <w:szCs w:val="20"/>
              </w:rPr>
              <w:t xml:space="preserve">for Parkville Station. </w:t>
            </w:r>
            <w:r w:rsidR="007007EB">
              <w:rPr>
                <w:rFonts w:ascii="Arial" w:hAnsi="Arial" w:cs="Arial"/>
                <w:sz w:val="20"/>
                <w:szCs w:val="20"/>
              </w:rPr>
              <w:t xml:space="preserve">The group </w:t>
            </w:r>
            <w:r w:rsidR="00B61FCE">
              <w:rPr>
                <w:rFonts w:ascii="Arial" w:hAnsi="Arial" w:cs="Arial"/>
                <w:sz w:val="20"/>
                <w:szCs w:val="20"/>
              </w:rPr>
              <w:t xml:space="preserve">agreed to present </w:t>
            </w:r>
            <w:r w:rsidR="001929CD">
              <w:rPr>
                <w:rFonts w:ascii="Arial" w:hAnsi="Arial" w:cs="Arial"/>
                <w:sz w:val="20"/>
                <w:szCs w:val="20"/>
              </w:rPr>
              <w:t xml:space="preserve">this </w:t>
            </w:r>
            <w:r w:rsidR="00B61FCE">
              <w:rPr>
                <w:rFonts w:ascii="Arial" w:hAnsi="Arial" w:cs="Arial"/>
                <w:sz w:val="20"/>
                <w:szCs w:val="20"/>
              </w:rPr>
              <w:t>at the next CRG.</w:t>
            </w:r>
          </w:p>
          <w:p w14:paraId="597C6A48" w14:textId="4F1846CD" w:rsidR="00CD13C9" w:rsidRPr="008A3CA2" w:rsidRDefault="00CD13C9" w:rsidP="00616AC3">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Peter Gerrand asked if trees removed for the purpose of the project would be replaced. CYP confirme</w:t>
            </w:r>
            <w:r w:rsidR="00EB6254">
              <w:rPr>
                <w:rFonts w:ascii="Arial" w:hAnsi="Arial" w:cs="Arial"/>
                <w:sz w:val="20"/>
                <w:szCs w:val="20"/>
              </w:rPr>
              <w:t>d it</w:t>
            </w:r>
            <w:r w:rsidR="00CB03C3">
              <w:rPr>
                <w:rFonts w:ascii="Arial" w:hAnsi="Arial" w:cs="Arial"/>
                <w:sz w:val="20"/>
                <w:szCs w:val="20"/>
              </w:rPr>
              <w:t xml:space="preserve"> will replace each tree </w:t>
            </w:r>
            <w:r w:rsidR="00DB370F">
              <w:rPr>
                <w:rFonts w:ascii="Arial" w:hAnsi="Arial" w:cs="Arial"/>
                <w:sz w:val="20"/>
                <w:szCs w:val="20"/>
              </w:rPr>
              <w:t xml:space="preserve">removed for the purpose of the project </w:t>
            </w:r>
            <w:r w:rsidR="009211D5">
              <w:rPr>
                <w:rFonts w:ascii="Arial" w:hAnsi="Arial" w:cs="Arial"/>
                <w:sz w:val="20"/>
                <w:szCs w:val="20"/>
              </w:rPr>
              <w:t>but clarified replacement trees may be in a different location to the original tree</w:t>
            </w:r>
            <w:r w:rsidR="008A3CA2">
              <w:rPr>
                <w:rFonts w:ascii="Arial" w:hAnsi="Arial" w:cs="Arial"/>
                <w:sz w:val="20"/>
                <w:szCs w:val="20"/>
              </w:rPr>
              <w:t>.</w:t>
            </w:r>
          </w:p>
          <w:p w14:paraId="4C3276CF" w14:textId="043ACBEE" w:rsidR="00DB2C12" w:rsidRPr="008A7F40" w:rsidRDefault="008A3CA2" w:rsidP="008A7F40">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Chris Lovell asked how long a property condition inspection takes</w:t>
            </w:r>
            <w:r w:rsidR="00087007">
              <w:rPr>
                <w:rFonts w:ascii="Arial" w:hAnsi="Arial" w:cs="Arial"/>
                <w:sz w:val="20"/>
                <w:szCs w:val="20"/>
              </w:rPr>
              <w:t xml:space="preserve"> and asked whether </w:t>
            </w:r>
            <w:r w:rsidR="003F438D">
              <w:rPr>
                <w:rFonts w:ascii="Arial" w:hAnsi="Arial" w:cs="Arial"/>
                <w:sz w:val="20"/>
                <w:szCs w:val="20"/>
              </w:rPr>
              <w:t>people wishing to undertake a property condition inspection need to be at the property while it</w:t>
            </w:r>
            <w:r w:rsidR="006061B5">
              <w:rPr>
                <w:rFonts w:ascii="Arial" w:hAnsi="Arial" w:cs="Arial"/>
                <w:sz w:val="20"/>
                <w:szCs w:val="20"/>
              </w:rPr>
              <w:t xml:space="preserve"> </w:t>
            </w:r>
            <w:r w:rsidR="00B16EF5">
              <w:rPr>
                <w:rFonts w:ascii="Arial" w:hAnsi="Arial" w:cs="Arial"/>
                <w:sz w:val="20"/>
                <w:szCs w:val="20"/>
              </w:rPr>
              <w:t>occurs</w:t>
            </w:r>
            <w:r w:rsidR="006061B5">
              <w:rPr>
                <w:rFonts w:ascii="Arial" w:hAnsi="Arial" w:cs="Arial"/>
                <w:sz w:val="20"/>
                <w:szCs w:val="20"/>
              </w:rPr>
              <w:t>.</w:t>
            </w:r>
            <w:r w:rsidR="003F438D">
              <w:rPr>
                <w:rFonts w:ascii="Arial" w:hAnsi="Arial" w:cs="Arial"/>
                <w:sz w:val="20"/>
                <w:szCs w:val="20"/>
              </w:rPr>
              <w:t xml:space="preserve"> CYP confirmed </w:t>
            </w:r>
            <w:r w:rsidR="008A7F40">
              <w:rPr>
                <w:rFonts w:ascii="Arial" w:hAnsi="Arial" w:cs="Arial"/>
                <w:sz w:val="20"/>
                <w:szCs w:val="20"/>
              </w:rPr>
              <w:t>the property must be attended</w:t>
            </w:r>
            <w:r w:rsidR="00204041">
              <w:rPr>
                <w:rFonts w:ascii="Arial" w:hAnsi="Arial" w:cs="Arial"/>
                <w:sz w:val="20"/>
                <w:szCs w:val="20"/>
              </w:rPr>
              <w:t xml:space="preserve"> by the resident</w:t>
            </w:r>
            <w:r w:rsidR="008A7F40">
              <w:rPr>
                <w:rFonts w:ascii="Arial" w:hAnsi="Arial" w:cs="Arial"/>
                <w:sz w:val="20"/>
                <w:szCs w:val="20"/>
              </w:rPr>
              <w:t xml:space="preserve"> </w:t>
            </w:r>
            <w:r w:rsidR="00790C8C">
              <w:rPr>
                <w:rFonts w:ascii="Arial" w:hAnsi="Arial" w:cs="Arial"/>
                <w:sz w:val="20"/>
                <w:szCs w:val="20"/>
              </w:rPr>
              <w:t xml:space="preserve">or the residents’ nominated representative </w:t>
            </w:r>
            <w:r w:rsidR="008A7F40">
              <w:rPr>
                <w:rFonts w:ascii="Arial" w:hAnsi="Arial" w:cs="Arial"/>
                <w:sz w:val="20"/>
                <w:szCs w:val="20"/>
              </w:rPr>
              <w:t>during the inspection</w:t>
            </w:r>
            <w:r w:rsidR="00204041">
              <w:rPr>
                <w:rFonts w:ascii="Arial" w:hAnsi="Arial" w:cs="Arial"/>
                <w:sz w:val="20"/>
                <w:szCs w:val="20"/>
              </w:rPr>
              <w:t xml:space="preserve">. CYP </w:t>
            </w:r>
            <w:r w:rsidR="008A7F40">
              <w:rPr>
                <w:rFonts w:ascii="Arial" w:hAnsi="Arial" w:cs="Arial"/>
                <w:sz w:val="20"/>
                <w:szCs w:val="20"/>
              </w:rPr>
              <w:t>confirmed th</w:t>
            </w:r>
            <w:r w:rsidR="00204041">
              <w:rPr>
                <w:rFonts w:ascii="Arial" w:hAnsi="Arial" w:cs="Arial"/>
                <w:sz w:val="20"/>
                <w:szCs w:val="20"/>
              </w:rPr>
              <w:t xml:space="preserve">at the property condition involved taking photographs of the building and the </w:t>
            </w:r>
            <w:r w:rsidR="008A7F40">
              <w:rPr>
                <w:rFonts w:ascii="Arial" w:hAnsi="Arial" w:cs="Arial"/>
                <w:sz w:val="20"/>
                <w:szCs w:val="20"/>
              </w:rPr>
              <w:t xml:space="preserve">length of time required to conduct an inspection varies depending on the size of the property. </w:t>
            </w:r>
          </w:p>
          <w:p w14:paraId="672F2BB9" w14:textId="56C476C2" w:rsidR="00D02C2C" w:rsidRPr="00D02C2C" w:rsidRDefault="008A7F40" w:rsidP="008A7F40">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 xml:space="preserve">Rachael Palmer provided feedback on </w:t>
            </w:r>
            <w:r w:rsidR="00646978">
              <w:rPr>
                <w:rFonts w:ascii="Arial" w:hAnsi="Arial" w:cs="Arial"/>
                <w:sz w:val="20"/>
                <w:szCs w:val="20"/>
              </w:rPr>
              <w:t xml:space="preserve">the recent </w:t>
            </w:r>
            <w:r w:rsidR="001438F5">
              <w:rPr>
                <w:rFonts w:ascii="Arial" w:hAnsi="Arial" w:cs="Arial"/>
                <w:sz w:val="20"/>
                <w:szCs w:val="20"/>
              </w:rPr>
              <w:t xml:space="preserve">Kensington and Arden </w:t>
            </w:r>
            <w:r w:rsidR="00646978">
              <w:rPr>
                <w:rFonts w:ascii="Arial" w:hAnsi="Arial" w:cs="Arial"/>
                <w:sz w:val="20"/>
                <w:szCs w:val="20"/>
              </w:rPr>
              <w:t xml:space="preserve">works </w:t>
            </w:r>
            <w:r w:rsidR="00210A57">
              <w:rPr>
                <w:rFonts w:ascii="Arial" w:hAnsi="Arial" w:cs="Arial"/>
                <w:sz w:val="20"/>
                <w:szCs w:val="20"/>
              </w:rPr>
              <w:t xml:space="preserve">notification </w:t>
            </w:r>
            <w:r w:rsidR="0049782D">
              <w:rPr>
                <w:rFonts w:ascii="Arial" w:hAnsi="Arial" w:cs="Arial"/>
                <w:sz w:val="20"/>
                <w:szCs w:val="20"/>
              </w:rPr>
              <w:t xml:space="preserve">and noted </w:t>
            </w:r>
            <w:r w:rsidR="00210A57">
              <w:rPr>
                <w:rFonts w:ascii="Arial" w:hAnsi="Arial" w:cs="Arial"/>
                <w:sz w:val="20"/>
                <w:szCs w:val="20"/>
              </w:rPr>
              <w:t>the primary and secondary</w:t>
            </w:r>
            <w:r w:rsidR="0049782D">
              <w:rPr>
                <w:rFonts w:ascii="Arial" w:hAnsi="Arial" w:cs="Arial"/>
                <w:sz w:val="20"/>
                <w:szCs w:val="20"/>
              </w:rPr>
              <w:t xml:space="preserve"> tunnel boring machine transport </w:t>
            </w:r>
            <w:r w:rsidR="00210A57">
              <w:rPr>
                <w:rFonts w:ascii="Arial" w:hAnsi="Arial" w:cs="Arial"/>
                <w:sz w:val="20"/>
                <w:szCs w:val="20"/>
              </w:rPr>
              <w:t>truck routes were</w:t>
            </w:r>
            <w:r w:rsidR="0049782D">
              <w:rPr>
                <w:rFonts w:ascii="Arial" w:hAnsi="Arial" w:cs="Arial"/>
                <w:sz w:val="20"/>
                <w:szCs w:val="20"/>
              </w:rPr>
              <w:t xml:space="preserve"> unclear</w:t>
            </w:r>
            <w:r w:rsidR="00E01903">
              <w:rPr>
                <w:rFonts w:ascii="Arial" w:hAnsi="Arial" w:cs="Arial"/>
                <w:sz w:val="20"/>
                <w:szCs w:val="20"/>
              </w:rPr>
              <w:t xml:space="preserve">. CYP thanked Rachael for the feedback and agreed to </w:t>
            </w:r>
            <w:r w:rsidR="00D02C2C">
              <w:rPr>
                <w:rFonts w:ascii="Arial" w:hAnsi="Arial" w:cs="Arial"/>
                <w:sz w:val="20"/>
                <w:szCs w:val="20"/>
              </w:rPr>
              <w:t>revise this section in future notifications.</w:t>
            </w:r>
            <w:r w:rsidR="00204041">
              <w:rPr>
                <w:rFonts w:ascii="Arial" w:hAnsi="Arial" w:cs="Arial"/>
                <w:sz w:val="20"/>
                <w:szCs w:val="20"/>
              </w:rPr>
              <w:t xml:space="preserve"> CYP clarified that the primary route was via Dynon Rd, whilst </w:t>
            </w:r>
            <w:r w:rsidR="00762CBE">
              <w:rPr>
                <w:rFonts w:ascii="Arial" w:hAnsi="Arial" w:cs="Arial"/>
                <w:sz w:val="20"/>
                <w:szCs w:val="20"/>
              </w:rPr>
              <w:t xml:space="preserve">certain </w:t>
            </w:r>
            <w:r w:rsidR="00204041">
              <w:rPr>
                <w:rFonts w:ascii="Arial" w:hAnsi="Arial" w:cs="Arial"/>
                <w:sz w:val="20"/>
                <w:szCs w:val="20"/>
              </w:rPr>
              <w:t>overheight components would</w:t>
            </w:r>
            <w:r w:rsidR="00762CBE">
              <w:rPr>
                <w:rFonts w:ascii="Arial" w:hAnsi="Arial" w:cs="Arial"/>
                <w:sz w:val="20"/>
                <w:szCs w:val="20"/>
              </w:rPr>
              <w:t xml:space="preserve"> need to travel via Macaulay Rd.</w:t>
            </w:r>
            <w:r w:rsidR="00204041">
              <w:rPr>
                <w:rFonts w:ascii="Arial" w:hAnsi="Arial" w:cs="Arial"/>
                <w:sz w:val="20"/>
                <w:szCs w:val="20"/>
              </w:rPr>
              <w:t xml:space="preserve"> </w:t>
            </w:r>
          </w:p>
          <w:p w14:paraId="06549F1E" w14:textId="26CA2377" w:rsidR="008342B5" w:rsidRPr="0061048B" w:rsidRDefault="00D02C2C" w:rsidP="0061048B">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Robert Moore raised the Parkville Association</w:t>
            </w:r>
            <w:r w:rsidR="0049782D">
              <w:rPr>
                <w:rFonts w:ascii="Arial" w:hAnsi="Arial" w:cs="Arial"/>
                <w:sz w:val="20"/>
                <w:szCs w:val="20"/>
              </w:rPr>
              <w:t>’s</w:t>
            </w:r>
            <w:r>
              <w:rPr>
                <w:rFonts w:ascii="Arial" w:hAnsi="Arial" w:cs="Arial"/>
                <w:sz w:val="20"/>
                <w:szCs w:val="20"/>
              </w:rPr>
              <w:t xml:space="preserve"> </w:t>
            </w:r>
            <w:r w:rsidR="00D836A4">
              <w:rPr>
                <w:rFonts w:ascii="Arial" w:hAnsi="Arial" w:cs="Arial"/>
                <w:sz w:val="20"/>
                <w:szCs w:val="20"/>
              </w:rPr>
              <w:t xml:space="preserve">Annual General Meeting </w:t>
            </w:r>
            <w:r w:rsidR="0061048B">
              <w:rPr>
                <w:rFonts w:ascii="Arial" w:hAnsi="Arial" w:cs="Arial"/>
                <w:sz w:val="20"/>
                <w:szCs w:val="20"/>
              </w:rPr>
              <w:t>and requested a representative from the project team present to the Association at this meeting. CYP agreed to follow this request up with Robert.</w:t>
            </w:r>
          </w:p>
        </w:tc>
      </w:tr>
      <w:tr w:rsidR="0026439C" w:rsidRPr="000252F9" w14:paraId="13D7A73C" w14:textId="77777777" w:rsidTr="00995EDF">
        <w:trPr>
          <w:trHeight w:val="380"/>
        </w:trPr>
        <w:tc>
          <w:tcPr>
            <w:tcW w:w="880" w:type="dxa"/>
            <w:tcBorders>
              <w:top w:val="nil"/>
              <w:bottom w:val="nil"/>
            </w:tcBorders>
          </w:tcPr>
          <w:p w14:paraId="13C70267" w14:textId="317ECF8E" w:rsidR="0026439C" w:rsidRPr="000252F9" w:rsidRDefault="0026439C" w:rsidP="00C603D9">
            <w:pPr>
              <w:spacing w:before="80" w:after="80"/>
              <w:jc w:val="center"/>
              <w:rPr>
                <w:rFonts w:ascii="Arial" w:hAnsi="Arial" w:cs="Arial"/>
                <w:b/>
                <w:sz w:val="20"/>
                <w:szCs w:val="20"/>
              </w:rPr>
            </w:pPr>
            <w:r>
              <w:rPr>
                <w:rFonts w:ascii="Arial" w:hAnsi="Arial" w:cs="Arial"/>
                <w:b/>
                <w:sz w:val="20"/>
                <w:szCs w:val="20"/>
              </w:rPr>
              <w:lastRenderedPageBreak/>
              <w:t>P</w:t>
            </w:r>
            <w:r w:rsidR="00995EDF">
              <w:rPr>
                <w:rFonts w:ascii="Arial" w:hAnsi="Arial" w:cs="Arial"/>
                <w:b/>
                <w:sz w:val="20"/>
                <w:szCs w:val="20"/>
              </w:rPr>
              <w:t>9</w:t>
            </w:r>
            <w:r>
              <w:rPr>
                <w:rFonts w:ascii="Arial" w:hAnsi="Arial" w:cs="Arial"/>
                <w:b/>
                <w:sz w:val="20"/>
                <w:szCs w:val="20"/>
              </w:rPr>
              <w:t>-1</w:t>
            </w:r>
          </w:p>
        </w:tc>
        <w:tc>
          <w:tcPr>
            <w:tcW w:w="9185" w:type="dxa"/>
            <w:tcBorders>
              <w:top w:val="nil"/>
              <w:bottom w:val="nil"/>
              <w:right w:val="single" w:sz="4" w:space="0" w:color="808080" w:themeColor="background1" w:themeShade="80"/>
            </w:tcBorders>
          </w:tcPr>
          <w:p w14:paraId="54B3E150" w14:textId="42B7A8E8" w:rsidR="0026439C" w:rsidRPr="00F814ED" w:rsidRDefault="00F814ED" w:rsidP="0090185F">
            <w:pPr>
              <w:spacing w:before="80" w:after="80"/>
              <w:rPr>
                <w:rFonts w:ascii="Arial" w:hAnsi="Arial" w:cs="Arial"/>
                <w:sz w:val="20"/>
                <w:szCs w:val="20"/>
              </w:rPr>
            </w:pPr>
            <w:r w:rsidRPr="00F814ED">
              <w:rPr>
                <w:rFonts w:ascii="Arial" w:hAnsi="Arial" w:cs="Arial"/>
                <w:sz w:val="20"/>
                <w:szCs w:val="20"/>
              </w:rPr>
              <w:t>P</w:t>
            </w:r>
            <w:r w:rsidR="00995EDF" w:rsidRPr="00F814ED">
              <w:rPr>
                <w:rFonts w:ascii="Arial" w:hAnsi="Arial" w:cs="Arial"/>
                <w:sz w:val="20"/>
                <w:szCs w:val="20"/>
              </w:rPr>
              <w:t xml:space="preserve">resent on </w:t>
            </w:r>
            <w:r w:rsidR="008637F5" w:rsidRPr="00F814ED">
              <w:rPr>
                <w:rFonts w:ascii="Arial" w:hAnsi="Arial" w:cs="Arial"/>
                <w:sz w:val="20"/>
                <w:szCs w:val="20"/>
              </w:rPr>
              <w:t>pedestrian</w:t>
            </w:r>
            <w:r w:rsidR="00995EDF" w:rsidRPr="00F814ED">
              <w:rPr>
                <w:rFonts w:ascii="Arial" w:hAnsi="Arial" w:cs="Arial"/>
                <w:sz w:val="20"/>
                <w:szCs w:val="20"/>
              </w:rPr>
              <w:t xml:space="preserve"> modelling</w:t>
            </w:r>
            <w:r w:rsidRPr="00F814ED">
              <w:rPr>
                <w:rFonts w:ascii="Arial" w:hAnsi="Arial" w:cs="Arial"/>
                <w:sz w:val="20"/>
                <w:szCs w:val="20"/>
              </w:rPr>
              <w:t xml:space="preserve"> for Parkville Station</w:t>
            </w:r>
            <w:r w:rsidR="00995EDF" w:rsidRPr="00F814ED">
              <w:rPr>
                <w:rFonts w:ascii="Arial" w:hAnsi="Arial" w:cs="Arial"/>
                <w:sz w:val="20"/>
                <w:szCs w:val="20"/>
              </w:rPr>
              <w:t>.</w:t>
            </w:r>
          </w:p>
        </w:tc>
      </w:tr>
      <w:tr w:rsidR="00C52048" w:rsidRPr="000252F9" w14:paraId="0E7442DB" w14:textId="77777777" w:rsidTr="00293C1F">
        <w:trPr>
          <w:trHeight w:val="340"/>
        </w:trPr>
        <w:tc>
          <w:tcPr>
            <w:tcW w:w="880" w:type="dxa"/>
            <w:tcBorders>
              <w:top w:val="single" w:sz="4" w:space="0" w:color="808080" w:themeColor="background1" w:themeShade="80"/>
              <w:bottom w:val="nil"/>
            </w:tcBorders>
            <w:shd w:val="clear" w:color="auto" w:fill="D9D9D9" w:themeFill="background1" w:themeFillShade="D9"/>
          </w:tcPr>
          <w:p w14:paraId="1085F00E" w14:textId="168B90EA" w:rsidR="00C52048" w:rsidRPr="000252F9" w:rsidRDefault="0021127E" w:rsidP="00C52048">
            <w:pPr>
              <w:pStyle w:val="DTPLIintrotext"/>
              <w:spacing w:before="80" w:after="80"/>
              <w:rPr>
                <w:rFonts w:ascii="Arial" w:hAnsi="Arial"/>
                <w:color w:val="auto"/>
                <w:sz w:val="20"/>
              </w:rPr>
            </w:pPr>
            <w:r>
              <w:rPr>
                <w:rFonts w:ascii="Arial" w:hAnsi="Arial"/>
                <w:color w:val="auto"/>
                <w:sz w:val="20"/>
              </w:rPr>
              <w:t>3</w:t>
            </w:r>
            <w:r w:rsidR="00C52048" w:rsidRPr="000252F9">
              <w:rPr>
                <w:rFonts w:ascii="Arial" w:hAnsi="Arial"/>
                <w:color w:val="auto"/>
                <w:sz w:val="20"/>
              </w:rPr>
              <w:t>.</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7D570553" w14:textId="5F785E00" w:rsidR="00C52048" w:rsidRPr="000252F9" w:rsidRDefault="007C6390" w:rsidP="00C52048">
            <w:pPr>
              <w:spacing w:before="80" w:after="80"/>
              <w:rPr>
                <w:rFonts w:ascii="Arial" w:hAnsi="Arial" w:cs="Arial"/>
                <w:b/>
                <w:sz w:val="20"/>
                <w:szCs w:val="20"/>
              </w:rPr>
            </w:pPr>
            <w:r>
              <w:rPr>
                <w:rFonts w:ascii="Arial" w:hAnsi="Arial" w:cs="Arial"/>
                <w:b/>
                <w:sz w:val="20"/>
                <w:szCs w:val="20"/>
              </w:rPr>
              <w:t>Metro Tunnel Project contact centre</w:t>
            </w:r>
          </w:p>
        </w:tc>
      </w:tr>
      <w:tr w:rsidR="00293C1F" w:rsidRPr="000252F9" w14:paraId="5A2CDFDB" w14:textId="77777777" w:rsidTr="00630949">
        <w:trPr>
          <w:trHeight w:val="340"/>
        </w:trPr>
        <w:tc>
          <w:tcPr>
            <w:tcW w:w="880" w:type="dxa"/>
            <w:tcBorders>
              <w:top w:val="nil"/>
              <w:bottom w:val="nil"/>
            </w:tcBorders>
            <w:shd w:val="clear" w:color="auto" w:fill="auto"/>
          </w:tcPr>
          <w:p w14:paraId="0BD626BF" w14:textId="77777777" w:rsidR="00293C1F" w:rsidRPr="000252F9" w:rsidRDefault="00293C1F" w:rsidP="00C52048">
            <w:pPr>
              <w:pStyle w:val="DTPLIintrotext"/>
              <w:spacing w:before="80" w:after="80"/>
              <w:rPr>
                <w:rFonts w:ascii="Arial" w:hAnsi="Arial"/>
                <w:color w:val="auto"/>
                <w:sz w:val="20"/>
              </w:rPr>
            </w:pPr>
          </w:p>
        </w:tc>
        <w:tc>
          <w:tcPr>
            <w:tcW w:w="9185" w:type="dxa"/>
            <w:tcBorders>
              <w:top w:val="nil"/>
              <w:bottom w:val="nil"/>
              <w:right w:val="single" w:sz="4" w:space="0" w:color="808080" w:themeColor="background1" w:themeShade="80"/>
            </w:tcBorders>
            <w:shd w:val="clear" w:color="auto" w:fill="auto"/>
          </w:tcPr>
          <w:p w14:paraId="088A3B8F" w14:textId="2F3A13A4" w:rsidR="00B90983" w:rsidRPr="00B90983" w:rsidRDefault="00B90983" w:rsidP="0023090C">
            <w:pPr>
              <w:spacing w:before="80" w:after="80"/>
              <w:rPr>
                <w:rFonts w:ascii="Arial" w:hAnsi="Arial" w:cs="Arial"/>
                <w:sz w:val="20"/>
                <w:szCs w:val="20"/>
              </w:rPr>
            </w:pPr>
            <w:r w:rsidRPr="00B90983">
              <w:rPr>
                <w:rFonts w:ascii="Arial" w:hAnsi="Arial" w:cs="Arial"/>
                <w:sz w:val="20"/>
                <w:szCs w:val="20"/>
              </w:rPr>
              <w:t>Presentation by Gregory O'Farrell</w:t>
            </w:r>
            <w:r w:rsidR="007F0CF9">
              <w:rPr>
                <w:rFonts w:ascii="Arial" w:hAnsi="Arial" w:cs="Arial"/>
                <w:sz w:val="20"/>
                <w:szCs w:val="20"/>
              </w:rPr>
              <w:t xml:space="preserve"> (RPV)</w:t>
            </w:r>
            <w:r w:rsidRPr="00B90983">
              <w:rPr>
                <w:rFonts w:ascii="Arial" w:hAnsi="Arial" w:cs="Arial"/>
                <w:sz w:val="20"/>
                <w:szCs w:val="20"/>
              </w:rPr>
              <w:t xml:space="preserve"> on Metro Tunnel Project contact centre</w:t>
            </w:r>
            <w:r w:rsidR="007F0CF9">
              <w:rPr>
                <w:rFonts w:ascii="Arial" w:hAnsi="Arial" w:cs="Arial"/>
                <w:sz w:val="20"/>
                <w:szCs w:val="20"/>
              </w:rPr>
              <w:t>.</w:t>
            </w:r>
            <w:r w:rsidRPr="00B90983">
              <w:rPr>
                <w:rFonts w:ascii="Arial" w:hAnsi="Arial" w:cs="Arial"/>
                <w:sz w:val="20"/>
                <w:szCs w:val="20"/>
              </w:rPr>
              <w:t xml:space="preserve"> </w:t>
            </w:r>
          </w:p>
          <w:p w14:paraId="3A1B89D5" w14:textId="21E6C335" w:rsidR="00B90983" w:rsidRPr="00B90983" w:rsidRDefault="00B90983" w:rsidP="0023090C">
            <w:pPr>
              <w:spacing w:before="80" w:after="80"/>
              <w:rPr>
                <w:rFonts w:ascii="Arial" w:hAnsi="Arial" w:cs="Arial"/>
                <w:sz w:val="20"/>
                <w:szCs w:val="20"/>
              </w:rPr>
            </w:pPr>
            <w:r>
              <w:rPr>
                <w:rFonts w:ascii="Arial" w:hAnsi="Arial" w:cs="Arial"/>
                <w:sz w:val="20"/>
                <w:szCs w:val="20"/>
              </w:rPr>
              <w:t xml:space="preserve">Matters arising: </w:t>
            </w:r>
          </w:p>
          <w:p w14:paraId="31991E51" w14:textId="3E94605C" w:rsidR="00293C1F" w:rsidRPr="00B90983" w:rsidRDefault="00A23A91" w:rsidP="00DE27ED">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 xml:space="preserve">The CRG discussed </w:t>
            </w:r>
            <w:r w:rsidR="009933EF">
              <w:rPr>
                <w:rFonts w:ascii="Arial" w:hAnsi="Arial" w:cs="Arial"/>
                <w:sz w:val="20"/>
                <w:szCs w:val="20"/>
              </w:rPr>
              <w:t xml:space="preserve">peaks in complaints received through the contact centre. RPV confirmed these peaks </w:t>
            </w:r>
            <w:r w:rsidR="0049782D">
              <w:rPr>
                <w:rFonts w:ascii="Arial" w:hAnsi="Arial" w:cs="Arial"/>
                <w:sz w:val="20"/>
                <w:szCs w:val="20"/>
              </w:rPr>
              <w:t xml:space="preserve">typically </w:t>
            </w:r>
            <w:r w:rsidR="009933EF">
              <w:rPr>
                <w:rFonts w:ascii="Arial" w:hAnsi="Arial" w:cs="Arial"/>
                <w:sz w:val="20"/>
                <w:szCs w:val="20"/>
              </w:rPr>
              <w:t>coincide</w:t>
            </w:r>
            <w:r w:rsidR="0049782D">
              <w:rPr>
                <w:rFonts w:ascii="Arial" w:hAnsi="Arial" w:cs="Arial"/>
                <w:sz w:val="20"/>
                <w:szCs w:val="20"/>
              </w:rPr>
              <w:t xml:space="preserve"> with</w:t>
            </w:r>
            <w:r w:rsidR="009933EF">
              <w:rPr>
                <w:rFonts w:ascii="Arial" w:hAnsi="Arial" w:cs="Arial"/>
                <w:sz w:val="20"/>
                <w:szCs w:val="20"/>
              </w:rPr>
              <w:t xml:space="preserve"> </w:t>
            </w:r>
            <w:r w:rsidR="00DE27ED">
              <w:rPr>
                <w:rFonts w:ascii="Arial" w:hAnsi="Arial" w:cs="Arial"/>
                <w:sz w:val="20"/>
                <w:szCs w:val="20"/>
              </w:rPr>
              <w:t xml:space="preserve">24/7 </w:t>
            </w:r>
            <w:r w:rsidR="0049782D">
              <w:rPr>
                <w:rFonts w:ascii="Arial" w:hAnsi="Arial" w:cs="Arial"/>
                <w:sz w:val="20"/>
                <w:szCs w:val="20"/>
              </w:rPr>
              <w:t xml:space="preserve">construction </w:t>
            </w:r>
            <w:r w:rsidR="00DE27ED">
              <w:rPr>
                <w:rFonts w:ascii="Arial" w:hAnsi="Arial" w:cs="Arial"/>
                <w:sz w:val="20"/>
                <w:szCs w:val="20"/>
              </w:rPr>
              <w:t xml:space="preserve">works. </w:t>
            </w:r>
            <w:r w:rsidR="0049782D">
              <w:rPr>
                <w:rFonts w:ascii="Arial" w:hAnsi="Arial" w:cs="Arial"/>
                <w:sz w:val="20"/>
                <w:szCs w:val="20"/>
              </w:rPr>
              <w:t xml:space="preserve">RPV advised relocation is offered to impacted residents during </w:t>
            </w:r>
            <w:r w:rsidR="00A6109F">
              <w:rPr>
                <w:rFonts w:ascii="Arial" w:hAnsi="Arial" w:cs="Arial"/>
                <w:sz w:val="20"/>
                <w:szCs w:val="20"/>
              </w:rPr>
              <w:t xml:space="preserve">long stretches of </w:t>
            </w:r>
            <w:r w:rsidR="0049782D">
              <w:rPr>
                <w:rFonts w:ascii="Arial" w:hAnsi="Arial" w:cs="Arial"/>
                <w:sz w:val="20"/>
                <w:szCs w:val="20"/>
              </w:rPr>
              <w:t xml:space="preserve">24/7 construction works. </w:t>
            </w:r>
          </w:p>
        </w:tc>
      </w:tr>
      <w:tr w:rsidR="00293C1F" w:rsidRPr="000252F9" w14:paraId="47CD6B9A" w14:textId="77777777" w:rsidTr="00C702E7">
        <w:trPr>
          <w:trHeight w:val="340"/>
        </w:trPr>
        <w:tc>
          <w:tcPr>
            <w:tcW w:w="880" w:type="dxa"/>
            <w:tcBorders>
              <w:top w:val="single" w:sz="4" w:space="0" w:color="808080" w:themeColor="background1" w:themeShade="80"/>
              <w:bottom w:val="nil"/>
            </w:tcBorders>
            <w:shd w:val="clear" w:color="auto" w:fill="D9D9D9" w:themeFill="background1" w:themeFillShade="D9"/>
          </w:tcPr>
          <w:p w14:paraId="77BDA5BF" w14:textId="41D14F8F" w:rsidR="00293C1F" w:rsidRPr="000252F9" w:rsidRDefault="0021127E" w:rsidP="00C52048">
            <w:pPr>
              <w:pStyle w:val="DTPLIintrotext"/>
              <w:spacing w:before="80" w:after="80"/>
              <w:rPr>
                <w:rFonts w:ascii="Arial" w:hAnsi="Arial"/>
                <w:color w:val="auto"/>
                <w:sz w:val="20"/>
              </w:rPr>
            </w:pPr>
            <w:r>
              <w:rPr>
                <w:rFonts w:ascii="Arial" w:hAnsi="Arial"/>
                <w:color w:val="auto"/>
                <w:sz w:val="20"/>
              </w:rPr>
              <w:t>4</w:t>
            </w:r>
            <w:r w:rsidR="00293C1F">
              <w:rPr>
                <w:rFonts w:ascii="Arial" w:hAnsi="Arial"/>
                <w:color w:val="auto"/>
                <w:sz w:val="20"/>
              </w:rPr>
              <w:t>.</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418C8B6B" w14:textId="379257A8" w:rsidR="00293C1F" w:rsidRDefault="00B90983" w:rsidP="00C52048">
            <w:pPr>
              <w:spacing w:before="80" w:after="80"/>
              <w:rPr>
                <w:rFonts w:ascii="Arial" w:hAnsi="Arial" w:cs="Arial"/>
                <w:b/>
                <w:sz w:val="20"/>
                <w:szCs w:val="20"/>
              </w:rPr>
            </w:pPr>
            <w:r>
              <w:rPr>
                <w:rFonts w:ascii="Arial" w:hAnsi="Arial" w:cs="Arial"/>
                <w:b/>
                <w:sz w:val="20"/>
                <w:szCs w:val="20"/>
              </w:rPr>
              <w:t>Parkville storytelling project</w:t>
            </w:r>
          </w:p>
        </w:tc>
      </w:tr>
      <w:tr w:rsidR="00C702E7" w:rsidRPr="000252F9" w14:paraId="3FEAAD0F" w14:textId="77777777" w:rsidTr="00175AAD">
        <w:trPr>
          <w:trHeight w:val="340"/>
        </w:trPr>
        <w:tc>
          <w:tcPr>
            <w:tcW w:w="880" w:type="dxa"/>
            <w:tcBorders>
              <w:top w:val="nil"/>
              <w:bottom w:val="nil"/>
            </w:tcBorders>
            <w:shd w:val="clear" w:color="auto" w:fill="auto"/>
          </w:tcPr>
          <w:p w14:paraId="7D677191" w14:textId="77777777" w:rsidR="00C702E7" w:rsidRDefault="00C702E7" w:rsidP="00C52048">
            <w:pPr>
              <w:pStyle w:val="DTPLIintrotext"/>
              <w:spacing w:before="80" w:after="80"/>
              <w:rPr>
                <w:rFonts w:ascii="Arial" w:hAnsi="Arial"/>
                <w:color w:val="auto"/>
                <w:sz w:val="20"/>
              </w:rPr>
            </w:pPr>
          </w:p>
        </w:tc>
        <w:tc>
          <w:tcPr>
            <w:tcW w:w="9185" w:type="dxa"/>
            <w:tcBorders>
              <w:top w:val="nil"/>
              <w:bottom w:val="nil"/>
              <w:right w:val="single" w:sz="4" w:space="0" w:color="808080" w:themeColor="background1" w:themeShade="80"/>
            </w:tcBorders>
            <w:shd w:val="clear" w:color="auto" w:fill="auto"/>
          </w:tcPr>
          <w:p w14:paraId="1DA08FCA" w14:textId="48117B27" w:rsidR="00B2514D" w:rsidRDefault="00B2514D" w:rsidP="00C702E7">
            <w:pPr>
              <w:spacing w:before="80" w:after="80"/>
              <w:rPr>
                <w:rFonts w:ascii="Arial" w:hAnsi="Arial" w:cs="Arial"/>
                <w:sz w:val="20"/>
                <w:szCs w:val="20"/>
              </w:rPr>
            </w:pPr>
            <w:r>
              <w:rPr>
                <w:rFonts w:ascii="Arial" w:hAnsi="Arial" w:cs="Arial"/>
                <w:sz w:val="20"/>
                <w:szCs w:val="20"/>
              </w:rPr>
              <w:t>Presentation by Danielle Smits (CYP) on</w:t>
            </w:r>
            <w:r w:rsidR="00B20A54">
              <w:rPr>
                <w:rFonts w:ascii="Arial" w:hAnsi="Arial" w:cs="Arial"/>
                <w:sz w:val="20"/>
                <w:szCs w:val="20"/>
              </w:rPr>
              <w:t xml:space="preserve"> the CYP </w:t>
            </w:r>
            <w:r w:rsidR="00601368">
              <w:rPr>
                <w:rFonts w:ascii="Arial" w:hAnsi="Arial" w:cs="Arial"/>
                <w:sz w:val="20"/>
                <w:szCs w:val="20"/>
              </w:rPr>
              <w:t xml:space="preserve">creative program. </w:t>
            </w:r>
          </w:p>
          <w:p w14:paraId="49C48B56" w14:textId="19E13FAA" w:rsidR="00C702E7" w:rsidRDefault="00C702E7" w:rsidP="00C52048">
            <w:pPr>
              <w:spacing w:before="80" w:after="80"/>
              <w:rPr>
                <w:rFonts w:ascii="Arial" w:hAnsi="Arial" w:cs="Arial"/>
                <w:sz w:val="20"/>
                <w:szCs w:val="20"/>
              </w:rPr>
            </w:pPr>
            <w:r>
              <w:rPr>
                <w:rFonts w:ascii="Arial" w:hAnsi="Arial" w:cs="Arial"/>
                <w:sz w:val="20"/>
                <w:szCs w:val="20"/>
              </w:rPr>
              <w:t xml:space="preserve">Matters arising: </w:t>
            </w:r>
          </w:p>
          <w:p w14:paraId="047CB9A5" w14:textId="366F2657" w:rsidR="00D2340B" w:rsidRPr="00527F44" w:rsidRDefault="00DE27ED" w:rsidP="00527F44">
            <w:pPr>
              <w:numPr>
                <w:ilvl w:val="0"/>
                <w:numId w:val="2"/>
              </w:numPr>
              <w:tabs>
                <w:tab w:val="clear" w:pos="720"/>
                <w:tab w:val="num" w:pos="1063"/>
              </w:tabs>
              <w:spacing w:before="80" w:after="80"/>
              <w:ind w:left="496"/>
              <w:textAlignment w:val="center"/>
              <w:rPr>
                <w:rFonts w:ascii="Arial" w:hAnsi="Arial" w:cs="Arial"/>
                <w:i/>
                <w:iCs/>
                <w:sz w:val="20"/>
                <w:szCs w:val="20"/>
              </w:rPr>
            </w:pPr>
            <w:r>
              <w:rPr>
                <w:rFonts w:ascii="Arial" w:hAnsi="Arial" w:cs="Arial"/>
                <w:sz w:val="20"/>
                <w:szCs w:val="20"/>
              </w:rPr>
              <w:t xml:space="preserve">Peter Gerrand asked </w:t>
            </w:r>
            <w:r w:rsidR="008775CC">
              <w:rPr>
                <w:rFonts w:ascii="Arial" w:hAnsi="Arial" w:cs="Arial"/>
                <w:sz w:val="20"/>
                <w:szCs w:val="20"/>
              </w:rPr>
              <w:t>whether</w:t>
            </w:r>
            <w:r w:rsidR="007041F5">
              <w:rPr>
                <w:rFonts w:ascii="Arial" w:hAnsi="Arial" w:cs="Arial"/>
                <w:sz w:val="20"/>
                <w:szCs w:val="20"/>
              </w:rPr>
              <w:t xml:space="preserve"> the line-wide artist will have art on the platforms. CYP confirmed</w:t>
            </w:r>
            <w:r w:rsidR="00527F44">
              <w:rPr>
                <w:rFonts w:ascii="Arial" w:hAnsi="Arial" w:cs="Arial"/>
                <w:sz w:val="20"/>
                <w:szCs w:val="20"/>
              </w:rPr>
              <w:t xml:space="preserve"> the intent is for</w:t>
            </w:r>
            <w:r w:rsidR="007041F5">
              <w:rPr>
                <w:rFonts w:ascii="Arial" w:hAnsi="Arial" w:cs="Arial"/>
                <w:sz w:val="20"/>
                <w:szCs w:val="20"/>
              </w:rPr>
              <w:t xml:space="preserve"> the line-wide artist </w:t>
            </w:r>
            <w:r w:rsidR="00527F44">
              <w:rPr>
                <w:rFonts w:ascii="Arial" w:hAnsi="Arial" w:cs="Arial"/>
                <w:sz w:val="20"/>
                <w:szCs w:val="20"/>
              </w:rPr>
              <w:t xml:space="preserve">to </w:t>
            </w:r>
            <w:r w:rsidR="0076418A">
              <w:rPr>
                <w:rFonts w:ascii="Arial" w:hAnsi="Arial" w:cs="Arial"/>
                <w:sz w:val="20"/>
                <w:szCs w:val="20"/>
              </w:rPr>
              <w:t>create a running theme across the Metro Tunnel stations</w:t>
            </w:r>
            <w:r w:rsidR="00527F44">
              <w:rPr>
                <w:rFonts w:ascii="Arial" w:hAnsi="Arial" w:cs="Arial"/>
                <w:sz w:val="20"/>
                <w:szCs w:val="20"/>
              </w:rPr>
              <w:t xml:space="preserve"> </w:t>
            </w:r>
            <w:r w:rsidR="00527F44">
              <w:rPr>
                <w:rFonts w:ascii="Arial" w:hAnsi="Arial" w:cs="Arial"/>
                <w:sz w:val="20"/>
                <w:szCs w:val="20"/>
              </w:rPr>
              <w:lastRenderedPageBreak/>
              <w:t xml:space="preserve">with contributions from the individual station artists, but clarified </w:t>
            </w:r>
            <w:r w:rsidR="00835E80">
              <w:rPr>
                <w:rFonts w:ascii="Arial" w:hAnsi="Arial" w:cs="Arial"/>
                <w:sz w:val="20"/>
                <w:szCs w:val="20"/>
              </w:rPr>
              <w:t>concepts are still in early development</w:t>
            </w:r>
            <w:r w:rsidR="006061B5">
              <w:rPr>
                <w:rFonts w:ascii="Arial" w:hAnsi="Arial" w:cs="Arial"/>
                <w:sz w:val="20"/>
                <w:szCs w:val="20"/>
              </w:rPr>
              <w:t>.</w:t>
            </w:r>
            <w:r w:rsidR="00835E80">
              <w:rPr>
                <w:rFonts w:ascii="Arial" w:hAnsi="Arial" w:cs="Arial"/>
                <w:sz w:val="20"/>
                <w:szCs w:val="20"/>
              </w:rPr>
              <w:t xml:space="preserve"> </w:t>
            </w:r>
          </w:p>
        </w:tc>
      </w:tr>
      <w:tr w:rsidR="00293C1F" w:rsidRPr="000252F9" w14:paraId="6B5BC227" w14:textId="77777777" w:rsidTr="00293C1F">
        <w:trPr>
          <w:trHeight w:val="340"/>
        </w:trPr>
        <w:tc>
          <w:tcPr>
            <w:tcW w:w="880" w:type="dxa"/>
            <w:tcBorders>
              <w:top w:val="single" w:sz="4" w:space="0" w:color="808080" w:themeColor="background1" w:themeShade="80"/>
              <w:bottom w:val="nil"/>
            </w:tcBorders>
            <w:shd w:val="clear" w:color="auto" w:fill="D9D9D9" w:themeFill="background1" w:themeFillShade="D9"/>
          </w:tcPr>
          <w:p w14:paraId="1A1DFC13" w14:textId="354B639B" w:rsidR="00293C1F" w:rsidRPr="000252F9" w:rsidRDefault="0021127E" w:rsidP="00C52048">
            <w:pPr>
              <w:pStyle w:val="DTPLIintrotext"/>
              <w:spacing w:before="80" w:after="80"/>
              <w:rPr>
                <w:rFonts w:ascii="Arial" w:hAnsi="Arial"/>
                <w:color w:val="auto"/>
                <w:sz w:val="20"/>
              </w:rPr>
            </w:pPr>
            <w:r>
              <w:rPr>
                <w:rFonts w:ascii="Arial" w:hAnsi="Arial"/>
                <w:color w:val="auto"/>
                <w:sz w:val="20"/>
              </w:rPr>
              <w:lastRenderedPageBreak/>
              <w:t>5</w:t>
            </w:r>
            <w:r w:rsidR="00293C1F">
              <w:rPr>
                <w:rFonts w:ascii="Arial" w:hAnsi="Arial"/>
                <w:color w:val="auto"/>
                <w:sz w:val="20"/>
              </w:rPr>
              <w:t>.</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B5C34A1" w14:textId="3D317D5F" w:rsidR="00293C1F" w:rsidRDefault="0032106B" w:rsidP="00C52048">
            <w:pPr>
              <w:spacing w:before="80" w:after="80"/>
              <w:rPr>
                <w:rFonts w:ascii="Arial" w:hAnsi="Arial" w:cs="Arial"/>
                <w:b/>
                <w:sz w:val="20"/>
                <w:szCs w:val="20"/>
              </w:rPr>
            </w:pPr>
            <w:r w:rsidRPr="0032106B">
              <w:rPr>
                <w:rFonts w:ascii="Arial" w:hAnsi="Arial" w:cs="Arial"/>
                <w:b/>
                <w:sz w:val="20"/>
                <w:szCs w:val="20"/>
              </w:rPr>
              <w:t>General feedback and items for future discussion</w:t>
            </w:r>
          </w:p>
        </w:tc>
      </w:tr>
      <w:tr w:rsidR="00C52048" w:rsidRPr="000252F9" w14:paraId="48635BBA" w14:textId="77777777" w:rsidTr="00DE27ED">
        <w:trPr>
          <w:trHeight w:val="341"/>
        </w:trPr>
        <w:tc>
          <w:tcPr>
            <w:tcW w:w="880" w:type="dxa"/>
            <w:tcBorders>
              <w:top w:val="nil"/>
              <w:bottom w:val="nil"/>
            </w:tcBorders>
          </w:tcPr>
          <w:p w14:paraId="0D7F656D" w14:textId="30CD0BA1" w:rsidR="00C52048" w:rsidRPr="000252F9" w:rsidRDefault="00C52048" w:rsidP="00C52048">
            <w:pPr>
              <w:autoSpaceDE w:val="0"/>
              <w:autoSpaceDN w:val="0"/>
              <w:adjustRightInd w:val="0"/>
              <w:spacing w:before="80" w:after="80"/>
              <w:rPr>
                <w:rFonts w:ascii="Arial" w:hAnsi="Arial" w:cs="Arial"/>
                <w:b/>
                <w:sz w:val="20"/>
                <w:szCs w:val="20"/>
              </w:rPr>
            </w:pPr>
          </w:p>
        </w:tc>
        <w:tc>
          <w:tcPr>
            <w:tcW w:w="9185" w:type="dxa"/>
            <w:tcBorders>
              <w:top w:val="nil"/>
              <w:bottom w:val="nil"/>
              <w:right w:val="single" w:sz="4" w:space="0" w:color="808080" w:themeColor="background1" w:themeShade="80"/>
            </w:tcBorders>
          </w:tcPr>
          <w:p w14:paraId="15CC9131" w14:textId="77777777" w:rsidR="000E21B2" w:rsidRPr="00527F44" w:rsidRDefault="000E21B2" w:rsidP="0090185F">
            <w:pPr>
              <w:spacing w:before="80" w:after="80"/>
              <w:rPr>
                <w:rFonts w:ascii="Arial" w:hAnsi="Arial" w:cs="Arial"/>
                <w:sz w:val="20"/>
                <w:szCs w:val="20"/>
              </w:rPr>
            </w:pPr>
            <w:r w:rsidRPr="000E21B2">
              <w:rPr>
                <w:rFonts w:ascii="Arial" w:hAnsi="Arial" w:cs="Arial"/>
                <w:sz w:val="20"/>
                <w:szCs w:val="20"/>
              </w:rPr>
              <w:t>Matters arising:</w:t>
            </w:r>
          </w:p>
          <w:p w14:paraId="6B62CD1A" w14:textId="623DA28D" w:rsidR="001A76D9" w:rsidRPr="004D55C5" w:rsidRDefault="00527F44" w:rsidP="004D55C5">
            <w:pPr>
              <w:numPr>
                <w:ilvl w:val="0"/>
                <w:numId w:val="2"/>
              </w:numPr>
              <w:tabs>
                <w:tab w:val="clear" w:pos="720"/>
                <w:tab w:val="num" w:pos="1063"/>
              </w:tabs>
              <w:spacing w:before="80" w:after="80"/>
              <w:ind w:left="496"/>
              <w:textAlignment w:val="center"/>
              <w:rPr>
                <w:rFonts w:ascii="Arial" w:hAnsi="Arial" w:cs="Arial"/>
                <w:sz w:val="20"/>
                <w:szCs w:val="20"/>
              </w:rPr>
            </w:pPr>
            <w:r w:rsidRPr="00527F44">
              <w:rPr>
                <w:rFonts w:ascii="Arial" w:hAnsi="Arial" w:cs="Arial"/>
                <w:sz w:val="20"/>
                <w:szCs w:val="20"/>
              </w:rPr>
              <w:t>Robert Moore</w:t>
            </w:r>
            <w:r>
              <w:rPr>
                <w:rFonts w:ascii="Arial" w:hAnsi="Arial" w:cs="Arial"/>
                <w:sz w:val="20"/>
                <w:szCs w:val="20"/>
              </w:rPr>
              <w:t xml:space="preserve"> provided an update on traffic </w:t>
            </w:r>
            <w:r w:rsidR="001054D7">
              <w:rPr>
                <w:rFonts w:ascii="Arial" w:hAnsi="Arial" w:cs="Arial"/>
                <w:sz w:val="20"/>
                <w:szCs w:val="20"/>
              </w:rPr>
              <w:t xml:space="preserve">in </w:t>
            </w:r>
            <w:r>
              <w:rPr>
                <w:rFonts w:ascii="Arial" w:hAnsi="Arial" w:cs="Arial"/>
                <w:sz w:val="20"/>
                <w:szCs w:val="20"/>
              </w:rPr>
              <w:t>residential streets in the Parkville</w:t>
            </w:r>
            <w:r w:rsidR="00690800">
              <w:rPr>
                <w:rFonts w:ascii="Arial" w:hAnsi="Arial" w:cs="Arial"/>
                <w:sz w:val="20"/>
                <w:szCs w:val="20"/>
              </w:rPr>
              <w:t xml:space="preserve">. </w:t>
            </w:r>
            <w:r w:rsidR="001054D7">
              <w:rPr>
                <w:rFonts w:ascii="Arial" w:hAnsi="Arial" w:cs="Arial"/>
                <w:sz w:val="20"/>
                <w:szCs w:val="20"/>
              </w:rPr>
              <w:t>Robert</w:t>
            </w:r>
            <w:r w:rsidR="00573B39">
              <w:rPr>
                <w:rFonts w:ascii="Arial" w:hAnsi="Arial" w:cs="Arial"/>
                <w:sz w:val="20"/>
                <w:szCs w:val="20"/>
              </w:rPr>
              <w:t xml:space="preserve"> Moore</w:t>
            </w:r>
            <w:r w:rsidR="001054D7">
              <w:rPr>
                <w:rFonts w:ascii="Arial" w:hAnsi="Arial" w:cs="Arial"/>
                <w:sz w:val="20"/>
                <w:szCs w:val="20"/>
              </w:rPr>
              <w:t xml:space="preserve"> discussed how Google Maps </w:t>
            </w:r>
            <w:r w:rsidR="00573B39">
              <w:rPr>
                <w:rFonts w:ascii="Arial" w:hAnsi="Arial" w:cs="Arial"/>
                <w:sz w:val="20"/>
                <w:szCs w:val="20"/>
              </w:rPr>
              <w:t>identifies</w:t>
            </w:r>
            <w:r w:rsidR="001054D7">
              <w:rPr>
                <w:rFonts w:ascii="Arial" w:hAnsi="Arial" w:cs="Arial"/>
                <w:sz w:val="20"/>
                <w:szCs w:val="20"/>
              </w:rPr>
              <w:t xml:space="preserve"> traffic congestion. </w:t>
            </w:r>
            <w:r w:rsidR="00D31343">
              <w:rPr>
                <w:rFonts w:ascii="Arial" w:hAnsi="Arial" w:cs="Arial"/>
                <w:sz w:val="20"/>
                <w:szCs w:val="20"/>
              </w:rPr>
              <w:t>Robert confirmed</w:t>
            </w:r>
            <w:r w:rsidR="00A91CD2">
              <w:rPr>
                <w:rFonts w:ascii="Arial" w:hAnsi="Arial" w:cs="Arial"/>
                <w:sz w:val="20"/>
                <w:szCs w:val="20"/>
              </w:rPr>
              <w:t xml:space="preserve"> his association is working with the City of Melbourne to discuss additional traffic calming measures. </w:t>
            </w:r>
            <w:r w:rsidR="004D55C5">
              <w:rPr>
                <w:rFonts w:ascii="Arial" w:hAnsi="Arial" w:cs="Arial"/>
                <w:sz w:val="20"/>
                <w:szCs w:val="20"/>
              </w:rPr>
              <w:t xml:space="preserve">CYP confirmed it is open to talking to VicRoads about </w:t>
            </w:r>
            <w:r w:rsidR="00DD7E34">
              <w:rPr>
                <w:rFonts w:ascii="Arial" w:hAnsi="Arial" w:cs="Arial"/>
                <w:sz w:val="20"/>
                <w:szCs w:val="20"/>
              </w:rPr>
              <w:t xml:space="preserve">altering </w:t>
            </w:r>
            <w:r w:rsidR="004D55C5">
              <w:rPr>
                <w:rFonts w:ascii="Arial" w:hAnsi="Arial" w:cs="Arial"/>
                <w:sz w:val="20"/>
                <w:szCs w:val="20"/>
              </w:rPr>
              <w:t xml:space="preserve">traffic movements on residential streets during peak hour if there is consensus from affected residents. </w:t>
            </w:r>
            <w:r w:rsidR="00D31343">
              <w:rPr>
                <w:rFonts w:ascii="Arial" w:hAnsi="Arial" w:cs="Arial"/>
                <w:sz w:val="20"/>
                <w:szCs w:val="20"/>
              </w:rPr>
              <w:t xml:space="preserve"> </w:t>
            </w:r>
            <w:r w:rsidR="003C7B14" w:rsidRPr="004D55C5">
              <w:rPr>
                <w:rFonts w:ascii="Arial" w:hAnsi="Arial" w:cs="Arial"/>
                <w:i/>
                <w:iCs/>
                <w:sz w:val="20"/>
                <w:szCs w:val="20"/>
              </w:rPr>
              <w:t xml:space="preserve"> </w:t>
            </w:r>
          </w:p>
        </w:tc>
      </w:tr>
      <w:tr w:rsidR="00C52048" w:rsidRPr="000252F9" w14:paraId="04F9C9EE" w14:textId="77777777" w:rsidTr="00402B9C">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B9EFA0C" w14:textId="009C3D1F" w:rsidR="00C52048" w:rsidRPr="000252F9" w:rsidRDefault="0021127E" w:rsidP="00C52048">
            <w:pPr>
              <w:pStyle w:val="DTPLIintrotext"/>
              <w:spacing w:before="80" w:after="80"/>
              <w:rPr>
                <w:rFonts w:ascii="Arial" w:hAnsi="Arial"/>
                <w:color w:val="auto"/>
                <w:sz w:val="20"/>
              </w:rPr>
            </w:pPr>
            <w:r>
              <w:rPr>
                <w:rFonts w:ascii="Arial" w:hAnsi="Arial"/>
                <w:color w:val="auto"/>
                <w:sz w:val="20"/>
              </w:rPr>
              <w:t>6</w:t>
            </w:r>
            <w:r w:rsidR="00C52048" w:rsidRPr="000252F9">
              <w:rPr>
                <w:rFonts w:ascii="Arial" w:hAnsi="Arial"/>
                <w:color w:val="auto"/>
                <w:sz w:val="20"/>
              </w:rPr>
              <w:t>.</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EB9682" w14:textId="45A30D0A" w:rsidR="00C52048" w:rsidRPr="000252F9" w:rsidRDefault="00C52048" w:rsidP="00C52048">
            <w:pPr>
              <w:pStyle w:val="DTPLIintrotext"/>
              <w:spacing w:before="80" w:after="80"/>
              <w:rPr>
                <w:rFonts w:ascii="Arial" w:hAnsi="Arial"/>
                <w:color w:val="auto"/>
                <w:sz w:val="20"/>
              </w:rPr>
            </w:pPr>
            <w:r w:rsidRPr="000252F9">
              <w:rPr>
                <w:rFonts w:ascii="Arial" w:hAnsi="Arial"/>
                <w:color w:val="auto"/>
                <w:sz w:val="20"/>
              </w:rPr>
              <w:t>Meeting close</w:t>
            </w:r>
          </w:p>
        </w:tc>
      </w:tr>
      <w:tr w:rsidR="00C52048" w:rsidRPr="000252F9" w14:paraId="24AF682C" w14:textId="77777777" w:rsidTr="000631CF">
        <w:trPr>
          <w:trHeight w:val="726"/>
        </w:trPr>
        <w:tc>
          <w:tcPr>
            <w:tcW w:w="880" w:type="dxa"/>
            <w:tcBorders>
              <w:top w:val="nil"/>
              <w:bottom w:val="single" w:sz="18" w:space="0" w:color="808080" w:themeColor="background1" w:themeShade="80"/>
            </w:tcBorders>
          </w:tcPr>
          <w:p w14:paraId="2B01B992" w14:textId="70C05176" w:rsidR="00C52048" w:rsidRPr="000252F9" w:rsidRDefault="00C52048" w:rsidP="00C52048">
            <w:pPr>
              <w:autoSpaceDE w:val="0"/>
              <w:autoSpaceDN w:val="0"/>
              <w:adjustRightInd w:val="0"/>
              <w:spacing w:before="80" w:after="80"/>
              <w:rPr>
                <w:rFonts w:ascii="Arial" w:hAnsi="Arial" w:cs="Arial"/>
                <w:b/>
                <w:sz w:val="20"/>
                <w:szCs w:val="20"/>
              </w:rPr>
            </w:pPr>
          </w:p>
        </w:tc>
        <w:tc>
          <w:tcPr>
            <w:tcW w:w="9185" w:type="dxa"/>
            <w:tcBorders>
              <w:top w:val="nil"/>
              <w:bottom w:val="single" w:sz="18" w:space="0" w:color="808080" w:themeColor="background1" w:themeShade="80"/>
              <w:right w:val="single" w:sz="4" w:space="0" w:color="808080" w:themeColor="background1" w:themeShade="80"/>
            </w:tcBorders>
          </w:tcPr>
          <w:p w14:paraId="00DBEB5F" w14:textId="77777777" w:rsidR="00C52048" w:rsidRPr="000252F9" w:rsidRDefault="00C52048" w:rsidP="00577C72">
            <w:pPr>
              <w:spacing w:before="80" w:after="80"/>
              <w:rPr>
                <w:rFonts w:ascii="Arial" w:hAnsi="Arial" w:cs="Arial"/>
                <w:sz w:val="20"/>
                <w:szCs w:val="20"/>
              </w:rPr>
            </w:pPr>
            <w:r w:rsidRPr="000252F9">
              <w:rPr>
                <w:rFonts w:ascii="Arial" w:hAnsi="Arial" w:cs="Arial"/>
                <w:sz w:val="20"/>
                <w:szCs w:val="20"/>
              </w:rPr>
              <w:t>Matters arising:</w:t>
            </w:r>
          </w:p>
          <w:p w14:paraId="2B6389EF" w14:textId="32762C86" w:rsidR="00C52048" w:rsidRPr="000252F9" w:rsidRDefault="00C52048" w:rsidP="00577C72">
            <w:pPr>
              <w:numPr>
                <w:ilvl w:val="0"/>
                <w:numId w:val="2"/>
              </w:numPr>
              <w:tabs>
                <w:tab w:val="clear" w:pos="720"/>
                <w:tab w:val="num" w:pos="1063"/>
              </w:tabs>
              <w:spacing w:before="80" w:after="80"/>
              <w:ind w:left="496"/>
              <w:textAlignment w:val="center"/>
              <w:rPr>
                <w:rFonts w:ascii="Arial" w:hAnsi="Arial" w:cs="Arial"/>
                <w:sz w:val="20"/>
                <w:szCs w:val="20"/>
              </w:rPr>
            </w:pPr>
            <w:r w:rsidRPr="000252F9">
              <w:rPr>
                <w:rFonts w:ascii="Arial" w:hAnsi="Arial" w:cs="Arial"/>
                <w:sz w:val="20"/>
                <w:szCs w:val="20"/>
              </w:rPr>
              <w:t xml:space="preserve">Next meeting 7.30am-9.30am, </w:t>
            </w:r>
            <w:r w:rsidR="003C7B14">
              <w:rPr>
                <w:rFonts w:ascii="Arial" w:hAnsi="Arial" w:cs="Arial"/>
                <w:sz w:val="20"/>
                <w:szCs w:val="20"/>
              </w:rPr>
              <w:t xml:space="preserve">Friday </w:t>
            </w:r>
            <w:r w:rsidR="003C7B14">
              <w:rPr>
                <w:rFonts w:ascii="Arial" w:hAnsi="Arial" w:cs="Arial"/>
                <w:sz w:val="20"/>
                <w:szCs w:val="20"/>
                <w:lang w:val="en-GB"/>
              </w:rPr>
              <w:t>3 April 2020 at The Larwill Studio, 48 Flemington Road, Parkville</w:t>
            </w:r>
            <w:r w:rsidR="000D3F0F">
              <w:rPr>
                <w:rFonts w:ascii="Arial" w:hAnsi="Arial" w:cs="Arial"/>
                <w:sz w:val="20"/>
                <w:szCs w:val="20"/>
              </w:rPr>
              <w:t>.</w:t>
            </w:r>
          </w:p>
        </w:tc>
      </w:tr>
    </w:tbl>
    <w:p w14:paraId="3E0613A6" w14:textId="77777777" w:rsidR="00A6658A" w:rsidRPr="000252F9" w:rsidRDefault="00A6658A" w:rsidP="00A6658A">
      <w:pPr>
        <w:spacing w:before="120" w:after="120"/>
        <w:rPr>
          <w:rFonts w:ascii="Arial" w:hAnsi="Arial" w:cs="Arial"/>
          <w:b/>
          <w:sz w:val="20"/>
          <w:szCs w:val="20"/>
        </w:rPr>
      </w:pPr>
      <w:r>
        <w:rPr>
          <w:rFonts w:ascii="Arial" w:hAnsi="Arial" w:cs="Arial"/>
          <w:b/>
          <w:sz w:val="20"/>
          <w:szCs w:val="20"/>
        </w:rPr>
        <w:t>NEW</w:t>
      </w:r>
      <w:r w:rsidRPr="000252F9">
        <w:rPr>
          <w:rFonts w:ascii="Arial" w:hAnsi="Arial" w:cs="Arial"/>
          <w:b/>
          <w:sz w:val="20"/>
          <w:szCs w:val="20"/>
        </w:rPr>
        <w:t xml:space="preserve"> ACTIONS AND ISSUES </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8"/>
        <w:gridCol w:w="6521"/>
        <w:gridCol w:w="1275"/>
        <w:gridCol w:w="1531"/>
      </w:tblGrid>
      <w:tr w:rsidR="00A6658A" w:rsidRPr="000252F9" w14:paraId="34C54C4C" w14:textId="77777777" w:rsidTr="009C1997">
        <w:trPr>
          <w:trHeight w:val="340"/>
        </w:trPr>
        <w:tc>
          <w:tcPr>
            <w:tcW w:w="738" w:type="dxa"/>
            <w:shd w:val="clear" w:color="auto" w:fill="D9D9D9" w:themeFill="background1" w:themeFillShade="D9"/>
            <w:vAlign w:val="center"/>
            <w:hideMark/>
          </w:tcPr>
          <w:p w14:paraId="0A2CAA37" w14:textId="6F61EB92" w:rsidR="00A6658A" w:rsidRPr="000252F9" w:rsidRDefault="00A6658A" w:rsidP="00FA6212">
            <w:pPr>
              <w:pStyle w:val="DTPLIintrotext"/>
              <w:spacing w:before="60" w:after="60"/>
              <w:jc w:val="center"/>
              <w:rPr>
                <w:rFonts w:ascii="Arial" w:hAnsi="Arial"/>
                <w:color w:val="auto"/>
                <w:sz w:val="20"/>
                <w:lang w:eastAsia="en-US"/>
              </w:rPr>
            </w:pPr>
          </w:p>
        </w:tc>
        <w:tc>
          <w:tcPr>
            <w:tcW w:w="6521" w:type="dxa"/>
            <w:shd w:val="clear" w:color="auto" w:fill="D9D9D9" w:themeFill="background1" w:themeFillShade="D9"/>
            <w:vAlign w:val="center"/>
            <w:hideMark/>
          </w:tcPr>
          <w:p w14:paraId="6E8AAA76" w14:textId="77777777" w:rsidR="00A6658A" w:rsidRPr="000252F9" w:rsidRDefault="00A6658A" w:rsidP="00FA6212">
            <w:pPr>
              <w:pStyle w:val="DTPLIintrotext"/>
              <w:spacing w:before="60" w:after="60"/>
              <w:rPr>
                <w:rFonts w:ascii="Arial" w:hAnsi="Arial"/>
                <w:color w:val="auto"/>
                <w:sz w:val="20"/>
                <w:lang w:eastAsia="en-US"/>
              </w:rPr>
            </w:pPr>
            <w:r w:rsidRPr="000252F9">
              <w:rPr>
                <w:rFonts w:ascii="Arial" w:hAnsi="Arial"/>
                <w:color w:val="auto"/>
                <w:sz w:val="20"/>
                <w:lang w:eastAsia="en-US"/>
              </w:rPr>
              <w:t>ACTION</w:t>
            </w:r>
          </w:p>
        </w:tc>
        <w:tc>
          <w:tcPr>
            <w:tcW w:w="1275" w:type="dxa"/>
            <w:shd w:val="clear" w:color="auto" w:fill="D9D9D9" w:themeFill="background1" w:themeFillShade="D9"/>
            <w:hideMark/>
          </w:tcPr>
          <w:p w14:paraId="58BA70B2" w14:textId="77777777" w:rsidR="00A6658A" w:rsidRPr="000252F9" w:rsidRDefault="00A6658A" w:rsidP="00FA6212">
            <w:pPr>
              <w:pStyle w:val="DTPLIintrotext"/>
              <w:spacing w:before="60" w:after="60"/>
              <w:rPr>
                <w:rFonts w:ascii="Arial" w:hAnsi="Arial"/>
                <w:color w:val="auto"/>
                <w:sz w:val="20"/>
                <w:lang w:eastAsia="en-US"/>
              </w:rPr>
            </w:pPr>
            <w:r w:rsidRPr="000252F9">
              <w:rPr>
                <w:rFonts w:ascii="Arial" w:hAnsi="Arial"/>
                <w:color w:val="auto"/>
                <w:sz w:val="20"/>
                <w:lang w:eastAsia="en-US"/>
              </w:rPr>
              <w:t>OWNER</w:t>
            </w:r>
          </w:p>
        </w:tc>
        <w:tc>
          <w:tcPr>
            <w:tcW w:w="1531" w:type="dxa"/>
            <w:shd w:val="clear" w:color="auto" w:fill="D9D9D9" w:themeFill="background1" w:themeFillShade="D9"/>
            <w:hideMark/>
          </w:tcPr>
          <w:p w14:paraId="03823203" w14:textId="77777777" w:rsidR="00A6658A" w:rsidRPr="000252F9" w:rsidRDefault="00A6658A" w:rsidP="00FA6212">
            <w:pPr>
              <w:pStyle w:val="DTPLIintrotext"/>
              <w:spacing w:before="60" w:after="60"/>
              <w:rPr>
                <w:rFonts w:ascii="Arial" w:hAnsi="Arial"/>
                <w:color w:val="auto"/>
                <w:sz w:val="20"/>
                <w:lang w:eastAsia="en-US"/>
              </w:rPr>
            </w:pPr>
            <w:r w:rsidRPr="000252F9">
              <w:rPr>
                <w:rFonts w:ascii="Arial" w:hAnsi="Arial"/>
                <w:color w:val="auto"/>
                <w:sz w:val="20"/>
                <w:lang w:eastAsia="en-US"/>
              </w:rPr>
              <w:t>STATUS</w:t>
            </w:r>
          </w:p>
        </w:tc>
      </w:tr>
      <w:tr w:rsidR="00A6658A" w:rsidRPr="000252F9" w14:paraId="13FB21BB" w14:textId="77777777" w:rsidTr="008D66D7">
        <w:trPr>
          <w:trHeight w:val="106"/>
        </w:trPr>
        <w:tc>
          <w:tcPr>
            <w:tcW w:w="738" w:type="dxa"/>
            <w:vAlign w:val="center"/>
          </w:tcPr>
          <w:p w14:paraId="100CC3B9" w14:textId="0AE9CFFA" w:rsidR="00A6658A" w:rsidRPr="000252F9" w:rsidRDefault="00AB7738" w:rsidP="00FA6212">
            <w:pPr>
              <w:autoSpaceDE w:val="0"/>
              <w:autoSpaceDN w:val="0"/>
              <w:adjustRightInd w:val="0"/>
              <w:jc w:val="center"/>
              <w:rPr>
                <w:rFonts w:ascii="Arial" w:hAnsi="Arial" w:cs="Arial"/>
                <w:b/>
                <w:sz w:val="20"/>
                <w:szCs w:val="20"/>
                <w:lang w:eastAsia="en-US"/>
              </w:rPr>
            </w:pPr>
            <w:r>
              <w:rPr>
                <w:rFonts w:ascii="Arial" w:hAnsi="Arial" w:cs="Arial"/>
                <w:b/>
                <w:sz w:val="20"/>
                <w:szCs w:val="20"/>
                <w:lang w:eastAsia="en-US"/>
              </w:rPr>
              <w:t>P</w:t>
            </w:r>
            <w:r w:rsidR="00DE27ED">
              <w:rPr>
                <w:rFonts w:ascii="Arial" w:hAnsi="Arial" w:cs="Arial"/>
                <w:b/>
                <w:sz w:val="20"/>
                <w:szCs w:val="20"/>
                <w:lang w:eastAsia="en-US"/>
              </w:rPr>
              <w:t>9</w:t>
            </w:r>
            <w:r>
              <w:rPr>
                <w:rFonts w:ascii="Arial" w:hAnsi="Arial" w:cs="Arial"/>
                <w:b/>
                <w:sz w:val="20"/>
                <w:szCs w:val="20"/>
                <w:lang w:eastAsia="en-US"/>
              </w:rPr>
              <w:t>-1</w:t>
            </w:r>
          </w:p>
        </w:tc>
        <w:tc>
          <w:tcPr>
            <w:tcW w:w="6521" w:type="dxa"/>
            <w:vAlign w:val="center"/>
          </w:tcPr>
          <w:p w14:paraId="54BD47F4" w14:textId="055F3931" w:rsidR="00A6658A" w:rsidRPr="005272C9" w:rsidRDefault="00DE27ED" w:rsidP="006A3A3B">
            <w:pPr>
              <w:spacing w:before="80" w:after="80"/>
              <w:rPr>
                <w:rFonts w:ascii="Arial" w:hAnsi="Arial" w:cs="Arial"/>
                <w:i/>
                <w:sz w:val="20"/>
                <w:szCs w:val="20"/>
                <w:lang w:eastAsia="en-US"/>
              </w:rPr>
            </w:pPr>
            <w:r w:rsidRPr="00F814ED">
              <w:rPr>
                <w:rFonts w:ascii="Arial" w:hAnsi="Arial" w:cs="Arial"/>
                <w:sz w:val="20"/>
                <w:szCs w:val="20"/>
              </w:rPr>
              <w:t>Present on pedestrian modelling for Parkville Station.</w:t>
            </w:r>
          </w:p>
        </w:tc>
        <w:tc>
          <w:tcPr>
            <w:tcW w:w="1275" w:type="dxa"/>
            <w:vAlign w:val="center"/>
          </w:tcPr>
          <w:p w14:paraId="7C7E3ADF" w14:textId="1B8BCAA8" w:rsidR="00A6658A" w:rsidRPr="000252F9" w:rsidRDefault="00623DAD" w:rsidP="00FA6212">
            <w:pPr>
              <w:autoSpaceDE w:val="0"/>
              <w:autoSpaceDN w:val="0"/>
              <w:adjustRightInd w:val="0"/>
              <w:rPr>
                <w:rFonts w:ascii="Arial" w:hAnsi="Arial" w:cs="Arial"/>
                <w:sz w:val="20"/>
                <w:szCs w:val="20"/>
                <w:lang w:eastAsia="en-US"/>
              </w:rPr>
            </w:pPr>
            <w:r>
              <w:rPr>
                <w:rFonts w:ascii="Arial" w:hAnsi="Arial" w:cs="Arial"/>
                <w:sz w:val="20"/>
                <w:szCs w:val="20"/>
                <w:lang w:eastAsia="en-US"/>
              </w:rPr>
              <w:t>CYP</w:t>
            </w:r>
            <w:bookmarkStart w:id="0" w:name="_GoBack"/>
            <w:bookmarkEnd w:id="0"/>
          </w:p>
        </w:tc>
        <w:tc>
          <w:tcPr>
            <w:tcW w:w="1531" w:type="dxa"/>
            <w:vAlign w:val="center"/>
          </w:tcPr>
          <w:p w14:paraId="11A5780C" w14:textId="77777777" w:rsidR="00A6658A" w:rsidRPr="00376C43" w:rsidRDefault="00A6658A" w:rsidP="00FA6212">
            <w:pPr>
              <w:autoSpaceDE w:val="0"/>
              <w:autoSpaceDN w:val="0"/>
              <w:adjustRightInd w:val="0"/>
              <w:rPr>
                <w:rFonts w:ascii="Arial" w:hAnsi="Arial" w:cs="Arial"/>
                <w:sz w:val="20"/>
                <w:szCs w:val="20"/>
                <w:lang w:eastAsia="en-US"/>
              </w:rPr>
            </w:pPr>
            <w:r w:rsidRPr="00376C43">
              <w:rPr>
                <w:rFonts w:ascii="Arial" w:hAnsi="Arial" w:cs="Arial"/>
                <w:sz w:val="20"/>
                <w:szCs w:val="20"/>
                <w:lang w:eastAsia="en-US"/>
              </w:rPr>
              <w:t>Open</w:t>
            </w:r>
          </w:p>
        </w:tc>
      </w:tr>
    </w:tbl>
    <w:p w14:paraId="192BE8B7" w14:textId="373B7A31" w:rsidR="0003242E" w:rsidRPr="009C1997" w:rsidRDefault="0003242E" w:rsidP="009C1997">
      <w:pPr>
        <w:spacing w:before="120" w:after="120"/>
        <w:rPr>
          <w:rFonts w:ascii="Arial" w:hAnsi="Arial" w:cs="Arial"/>
          <w:i/>
          <w:sz w:val="2"/>
          <w:szCs w:val="20"/>
        </w:rPr>
      </w:pPr>
    </w:p>
    <w:sectPr w:rsidR="0003242E" w:rsidRPr="009C1997" w:rsidSect="009C1997">
      <w:headerReference w:type="default" r:id="rId13"/>
      <w:footerReference w:type="default" r:id="rId14"/>
      <w:footerReference w:type="first" r:id="rId15"/>
      <w:pgSz w:w="11906" w:h="16838"/>
      <w:pgMar w:top="1307" w:right="991" w:bottom="1134" w:left="1134" w:header="142" w:footer="90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EA92" w14:textId="77777777" w:rsidR="007C18F2" w:rsidRDefault="007C18F2" w:rsidP="00EE4DCE">
      <w:r>
        <w:separator/>
      </w:r>
    </w:p>
  </w:endnote>
  <w:endnote w:type="continuationSeparator" w:id="0">
    <w:p w14:paraId="52A592F8" w14:textId="77777777" w:rsidR="007C18F2" w:rsidRDefault="007C18F2" w:rsidP="00EE4DCE">
      <w:r>
        <w:continuationSeparator/>
      </w:r>
    </w:p>
  </w:endnote>
  <w:endnote w:type="continuationNotice" w:id="1">
    <w:p w14:paraId="784F5337" w14:textId="77777777" w:rsidR="007C18F2" w:rsidRDefault="007C1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2105AE7" w:rsidR="00212BBA" w:rsidRPr="000E42D4" w:rsidRDefault="00212BBA" w:rsidP="00CC7D79">
    <w:pPr>
      <w:pStyle w:val="Footer"/>
      <w:tabs>
        <w:tab w:val="clear" w:pos="4320"/>
        <w:tab w:val="center" w:pos="4111"/>
      </w:tabs>
      <w:ind w:left="-426"/>
      <w:rPr>
        <w:sz w:val="22"/>
        <w:szCs w:val="22"/>
      </w:rPr>
    </w:pPr>
    <w:r>
      <w:rPr>
        <w:noProof/>
      </w:rPr>
      <w:drawing>
        <wp:anchor distT="0" distB="0" distL="114300" distR="114300" simplePos="0" relativeHeight="251658240" behindDoc="1" locked="0" layoutInCell="0" allowOverlap="1" wp14:anchorId="48B3670B" wp14:editId="2240D2AB">
          <wp:simplePos x="0" y="0"/>
          <wp:positionH relativeFrom="page">
            <wp:posOffset>0</wp:posOffset>
          </wp:positionH>
          <wp:positionV relativeFrom="page">
            <wp:posOffset>9515475</wp:posOffset>
          </wp:positionV>
          <wp:extent cx="1733550" cy="13671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5935"/>
                  <a:stretch/>
                </pic:blipFill>
                <pic:spPr bwMode="auto">
                  <a:xfrm>
                    <a:off x="0" y="0"/>
                    <a:ext cx="173365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8208161" w:rsidR="00212BBA" w:rsidRPr="00707D4C" w:rsidRDefault="00212BBA"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212BBA" w:rsidRPr="00DB4A0F" w:rsidRDefault="00212BBA"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1"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tab/>
    </w:r>
    <w:r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7F80" w14:textId="77777777" w:rsidR="007C18F2" w:rsidRDefault="007C18F2" w:rsidP="00EE4DCE">
      <w:r>
        <w:separator/>
      </w:r>
    </w:p>
  </w:footnote>
  <w:footnote w:type="continuationSeparator" w:id="0">
    <w:p w14:paraId="0461020A" w14:textId="77777777" w:rsidR="007C18F2" w:rsidRDefault="007C18F2" w:rsidP="00EE4DCE">
      <w:r>
        <w:continuationSeparator/>
      </w:r>
    </w:p>
  </w:footnote>
  <w:footnote w:type="continuationNotice" w:id="1">
    <w:p w14:paraId="19F3FFE1" w14:textId="77777777" w:rsidR="007C18F2" w:rsidRDefault="007C1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45B6B339" w:rsidR="00212BBA" w:rsidRDefault="00212BBA" w:rsidP="00861464">
    <w:pPr>
      <w:pStyle w:val="Headertitle"/>
    </w:pPr>
    <w:r>
      <w:drawing>
        <wp:anchor distT="0" distB="0" distL="114300" distR="114300" simplePos="0" relativeHeight="251658242" behindDoc="1" locked="0" layoutInCell="0" allowOverlap="1" wp14:anchorId="080562E2" wp14:editId="102F698E">
          <wp:simplePos x="0" y="0"/>
          <wp:positionH relativeFrom="page">
            <wp:posOffset>-3810</wp:posOffset>
          </wp:positionH>
          <wp:positionV relativeFrom="page">
            <wp:posOffset>-306070</wp:posOffset>
          </wp:positionV>
          <wp:extent cx="7545600" cy="16488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212BBA" w:rsidRDefault="00212BBA" w:rsidP="00861464">
    <w:pPr>
      <w:pStyle w:val="Headertitle"/>
      <w:ind w:left="-142"/>
      <w:rPr>
        <w:rFonts w:ascii="Arial" w:hAnsi="Arial" w:cs="Arial"/>
        <w:sz w:val="28"/>
        <w:szCs w:val="28"/>
      </w:rPr>
    </w:pPr>
  </w:p>
  <w:p w14:paraId="686210BC" w14:textId="6B64B03C" w:rsidR="00212BBA" w:rsidRPr="009B2E1D" w:rsidRDefault="00212BBA" w:rsidP="00F4425C">
    <w:pPr>
      <w:pStyle w:val="Headertitle"/>
      <w:ind w:left="-142"/>
      <w:rPr>
        <w:rFonts w:ascii="Arial" w:hAnsi="Arial" w:cs="Arial"/>
        <w:sz w:val="28"/>
        <w:szCs w:val="28"/>
      </w:rPr>
    </w:pPr>
    <w:r>
      <w:rPr>
        <w:rFonts w:ascii="Arial" w:hAnsi="Arial" w:cs="Arial"/>
        <w:sz w:val="28"/>
        <w:szCs w:val="28"/>
      </w:rPr>
      <w:t>MINUTES</w:t>
    </w:r>
    <w:r>
      <w:rPr>
        <w:rFonts w:ascii="Arial" w:hAnsi="Arial" w:cs="Arial"/>
        <w:sz w:val="28"/>
        <w:szCs w:val="28"/>
      </w:rPr>
      <w:br/>
    </w:r>
    <w:r w:rsidR="00054A08">
      <w:rPr>
        <w:rFonts w:ascii="Arial" w:hAnsi="Arial" w:cs="Arial"/>
        <w:sz w:val="28"/>
        <w:szCs w:val="28"/>
      </w:rPr>
      <w:t xml:space="preserve">Arden &amp; </w:t>
    </w:r>
    <w:r>
      <w:rPr>
        <w:rFonts w:ascii="Arial" w:hAnsi="Arial" w:cs="Arial"/>
        <w:sz w:val="28"/>
        <w:szCs w:val="28"/>
      </w:rPr>
      <w:t xml:space="preserve">Parkville </w:t>
    </w:r>
    <w:r w:rsidR="00054A08">
      <w:rPr>
        <w:rFonts w:ascii="Arial" w:hAnsi="Arial" w:cs="Arial"/>
        <w:sz w:val="28"/>
        <w:szCs w:val="28"/>
      </w:rPr>
      <w:t>C</w:t>
    </w:r>
    <w:r w:rsidRPr="009B2E1D">
      <w:rPr>
        <w:rFonts w:ascii="Arial" w:hAnsi="Arial" w:cs="Arial"/>
        <w:sz w:val="28"/>
        <w:szCs w:val="28"/>
      </w:rPr>
      <w:t>ommunit</w:t>
    </w:r>
    <w:r>
      <w:rPr>
        <w:rFonts w:ascii="Arial" w:hAnsi="Arial" w:cs="Arial"/>
        <w:sz w:val="28"/>
        <w:szCs w:val="28"/>
      </w:rPr>
      <w:t xml:space="preserve">y </w:t>
    </w:r>
    <w:r w:rsidRPr="009B2E1D">
      <w:rPr>
        <w:rFonts w:ascii="Arial" w:hAnsi="Arial" w:cs="Arial"/>
        <w:sz w:val="28"/>
        <w:szCs w:val="28"/>
      </w:rPr>
      <w:t>R</w:t>
    </w:r>
    <w:r>
      <w:rPr>
        <w:rFonts w:ascii="Arial" w:hAnsi="Arial" w:cs="Arial"/>
        <w:sz w:val="28"/>
        <w:szCs w:val="28"/>
      </w:rPr>
      <w:t>eference Group</w:t>
    </w:r>
  </w:p>
  <w:p w14:paraId="761428D7" w14:textId="77777777" w:rsidR="00212BBA" w:rsidRDefault="00212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3557"/>
    <w:multiLevelType w:val="hybridMultilevel"/>
    <w:tmpl w:val="FC48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A279D"/>
    <w:multiLevelType w:val="multilevel"/>
    <w:tmpl w:val="BB44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34138"/>
    <w:multiLevelType w:val="multilevel"/>
    <w:tmpl w:val="A3C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643D3"/>
    <w:multiLevelType w:val="multilevel"/>
    <w:tmpl w:val="89A8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81467"/>
    <w:multiLevelType w:val="multilevel"/>
    <w:tmpl w:val="B6A0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24D7A"/>
    <w:multiLevelType w:val="multilevel"/>
    <w:tmpl w:val="F068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10442"/>
    <w:multiLevelType w:val="multilevel"/>
    <w:tmpl w:val="0D04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E5C8C"/>
    <w:multiLevelType w:val="hybridMultilevel"/>
    <w:tmpl w:val="C7FA4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95FA2"/>
    <w:multiLevelType w:val="multilevel"/>
    <w:tmpl w:val="14FE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A25E1D"/>
    <w:multiLevelType w:val="multilevel"/>
    <w:tmpl w:val="A31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5B45D6"/>
    <w:multiLevelType w:val="multilevel"/>
    <w:tmpl w:val="DC6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DB6608"/>
    <w:multiLevelType w:val="multilevel"/>
    <w:tmpl w:val="2418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3D0A9D"/>
    <w:multiLevelType w:val="multilevel"/>
    <w:tmpl w:val="B706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D04976"/>
    <w:multiLevelType w:val="multilevel"/>
    <w:tmpl w:val="CDE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860460"/>
    <w:multiLevelType w:val="multilevel"/>
    <w:tmpl w:val="2902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A216C6"/>
    <w:multiLevelType w:val="multilevel"/>
    <w:tmpl w:val="9C98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B37FF5"/>
    <w:multiLevelType w:val="multilevel"/>
    <w:tmpl w:val="47B2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EC38D6"/>
    <w:multiLevelType w:val="multilevel"/>
    <w:tmpl w:val="6B1E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373893"/>
    <w:multiLevelType w:val="multilevel"/>
    <w:tmpl w:val="59F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A400AF"/>
    <w:multiLevelType w:val="multilevel"/>
    <w:tmpl w:val="CA6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546A27"/>
    <w:multiLevelType w:val="multilevel"/>
    <w:tmpl w:val="755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717ACC"/>
    <w:multiLevelType w:val="multilevel"/>
    <w:tmpl w:val="7A4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DF4E06"/>
    <w:multiLevelType w:val="hybridMultilevel"/>
    <w:tmpl w:val="F4FAA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E50FB4"/>
    <w:multiLevelType w:val="multilevel"/>
    <w:tmpl w:val="41F8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796126"/>
    <w:multiLevelType w:val="multilevel"/>
    <w:tmpl w:val="6302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661005"/>
    <w:multiLevelType w:val="multilevel"/>
    <w:tmpl w:val="6B9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322D82"/>
    <w:multiLevelType w:val="multilevel"/>
    <w:tmpl w:val="1C34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BC6099"/>
    <w:multiLevelType w:val="multilevel"/>
    <w:tmpl w:val="3796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6B451D"/>
    <w:multiLevelType w:val="multilevel"/>
    <w:tmpl w:val="7D14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28"/>
  </w:num>
  <w:num w:numId="4">
    <w:abstractNumId w:val="23"/>
  </w:num>
  <w:num w:numId="5">
    <w:abstractNumId w:val="15"/>
  </w:num>
  <w:num w:numId="6">
    <w:abstractNumId w:val="22"/>
  </w:num>
  <w:num w:numId="7">
    <w:abstractNumId w:val="0"/>
  </w:num>
  <w:num w:numId="8">
    <w:abstractNumId w:val="13"/>
  </w:num>
  <w:num w:numId="9">
    <w:abstractNumId w:val="16"/>
  </w:num>
  <w:num w:numId="10">
    <w:abstractNumId w:val="27"/>
  </w:num>
  <w:num w:numId="11">
    <w:abstractNumId w:val="25"/>
  </w:num>
  <w:num w:numId="12">
    <w:abstractNumId w:val="24"/>
  </w:num>
  <w:num w:numId="13">
    <w:abstractNumId w:val="1"/>
  </w:num>
  <w:num w:numId="14">
    <w:abstractNumId w:val="26"/>
  </w:num>
  <w:num w:numId="15">
    <w:abstractNumId w:val="14"/>
  </w:num>
  <w:num w:numId="16">
    <w:abstractNumId w:val="18"/>
  </w:num>
  <w:num w:numId="17">
    <w:abstractNumId w:val="19"/>
  </w:num>
  <w:num w:numId="18">
    <w:abstractNumId w:val="2"/>
  </w:num>
  <w:num w:numId="19">
    <w:abstractNumId w:val="20"/>
  </w:num>
  <w:num w:numId="20">
    <w:abstractNumId w:val="17"/>
  </w:num>
  <w:num w:numId="21">
    <w:abstractNumId w:val="4"/>
  </w:num>
  <w:num w:numId="22">
    <w:abstractNumId w:val="11"/>
  </w:num>
  <w:num w:numId="23">
    <w:abstractNumId w:val="12"/>
  </w:num>
  <w:num w:numId="24">
    <w:abstractNumId w:val="8"/>
  </w:num>
  <w:num w:numId="25">
    <w:abstractNumId w:val="9"/>
  </w:num>
  <w:num w:numId="26">
    <w:abstractNumId w:val="3"/>
  </w:num>
  <w:num w:numId="27">
    <w:abstractNumId w:val="6"/>
  </w:num>
  <w:num w:numId="28">
    <w:abstractNumId w:val="5"/>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B4"/>
    <w:rsid w:val="00000BA2"/>
    <w:rsid w:val="0000203E"/>
    <w:rsid w:val="00004DCE"/>
    <w:rsid w:val="00014FF6"/>
    <w:rsid w:val="00015F23"/>
    <w:rsid w:val="0001647F"/>
    <w:rsid w:val="000224EF"/>
    <w:rsid w:val="000252F9"/>
    <w:rsid w:val="000301F2"/>
    <w:rsid w:val="00030455"/>
    <w:rsid w:val="0003242E"/>
    <w:rsid w:val="00035C6C"/>
    <w:rsid w:val="000379F7"/>
    <w:rsid w:val="000405E1"/>
    <w:rsid w:val="00041CC8"/>
    <w:rsid w:val="00041D54"/>
    <w:rsid w:val="00044F76"/>
    <w:rsid w:val="00047449"/>
    <w:rsid w:val="000476A0"/>
    <w:rsid w:val="00054000"/>
    <w:rsid w:val="00054A08"/>
    <w:rsid w:val="0005657B"/>
    <w:rsid w:val="0005742B"/>
    <w:rsid w:val="00060BCF"/>
    <w:rsid w:val="000631CF"/>
    <w:rsid w:val="00066FE1"/>
    <w:rsid w:val="00067456"/>
    <w:rsid w:val="00067AB2"/>
    <w:rsid w:val="00073AF0"/>
    <w:rsid w:val="0007710A"/>
    <w:rsid w:val="00077EAF"/>
    <w:rsid w:val="00084A9C"/>
    <w:rsid w:val="00087007"/>
    <w:rsid w:val="00096BFB"/>
    <w:rsid w:val="00097E90"/>
    <w:rsid w:val="000A0342"/>
    <w:rsid w:val="000A0A4A"/>
    <w:rsid w:val="000A6093"/>
    <w:rsid w:val="000B18B4"/>
    <w:rsid w:val="000B3CB4"/>
    <w:rsid w:val="000B555F"/>
    <w:rsid w:val="000B7E6B"/>
    <w:rsid w:val="000C0216"/>
    <w:rsid w:val="000C0485"/>
    <w:rsid w:val="000C108B"/>
    <w:rsid w:val="000C30DE"/>
    <w:rsid w:val="000C4555"/>
    <w:rsid w:val="000C6021"/>
    <w:rsid w:val="000C6032"/>
    <w:rsid w:val="000D17E1"/>
    <w:rsid w:val="000D2E9C"/>
    <w:rsid w:val="000D3F0F"/>
    <w:rsid w:val="000D4814"/>
    <w:rsid w:val="000D4A48"/>
    <w:rsid w:val="000D4C89"/>
    <w:rsid w:val="000E21B2"/>
    <w:rsid w:val="000E2905"/>
    <w:rsid w:val="000E2E71"/>
    <w:rsid w:val="000E3C73"/>
    <w:rsid w:val="000E42D4"/>
    <w:rsid w:val="000F37BC"/>
    <w:rsid w:val="000F3A18"/>
    <w:rsid w:val="000F441A"/>
    <w:rsid w:val="000F555A"/>
    <w:rsid w:val="000F6111"/>
    <w:rsid w:val="000F7002"/>
    <w:rsid w:val="001017C0"/>
    <w:rsid w:val="00103C9B"/>
    <w:rsid w:val="001041F5"/>
    <w:rsid w:val="00104DE3"/>
    <w:rsid w:val="0010502B"/>
    <w:rsid w:val="001054D7"/>
    <w:rsid w:val="00105638"/>
    <w:rsid w:val="00110087"/>
    <w:rsid w:val="001117EB"/>
    <w:rsid w:val="00111F64"/>
    <w:rsid w:val="00115D89"/>
    <w:rsid w:val="001218F4"/>
    <w:rsid w:val="0012269A"/>
    <w:rsid w:val="00122C60"/>
    <w:rsid w:val="00126A9B"/>
    <w:rsid w:val="00131687"/>
    <w:rsid w:val="001339D3"/>
    <w:rsid w:val="001343A6"/>
    <w:rsid w:val="00134B9C"/>
    <w:rsid w:val="0013544C"/>
    <w:rsid w:val="001438F5"/>
    <w:rsid w:val="00145AF9"/>
    <w:rsid w:val="001467C6"/>
    <w:rsid w:val="00147F07"/>
    <w:rsid w:val="0015056A"/>
    <w:rsid w:val="00154026"/>
    <w:rsid w:val="00164BD8"/>
    <w:rsid w:val="00164EAB"/>
    <w:rsid w:val="0016500B"/>
    <w:rsid w:val="00165401"/>
    <w:rsid w:val="0016545A"/>
    <w:rsid w:val="00165C66"/>
    <w:rsid w:val="00173188"/>
    <w:rsid w:val="001733EA"/>
    <w:rsid w:val="00175AAD"/>
    <w:rsid w:val="00177650"/>
    <w:rsid w:val="00181F85"/>
    <w:rsid w:val="0018449E"/>
    <w:rsid w:val="00185A0D"/>
    <w:rsid w:val="00191251"/>
    <w:rsid w:val="00192542"/>
    <w:rsid w:val="001929CD"/>
    <w:rsid w:val="00194ACE"/>
    <w:rsid w:val="001964EF"/>
    <w:rsid w:val="001A1622"/>
    <w:rsid w:val="001A1B02"/>
    <w:rsid w:val="001A1B3B"/>
    <w:rsid w:val="001A2136"/>
    <w:rsid w:val="001A2F60"/>
    <w:rsid w:val="001A4A71"/>
    <w:rsid w:val="001A5A47"/>
    <w:rsid w:val="001A5C3B"/>
    <w:rsid w:val="001A76D9"/>
    <w:rsid w:val="001B188A"/>
    <w:rsid w:val="001B2484"/>
    <w:rsid w:val="001B5453"/>
    <w:rsid w:val="001B6D5E"/>
    <w:rsid w:val="001C0E11"/>
    <w:rsid w:val="001C14B6"/>
    <w:rsid w:val="001C566F"/>
    <w:rsid w:val="001D05CF"/>
    <w:rsid w:val="001D0E24"/>
    <w:rsid w:val="001D2AF7"/>
    <w:rsid w:val="001D316C"/>
    <w:rsid w:val="001E041C"/>
    <w:rsid w:val="001E0CB4"/>
    <w:rsid w:val="001E10B4"/>
    <w:rsid w:val="001E1D12"/>
    <w:rsid w:val="001E22F6"/>
    <w:rsid w:val="001E50B3"/>
    <w:rsid w:val="001F0FA5"/>
    <w:rsid w:val="001F785C"/>
    <w:rsid w:val="00204041"/>
    <w:rsid w:val="002047E1"/>
    <w:rsid w:val="002057FD"/>
    <w:rsid w:val="00206E56"/>
    <w:rsid w:val="0020713E"/>
    <w:rsid w:val="00207AA0"/>
    <w:rsid w:val="00210A57"/>
    <w:rsid w:val="00210D66"/>
    <w:rsid w:val="0021127E"/>
    <w:rsid w:val="00212BBA"/>
    <w:rsid w:val="00215E5E"/>
    <w:rsid w:val="00223D29"/>
    <w:rsid w:val="0022504A"/>
    <w:rsid w:val="002257D6"/>
    <w:rsid w:val="0023090C"/>
    <w:rsid w:val="00234023"/>
    <w:rsid w:val="00236B40"/>
    <w:rsid w:val="002373C2"/>
    <w:rsid w:val="002409D5"/>
    <w:rsid w:val="00240ADA"/>
    <w:rsid w:val="002417D1"/>
    <w:rsid w:val="00241B29"/>
    <w:rsid w:val="00244CF9"/>
    <w:rsid w:val="00245919"/>
    <w:rsid w:val="00245C37"/>
    <w:rsid w:val="00246710"/>
    <w:rsid w:val="002534EA"/>
    <w:rsid w:val="0026439C"/>
    <w:rsid w:val="00265CEB"/>
    <w:rsid w:val="002660C7"/>
    <w:rsid w:val="0026688D"/>
    <w:rsid w:val="002725D0"/>
    <w:rsid w:val="00272ABA"/>
    <w:rsid w:val="00274DC7"/>
    <w:rsid w:val="002771CC"/>
    <w:rsid w:val="002812D7"/>
    <w:rsid w:val="002834C8"/>
    <w:rsid w:val="00283ED8"/>
    <w:rsid w:val="00286014"/>
    <w:rsid w:val="00286D10"/>
    <w:rsid w:val="002909EF"/>
    <w:rsid w:val="00291F0A"/>
    <w:rsid w:val="00293C1F"/>
    <w:rsid w:val="002943E6"/>
    <w:rsid w:val="0029517E"/>
    <w:rsid w:val="0029572B"/>
    <w:rsid w:val="0029766D"/>
    <w:rsid w:val="002A2366"/>
    <w:rsid w:val="002A305A"/>
    <w:rsid w:val="002A5477"/>
    <w:rsid w:val="002B25F4"/>
    <w:rsid w:val="002B3580"/>
    <w:rsid w:val="002B7C74"/>
    <w:rsid w:val="002C20CF"/>
    <w:rsid w:val="002C254A"/>
    <w:rsid w:val="002C2E09"/>
    <w:rsid w:val="002C326D"/>
    <w:rsid w:val="002C4A33"/>
    <w:rsid w:val="002D0914"/>
    <w:rsid w:val="002D24FB"/>
    <w:rsid w:val="002D29D6"/>
    <w:rsid w:val="002D4228"/>
    <w:rsid w:val="002D440E"/>
    <w:rsid w:val="002D4694"/>
    <w:rsid w:val="002D4AA3"/>
    <w:rsid w:val="002D7B6E"/>
    <w:rsid w:val="002E01D9"/>
    <w:rsid w:val="002E4848"/>
    <w:rsid w:val="002E5648"/>
    <w:rsid w:val="002E774A"/>
    <w:rsid w:val="002E7F3C"/>
    <w:rsid w:val="002F0150"/>
    <w:rsid w:val="002F0343"/>
    <w:rsid w:val="002F62FB"/>
    <w:rsid w:val="002F770D"/>
    <w:rsid w:val="00302053"/>
    <w:rsid w:val="00304393"/>
    <w:rsid w:val="003061C3"/>
    <w:rsid w:val="003104CB"/>
    <w:rsid w:val="00312216"/>
    <w:rsid w:val="00315B81"/>
    <w:rsid w:val="0032106B"/>
    <w:rsid w:val="0032219F"/>
    <w:rsid w:val="00322A48"/>
    <w:rsid w:val="00322FBD"/>
    <w:rsid w:val="003254E4"/>
    <w:rsid w:val="00326135"/>
    <w:rsid w:val="0033075E"/>
    <w:rsid w:val="00330BFD"/>
    <w:rsid w:val="00330CE1"/>
    <w:rsid w:val="003312E3"/>
    <w:rsid w:val="00333388"/>
    <w:rsid w:val="00334FC8"/>
    <w:rsid w:val="00345E8A"/>
    <w:rsid w:val="00346346"/>
    <w:rsid w:val="00347F72"/>
    <w:rsid w:val="003506A7"/>
    <w:rsid w:val="00351037"/>
    <w:rsid w:val="0035188B"/>
    <w:rsid w:val="0035304C"/>
    <w:rsid w:val="00356FAE"/>
    <w:rsid w:val="003615E9"/>
    <w:rsid w:val="003628A1"/>
    <w:rsid w:val="00366C2D"/>
    <w:rsid w:val="00367544"/>
    <w:rsid w:val="003703E7"/>
    <w:rsid w:val="00370474"/>
    <w:rsid w:val="003715C4"/>
    <w:rsid w:val="00371BE4"/>
    <w:rsid w:val="00372A59"/>
    <w:rsid w:val="00372E59"/>
    <w:rsid w:val="003743BE"/>
    <w:rsid w:val="00375672"/>
    <w:rsid w:val="003761F3"/>
    <w:rsid w:val="00376C43"/>
    <w:rsid w:val="00376D21"/>
    <w:rsid w:val="003805E9"/>
    <w:rsid w:val="0038217C"/>
    <w:rsid w:val="00385BC2"/>
    <w:rsid w:val="003916F2"/>
    <w:rsid w:val="003A0EA6"/>
    <w:rsid w:val="003A144E"/>
    <w:rsid w:val="003A1AF6"/>
    <w:rsid w:val="003A38AD"/>
    <w:rsid w:val="003A4161"/>
    <w:rsid w:val="003B0141"/>
    <w:rsid w:val="003B1CA1"/>
    <w:rsid w:val="003B1E87"/>
    <w:rsid w:val="003B6ADD"/>
    <w:rsid w:val="003B6F88"/>
    <w:rsid w:val="003B7140"/>
    <w:rsid w:val="003C19CA"/>
    <w:rsid w:val="003C4379"/>
    <w:rsid w:val="003C5987"/>
    <w:rsid w:val="003C7A21"/>
    <w:rsid w:val="003C7B14"/>
    <w:rsid w:val="003D0C15"/>
    <w:rsid w:val="003D410A"/>
    <w:rsid w:val="003D42FE"/>
    <w:rsid w:val="003D7498"/>
    <w:rsid w:val="003D79C0"/>
    <w:rsid w:val="003D7B2F"/>
    <w:rsid w:val="003E0009"/>
    <w:rsid w:val="003E09BC"/>
    <w:rsid w:val="003E3885"/>
    <w:rsid w:val="003E3B21"/>
    <w:rsid w:val="003E3D0F"/>
    <w:rsid w:val="003E7DF1"/>
    <w:rsid w:val="003F0523"/>
    <w:rsid w:val="003F438D"/>
    <w:rsid w:val="003F5BF6"/>
    <w:rsid w:val="003F5CAF"/>
    <w:rsid w:val="003F649A"/>
    <w:rsid w:val="003F701B"/>
    <w:rsid w:val="00401BB1"/>
    <w:rsid w:val="00402920"/>
    <w:rsid w:val="00402B9C"/>
    <w:rsid w:val="004101BF"/>
    <w:rsid w:val="00413791"/>
    <w:rsid w:val="0042551B"/>
    <w:rsid w:val="00425571"/>
    <w:rsid w:val="0043198E"/>
    <w:rsid w:val="0043262C"/>
    <w:rsid w:val="00435EF9"/>
    <w:rsid w:val="00441743"/>
    <w:rsid w:val="004546CA"/>
    <w:rsid w:val="0045691F"/>
    <w:rsid w:val="00456A66"/>
    <w:rsid w:val="00456E5D"/>
    <w:rsid w:val="00464261"/>
    <w:rsid w:val="00466B03"/>
    <w:rsid w:val="00466C88"/>
    <w:rsid w:val="00467311"/>
    <w:rsid w:val="004676E6"/>
    <w:rsid w:val="0047139A"/>
    <w:rsid w:val="00471EE6"/>
    <w:rsid w:val="0047721B"/>
    <w:rsid w:val="00477A52"/>
    <w:rsid w:val="00482106"/>
    <w:rsid w:val="0048309D"/>
    <w:rsid w:val="00483D8D"/>
    <w:rsid w:val="00484B76"/>
    <w:rsid w:val="00486ACE"/>
    <w:rsid w:val="0048720F"/>
    <w:rsid w:val="00496DDD"/>
    <w:rsid w:val="00497696"/>
    <w:rsid w:val="0049782D"/>
    <w:rsid w:val="004A0276"/>
    <w:rsid w:val="004A0EF9"/>
    <w:rsid w:val="004A3FBE"/>
    <w:rsid w:val="004A7C65"/>
    <w:rsid w:val="004B1749"/>
    <w:rsid w:val="004B423E"/>
    <w:rsid w:val="004B66F2"/>
    <w:rsid w:val="004B7DA4"/>
    <w:rsid w:val="004C2450"/>
    <w:rsid w:val="004C46AF"/>
    <w:rsid w:val="004C4AC8"/>
    <w:rsid w:val="004C65C5"/>
    <w:rsid w:val="004C6865"/>
    <w:rsid w:val="004D3FE6"/>
    <w:rsid w:val="004D55C5"/>
    <w:rsid w:val="004D5DB1"/>
    <w:rsid w:val="004E4AE2"/>
    <w:rsid w:val="004E4E25"/>
    <w:rsid w:val="004E71E1"/>
    <w:rsid w:val="004F063A"/>
    <w:rsid w:val="004F2BED"/>
    <w:rsid w:val="004F42AB"/>
    <w:rsid w:val="004F464F"/>
    <w:rsid w:val="004F5848"/>
    <w:rsid w:val="004F64E4"/>
    <w:rsid w:val="0050362F"/>
    <w:rsid w:val="00506526"/>
    <w:rsid w:val="00507BBC"/>
    <w:rsid w:val="00507E29"/>
    <w:rsid w:val="00510061"/>
    <w:rsid w:val="00510552"/>
    <w:rsid w:val="005107EC"/>
    <w:rsid w:val="005117FD"/>
    <w:rsid w:val="0051197F"/>
    <w:rsid w:val="00512127"/>
    <w:rsid w:val="00512A3D"/>
    <w:rsid w:val="00513101"/>
    <w:rsid w:val="00514E4F"/>
    <w:rsid w:val="00514E7E"/>
    <w:rsid w:val="005166E5"/>
    <w:rsid w:val="00516CE2"/>
    <w:rsid w:val="005220C1"/>
    <w:rsid w:val="0052437B"/>
    <w:rsid w:val="00526652"/>
    <w:rsid w:val="005272C9"/>
    <w:rsid w:val="005276D7"/>
    <w:rsid w:val="00527F44"/>
    <w:rsid w:val="005312DE"/>
    <w:rsid w:val="00531560"/>
    <w:rsid w:val="00536EC2"/>
    <w:rsid w:val="00543967"/>
    <w:rsid w:val="00553C67"/>
    <w:rsid w:val="00554812"/>
    <w:rsid w:val="005560F2"/>
    <w:rsid w:val="00563266"/>
    <w:rsid w:val="00565473"/>
    <w:rsid w:val="005717E6"/>
    <w:rsid w:val="00573B39"/>
    <w:rsid w:val="00577704"/>
    <w:rsid w:val="00577C72"/>
    <w:rsid w:val="005853F7"/>
    <w:rsid w:val="00595B09"/>
    <w:rsid w:val="0059697E"/>
    <w:rsid w:val="005A2422"/>
    <w:rsid w:val="005A3913"/>
    <w:rsid w:val="005A3C95"/>
    <w:rsid w:val="005A4B26"/>
    <w:rsid w:val="005A4E2A"/>
    <w:rsid w:val="005A5080"/>
    <w:rsid w:val="005B36C7"/>
    <w:rsid w:val="005B68A6"/>
    <w:rsid w:val="005C40F1"/>
    <w:rsid w:val="005C476F"/>
    <w:rsid w:val="005C5506"/>
    <w:rsid w:val="005C79EB"/>
    <w:rsid w:val="005C7A35"/>
    <w:rsid w:val="005D0081"/>
    <w:rsid w:val="005D3CB8"/>
    <w:rsid w:val="005D3E07"/>
    <w:rsid w:val="005D6FBD"/>
    <w:rsid w:val="005E1498"/>
    <w:rsid w:val="005E258F"/>
    <w:rsid w:val="005E2C6E"/>
    <w:rsid w:val="005E2C7A"/>
    <w:rsid w:val="005E48D9"/>
    <w:rsid w:val="005E5A1C"/>
    <w:rsid w:val="005E5D0A"/>
    <w:rsid w:val="005E752B"/>
    <w:rsid w:val="005F151B"/>
    <w:rsid w:val="00601368"/>
    <w:rsid w:val="00602916"/>
    <w:rsid w:val="00605496"/>
    <w:rsid w:val="006061B5"/>
    <w:rsid w:val="006070AE"/>
    <w:rsid w:val="0061048B"/>
    <w:rsid w:val="00612EFB"/>
    <w:rsid w:val="00613A9A"/>
    <w:rsid w:val="00613B59"/>
    <w:rsid w:val="0061514B"/>
    <w:rsid w:val="00616AC3"/>
    <w:rsid w:val="00616F18"/>
    <w:rsid w:val="006176C2"/>
    <w:rsid w:val="006208A0"/>
    <w:rsid w:val="00620B56"/>
    <w:rsid w:val="006227F2"/>
    <w:rsid w:val="006232A6"/>
    <w:rsid w:val="00623DAD"/>
    <w:rsid w:val="00624077"/>
    <w:rsid w:val="006253F7"/>
    <w:rsid w:val="00625AFC"/>
    <w:rsid w:val="006262F6"/>
    <w:rsid w:val="00627C45"/>
    <w:rsid w:val="00630949"/>
    <w:rsid w:val="00634DAB"/>
    <w:rsid w:val="0063531C"/>
    <w:rsid w:val="00640FB2"/>
    <w:rsid w:val="006415F9"/>
    <w:rsid w:val="0064324A"/>
    <w:rsid w:val="00646978"/>
    <w:rsid w:val="00652684"/>
    <w:rsid w:val="006531A3"/>
    <w:rsid w:val="006543EE"/>
    <w:rsid w:val="006553DD"/>
    <w:rsid w:val="006554C2"/>
    <w:rsid w:val="00655615"/>
    <w:rsid w:val="00655E03"/>
    <w:rsid w:val="0065786E"/>
    <w:rsid w:val="00662862"/>
    <w:rsid w:val="0066367D"/>
    <w:rsid w:val="00663FD1"/>
    <w:rsid w:val="00664D72"/>
    <w:rsid w:val="00666F32"/>
    <w:rsid w:val="0067025E"/>
    <w:rsid w:val="0067106D"/>
    <w:rsid w:val="00671ACC"/>
    <w:rsid w:val="00672937"/>
    <w:rsid w:val="00672C39"/>
    <w:rsid w:val="00673778"/>
    <w:rsid w:val="00675F81"/>
    <w:rsid w:val="00683B4F"/>
    <w:rsid w:val="00684165"/>
    <w:rsid w:val="00686A17"/>
    <w:rsid w:val="00690800"/>
    <w:rsid w:val="0069697C"/>
    <w:rsid w:val="00697514"/>
    <w:rsid w:val="00697AAA"/>
    <w:rsid w:val="006A0B51"/>
    <w:rsid w:val="006A1B8F"/>
    <w:rsid w:val="006A26AF"/>
    <w:rsid w:val="006A3A3B"/>
    <w:rsid w:val="006A3F4D"/>
    <w:rsid w:val="006A4C30"/>
    <w:rsid w:val="006A5719"/>
    <w:rsid w:val="006A652A"/>
    <w:rsid w:val="006A7DE3"/>
    <w:rsid w:val="006B217E"/>
    <w:rsid w:val="006B32D5"/>
    <w:rsid w:val="006B46A3"/>
    <w:rsid w:val="006B6F00"/>
    <w:rsid w:val="006B6FE4"/>
    <w:rsid w:val="006C021D"/>
    <w:rsid w:val="006C2129"/>
    <w:rsid w:val="006D02F8"/>
    <w:rsid w:val="006D0B88"/>
    <w:rsid w:val="006D68BD"/>
    <w:rsid w:val="006E7168"/>
    <w:rsid w:val="006E773B"/>
    <w:rsid w:val="006F11AC"/>
    <w:rsid w:val="006F5029"/>
    <w:rsid w:val="006F5CFE"/>
    <w:rsid w:val="007001BB"/>
    <w:rsid w:val="007007EB"/>
    <w:rsid w:val="00702E7E"/>
    <w:rsid w:val="007041F5"/>
    <w:rsid w:val="00707B2D"/>
    <w:rsid w:val="00707D4C"/>
    <w:rsid w:val="007108D3"/>
    <w:rsid w:val="00711589"/>
    <w:rsid w:val="00713812"/>
    <w:rsid w:val="00715D73"/>
    <w:rsid w:val="00715FC8"/>
    <w:rsid w:val="00721C4A"/>
    <w:rsid w:val="0072367C"/>
    <w:rsid w:val="00723BD3"/>
    <w:rsid w:val="0072534C"/>
    <w:rsid w:val="007260F1"/>
    <w:rsid w:val="00726311"/>
    <w:rsid w:val="00726E06"/>
    <w:rsid w:val="007305D1"/>
    <w:rsid w:val="00730B33"/>
    <w:rsid w:val="00731E3A"/>
    <w:rsid w:val="00732A85"/>
    <w:rsid w:val="00732D87"/>
    <w:rsid w:val="00732EFE"/>
    <w:rsid w:val="007330F9"/>
    <w:rsid w:val="00734309"/>
    <w:rsid w:val="007417B7"/>
    <w:rsid w:val="00743300"/>
    <w:rsid w:val="00743E76"/>
    <w:rsid w:val="007440DE"/>
    <w:rsid w:val="00745A31"/>
    <w:rsid w:val="007460DE"/>
    <w:rsid w:val="007477D5"/>
    <w:rsid w:val="007526F8"/>
    <w:rsid w:val="00753AC9"/>
    <w:rsid w:val="00753FC4"/>
    <w:rsid w:val="007613FE"/>
    <w:rsid w:val="00761709"/>
    <w:rsid w:val="00762CBE"/>
    <w:rsid w:val="007639AA"/>
    <w:rsid w:val="0076418A"/>
    <w:rsid w:val="007650F0"/>
    <w:rsid w:val="00770587"/>
    <w:rsid w:val="007747C7"/>
    <w:rsid w:val="007827E1"/>
    <w:rsid w:val="00784FE5"/>
    <w:rsid w:val="00790C8C"/>
    <w:rsid w:val="007910E6"/>
    <w:rsid w:val="00791AAC"/>
    <w:rsid w:val="007939E9"/>
    <w:rsid w:val="007959D4"/>
    <w:rsid w:val="00795AB0"/>
    <w:rsid w:val="007A0E42"/>
    <w:rsid w:val="007A1735"/>
    <w:rsid w:val="007A1920"/>
    <w:rsid w:val="007A217B"/>
    <w:rsid w:val="007A2882"/>
    <w:rsid w:val="007A62EC"/>
    <w:rsid w:val="007A6ECB"/>
    <w:rsid w:val="007B07FA"/>
    <w:rsid w:val="007B1674"/>
    <w:rsid w:val="007B4488"/>
    <w:rsid w:val="007B4EE2"/>
    <w:rsid w:val="007B5A74"/>
    <w:rsid w:val="007B621D"/>
    <w:rsid w:val="007B6A6B"/>
    <w:rsid w:val="007C18F2"/>
    <w:rsid w:val="007C48DD"/>
    <w:rsid w:val="007C4BCA"/>
    <w:rsid w:val="007C6390"/>
    <w:rsid w:val="007C789F"/>
    <w:rsid w:val="007D1612"/>
    <w:rsid w:val="007D7282"/>
    <w:rsid w:val="007E050D"/>
    <w:rsid w:val="007E1865"/>
    <w:rsid w:val="007E6E51"/>
    <w:rsid w:val="007E6FFC"/>
    <w:rsid w:val="007E7A56"/>
    <w:rsid w:val="007F0147"/>
    <w:rsid w:val="007F0CF9"/>
    <w:rsid w:val="007F45EC"/>
    <w:rsid w:val="00800EB9"/>
    <w:rsid w:val="0080108F"/>
    <w:rsid w:val="00801680"/>
    <w:rsid w:val="00804ABF"/>
    <w:rsid w:val="00804FF5"/>
    <w:rsid w:val="00807B04"/>
    <w:rsid w:val="00812EC5"/>
    <w:rsid w:val="00813149"/>
    <w:rsid w:val="00814E6C"/>
    <w:rsid w:val="00816154"/>
    <w:rsid w:val="0081627D"/>
    <w:rsid w:val="00816359"/>
    <w:rsid w:val="008167CE"/>
    <w:rsid w:val="0082075B"/>
    <w:rsid w:val="008225CD"/>
    <w:rsid w:val="00827F60"/>
    <w:rsid w:val="008304D1"/>
    <w:rsid w:val="0083104E"/>
    <w:rsid w:val="00831E8F"/>
    <w:rsid w:val="00832F81"/>
    <w:rsid w:val="00833752"/>
    <w:rsid w:val="008342B5"/>
    <w:rsid w:val="00835E80"/>
    <w:rsid w:val="00837465"/>
    <w:rsid w:val="008410B4"/>
    <w:rsid w:val="00842A9C"/>
    <w:rsid w:val="00843CF2"/>
    <w:rsid w:val="00844A08"/>
    <w:rsid w:val="00846797"/>
    <w:rsid w:val="00851D3D"/>
    <w:rsid w:val="00852EBB"/>
    <w:rsid w:val="00854B53"/>
    <w:rsid w:val="0085728D"/>
    <w:rsid w:val="00857B20"/>
    <w:rsid w:val="00861464"/>
    <w:rsid w:val="008624BF"/>
    <w:rsid w:val="008637F5"/>
    <w:rsid w:val="008668D0"/>
    <w:rsid w:val="00866C3B"/>
    <w:rsid w:val="00870819"/>
    <w:rsid w:val="00870CE8"/>
    <w:rsid w:val="00873B05"/>
    <w:rsid w:val="00873F41"/>
    <w:rsid w:val="00874A35"/>
    <w:rsid w:val="008775CC"/>
    <w:rsid w:val="0088326A"/>
    <w:rsid w:val="00892965"/>
    <w:rsid w:val="00897CAA"/>
    <w:rsid w:val="008A3CA2"/>
    <w:rsid w:val="008A448A"/>
    <w:rsid w:val="008A4ADF"/>
    <w:rsid w:val="008A64E5"/>
    <w:rsid w:val="008A7ACD"/>
    <w:rsid w:val="008A7F40"/>
    <w:rsid w:val="008B0481"/>
    <w:rsid w:val="008B0B8E"/>
    <w:rsid w:val="008B14DD"/>
    <w:rsid w:val="008B65FA"/>
    <w:rsid w:val="008B7707"/>
    <w:rsid w:val="008C1166"/>
    <w:rsid w:val="008C3D48"/>
    <w:rsid w:val="008D137D"/>
    <w:rsid w:val="008D27A1"/>
    <w:rsid w:val="008D3A25"/>
    <w:rsid w:val="008D3F4B"/>
    <w:rsid w:val="008D4D25"/>
    <w:rsid w:val="008D4F59"/>
    <w:rsid w:val="008D56EF"/>
    <w:rsid w:val="008D5BBD"/>
    <w:rsid w:val="008D62C0"/>
    <w:rsid w:val="008D66D7"/>
    <w:rsid w:val="008D78BF"/>
    <w:rsid w:val="008E0986"/>
    <w:rsid w:val="008E2E52"/>
    <w:rsid w:val="008E3AEE"/>
    <w:rsid w:val="008E47DD"/>
    <w:rsid w:val="008E6522"/>
    <w:rsid w:val="008F02D7"/>
    <w:rsid w:val="008F165D"/>
    <w:rsid w:val="008F1AE2"/>
    <w:rsid w:val="008F1E84"/>
    <w:rsid w:val="008F2D66"/>
    <w:rsid w:val="008F4D71"/>
    <w:rsid w:val="008F5B63"/>
    <w:rsid w:val="008F647F"/>
    <w:rsid w:val="008F6CE6"/>
    <w:rsid w:val="0090185F"/>
    <w:rsid w:val="00901C16"/>
    <w:rsid w:val="00906F81"/>
    <w:rsid w:val="00907607"/>
    <w:rsid w:val="00907C28"/>
    <w:rsid w:val="00913BFA"/>
    <w:rsid w:val="00915338"/>
    <w:rsid w:val="00916DFD"/>
    <w:rsid w:val="00917273"/>
    <w:rsid w:val="009211D5"/>
    <w:rsid w:val="00921CE4"/>
    <w:rsid w:val="00931A4F"/>
    <w:rsid w:val="00932725"/>
    <w:rsid w:val="009330D4"/>
    <w:rsid w:val="00935521"/>
    <w:rsid w:val="009355FC"/>
    <w:rsid w:val="00935C07"/>
    <w:rsid w:val="00935C93"/>
    <w:rsid w:val="00942174"/>
    <w:rsid w:val="009446C2"/>
    <w:rsid w:val="00944EC5"/>
    <w:rsid w:val="00945CFC"/>
    <w:rsid w:val="00946623"/>
    <w:rsid w:val="00950BBC"/>
    <w:rsid w:val="00954E4F"/>
    <w:rsid w:val="009554B9"/>
    <w:rsid w:val="009566E2"/>
    <w:rsid w:val="00957287"/>
    <w:rsid w:val="00960209"/>
    <w:rsid w:val="0096135A"/>
    <w:rsid w:val="00961C10"/>
    <w:rsid w:val="009627FD"/>
    <w:rsid w:val="00963833"/>
    <w:rsid w:val="00967013"/>
    <w:rsid w:val="009678E4"/>
    <w:rsid w:val="00973C97"/>
    <w:rsid w:val="00973F17"/>
    <w:rsid w:val="00973F59"/>
    <w:rsid w:val="00975B05"/>
    <w:rsid w:val="00976B08"/>
    <w:rsid w:val="00977C0F"/>
    <w:rsid w:val="009829F4"/>
    <w:rsid w:val="00983890"/>
    <w:rsid w:val="0098734E"/>
    <w:rsid w:val="009933EF"/>
    <w:rsid w:val="00995961"/>
    <w:rsid w:val="00995EDF"/>
    <w:rsid w:val="009970FE"/>
    <w:rsid w:val="00997350"/>
    <w:rsid w:val="00997FD5"/>
    <w:rsid w:val="009A31B5"/>
    <w:rsid w:val="009A342F"/>
    <w:rsid w:val="009A4C27"/>
    <w:rsid w:val="009A68FF"/>
    <w:rsid w:val="009A7699"/>
    <w:rsid w:val="009B0ECE"/>
    <w:rsid w:val="009B1797"/>
    <w:rsid w:val="009B2B8C"/>
    <w:rsid w:val="009B2E1D"/>
    <w:rsid w:val="009B3615"/>
    <w:rsid w:val="009B59FC"/>
    <w:rsid w:val="009C0C3E"/>
    <w:rsid w:val="009C140C"/>
    <w:rsid w:val="009C1997"/>
    <w:rsid w:val="009C3336"/>
    <w:rsid w:val="009D0D9D"/>
    <w:rsid w:val="009D3C17"/>
    <w:rsid w:val="009D3EF9"/>
    <w:rsid w:val="009E307F"/>
    <w:rsid w:val="009E3ADB"/>
    <w:rsid w:val="009E5AFB"/>
    <w:rsid w:val="009E5C73"/>
    <w:rsid w:val="009E67C7"/>
    <w:rsid w:val="009E6E75"/>
    <w:rsid w:val="009E70CE"/>
    <w:rsid w:val="009E7195"/>
    <w:rsid w:val="009E7B5E"/>
    <w:rsid w:val="009E7B96"/>
    <w:rsid w:val="009F1602"/>
    <w:rsid w:val="009F367E"/>
    <w:rsid w:val="009F3D03"/>
    <w:rsid w:val="00A073BE"/>
    <w:rsid w:val="00A12279"/>
    <w:rsid w:val="00A129E8"/>
    <w:rsid w:val="00A13A7A"/>
    <w:rsid w:val="00A15922"/>
    <w:rsid w:val="00A1595C"/>
    <w:rsid w:val="00A16B20"/>
    <w:rsid w:val="00A23A91"/>
    <w:rsid w:val="00A250A4"/>
    <w:rsid w:val="00A255A5"/>
    <w:rsid w:val="00A2654A"/>
    <w:rsid w:val="00A3197E"/>
    <w:rsid w:val="00A37DC3"/>
    <w:rsid w:val="00A37F92"/>
    <w:rsid w:val="00A45586"/>
    <w:rsid w:val="00A519A3"/>
    <w:rsid w:val="00A53BCA"/>
    <w:rsid w:val="00A53D42"/>
    <w:rsid w:val="00A53DBA"/>
    <w:rsid w:val="00A55279"/>
    <w:rsid w:val="00A5565A"/>
    <w:rsid w:val="00A5669D"/>
    <w:rsid w:val="00A56899"/>
    <w:rsid w:val="00A60A4B"/>
    <w:rsid w:val="00A6109F"/>
    <w:rsid w:val="00A636AC"/>
    <w:rsid w:val="00A64726"/>
    <w:rsid w:val="00A6658A"/>
    <w:rsid w:val="00A66B21"/>
    <w:rsid w:val="00A67E4B"/>
    <w:rsid w:val="00A7134C"/>
    <w:rsid w:val="00A72E8B"/>
    <w:rsid w:val="00A76B2D"/>
    <w:rsid w:val="00A77C22"/>
    <w:rsid w:val="00A8055E"/>
    <w:rsid w:val="00A82834"/>
    <w:rsid w:val="00A834A8"/>
    <w:rsid w:val="00A834AC"/>
    <w:rsid w:val="00A9126D"/>
    <w:rsid w:val="00A91CD2"/>
    <w:rsid w:val="00A9423B"/>
    <w:rsid w:val="00A9786E"/>
    <w:rsid w:val="00AB0295"/>
    <w:rsid w:val="00AB7738"/>
    <w:rsid w:val="00AC336D"/>
    <w:rsid w:val="00AC35EC"/>
    <w:rsid w:val="00AC54E6"/>
    <w:rsid w:val="00AC7C1A"/>
    <w:rsid w:val="00AD4EF1"/>
    <w:rsid w:val="00AE60A1"/>
    <w:rsid w:val="00AF02DD"/>
    <w:rsid w:val="00AF0BC5"/>
    <w:rsid w:val="00AF488D"/>
    <w:rsid w:val="00AF7981"/>
    <w:rsid w:val="00B0143F"/>
    <w:rsid w:val="00B057E7"/>
    <w:rsid w:val="00B05E31"/>
    <w:rsid w:val="00B061A3"/>
    <w:rsid w:val="00B06B43"/>
    <w:rsid w:val="00B10EB2"/>
    <w:rsid w:val="00B141DC"/>
    <w:rsid w:val="00B1566B"/>
    <w:rsid w:val="00B164F2"/>
    <w:rsid w:val="00B16EF5"/>
    <w:rsid w:val="00B20A54"/>
    <w:rsid w:val="00B234C2"/>
    <w:rsid w:val="00B24D2D"/>
    <w:rsid w:val="00B2514D"/>
    <w:rsid w:val="00B37735"/>
    <w:rsid w:val="00B422F3"/>
    <w:rsid w:val="00B44980"/>
    <w:rsid w:val="00B47C3A"/>
    <w:rsid w:val="00B47D13"/>
    <w:rsid w:val="00B523F0"/>
    <w:rsid w:val="00B52DF0"/>
    <w:rsid w:val="00B5366E"/>
    <w:rsid w:val="00B54181"/>
    <w:rsid w:val="00B5634D"/>
    <w:rsid w:val="00B616B2"/>
    <w:rsid w:val="00B61FCE"/>
    <w:rsid w:val="00B623DB"/>
    <w:rsid w:val="00B65979"/>
    <w:rsid w:val="00B66F5E"/>
    <w:rsid w:val="00B72FED"/>
    <w:rsid w:val="00B7436D"/>
    <w:rsid w:val="00B75771"/>
    <w:rsid w:val="00B75C39"/>
    <w:rsid w:val="00B766CD"/>
    <w:rsid w:val="00B77972"/>
    <w:rsid w:val="00B80938"/>
    <w:rsid w:val="00B85D02"/>
    <w:rsid w:val="00B90983"/>
    <w:rsid w:val="00B93B75"/>
    <w:rsid w:val="00B954CB"/>
    <w:rsid w:val="00B97FAF"/>
    <w:rsid w:val="00BA03AB"/>
    <w:rsid w:val="00BA0E5A"/>
    <w:rsid w:val="00BA56DE"/>
    <w:rsid w:val="00BB1FF1"/>
    <w:rsid w:val="00BB2907"/>
    <w:rsid w:val="00BB38D6"/>
    <w:rsid w:val="00BB7879"/>
    <w:rsid w:val="00BC1890"/>
    <w:rsid w:val="00BC2278"/>
    <w:rsid w:val="00BC3425"/>
    <w:rsid w:val="00BC3B6A"/>
    <w:rsid w:val="00BC55C8"/>
    <w:rsid w:val="00BC79EA"/>
    <w:rsid w:val="00BD0ED7"/>
    <w:rsid w:val="00BD2C22"/>
    <w:rsid w:val="00BD5DCF"/>
    <w:rsid w:val="00BD5F83"/>
    <w:rsid w:val="00BE29AE"/>
    <w:rsid w:val="00BE603F"/>
    <w:rsid w:val="00BE75C3"/>
    <w:rsid w:val="00BF0F6B"/>
    <w:rsid w:val="00BF2B94"/>
    <w:rsid w:val="00BF2FA6"/>
    <w:rsid w:val="00BF77E4"/>
    <w:rsid w:val="00C01F8E"/>
    <w:rsid w:val="00C02829"/>
    <w:rsid w:val="00C05D27"/>
    <w:rsid w:val="00C05D7C"/>
    <w:rsid w:val="00C127BF"/>
    <w:rsid w:val="00C1307A"/>
    <w:rsid w:val="00C15DFF"/>
    <w:rsid w:val="00C20A03"/>
    <w:rsid w:val="00C22CA3"/>
    <w:rsid w:val="00C304A1"/>
    <w:rsid w:val="00C31399"/>
    <w:rsid w:val="00C31627"/>
    <w:rsid w:val="00C33E4F"/>
    <w:rsid w:val="00C35919"/>
    <w:rsid w:val="00C40848"/>
    <w:rsid w:val="00C408B1"/>
    <w:rsid w:val="00C40E1C"/>
    <w:rsid w:val="00C410C0"/>
    <w:rsid w:val="00C42A50"/>
    <w:rsid w:val="00C43035"/>
    <w:rsid w:val="00C45996"/>
    <w:rsid w:val="00C4652C"/>
    <w:rsid w:val="00C51694"/>
    <w:rsid w:val="00C52048"/>
    <w:rsid w:val="00C603D9"/>
    <w:rsid w:val="00C61D8D"/>
    <w:rsid w:val="00C65378"/>
    <w:rsid w:val="00C657B5"/>
    <w:rsid w:val="00C6644B"/>
    <w:rsid w:val="00C702E7"/>
    <w:rsid w:val="00C726A9"/>
    <w:rsid w:val="00C761C1"/>
    <w:rsid w:val="00C82B07"/>
    <w:rsid w:val="00C83C35"/>
    <w:rsid w:val="00C84017"/>
    <w:rsid w:val="00C9330B"/>
    <w:rsid w:val="00C9414C"/>
    <w:rsid w:val="00C960A5"/>
    <w:rsid w:val="00C972D2"/>
    <w:rsid w:val="00CA1CE4"/>
    <w:rsid w:val="00CA2295"/>
    <w:rsid w:val="00CA34EE"/>
    <w:rsid w:val="00CB03C3"/>
    <w:rsid w:val="00CB2A92"/>
    <w:rsid w:val="00CB672F"/>
    <w:rsid w:val="00CC31A0"/>
    <w:rsid w:val="00CC56B3"/>
    <w:rsid w:val="00CC7D79"/>
    <w:rsid w:val="00CD08A8"/>
    <w:rsid w:val="00CD13C9"/>
    <w:rsid w:val="00CD1A17"/>
    <w:rsid w:val="00CD27ED"/>
    <w:rsid w:val="00CD2E99"/>
    <w:rsid w:val="00CD5F05"/>
    <w:rsid w:val="00CE7CBA"/>
    <w:rsid w:val="00CF1CAD"/>
    <w:rsid w:val="00CF6361"/>
    <w:rsid w:val="00CF7C13"/>
    <w:rsid w:val="00D0269C"/>
    <w:rsid w:val="00D02C2C"/>
    <w:rsid w:val="00D02CE7"/>
    <w:rsid w:val="00D03BCA"/>
    <w:rsid w:val="00D0596F"/>
    <w:rsid w:val="00D10E4D"/>
    <w:rsid w:val="00D12065"/>
    <w:rsid w:val="00D122D2"/>
    <w:rsid w:val="00D140C0"/>
    <w:rsid w:val="00D14EF5"/>
    <w:rsid w:val="00D14F9E"/>
    <w:rsid w:val="00D15BEB"/>
    <w:rsid w:val="00D2340B"/>
    <w:rsid w:val="00D23753"/>
    <w:rsid w:val="00D2392B"/>
    <w:rsid w:val="00D265C9"/>
    <w:rsid w:val="00D272B3"/>
    <w:rsid w:val="00D27B87"/>
    <w:rsid w:val="00D3007B"/>
    <w:rsid w:val="00D30156"/>
    <w:rsid w:val="00D31343"/>
    <w:rsid w:val="00D341E1"/>
    <w:rsid w:val="00D34A8B"/>
    <w:rsid w:val="00D40667"/>
    <w:rsid w:val="00D42FA6"/>
    <w:rsid w:val="00D43F42"/>
    <w:rsid w:val="00D456BD"/>
    <w:rsid w:val="00D46013"/>
    <w:rsid w:val="00D521C5"/>
    <w:rsid w:val="00D53B38"/>
    <w:rsid w:val="00D540E4"/>
    <w:rsid w:val="00D61756"/>
    <w:rsid w:val="00D622BA"/>
    <w:rsid w:val="00D6499E"/>
    <w:rsid w:val="00D65A80"/>
    <w:rsid w:val="00D669BE"/>
    <w:rsid w:val="00D67298"/>
    <w:rsid w:val="00D6792F"/>
    <w:rsid w:val="00D70DCE"/>
    <w:rsid w:val="00D74436"/>
    <w:rsid w:val="00D75C49"/>
    <w:rsid w:val="00D7614C"/>
    <w:rsid w:val="00D7774B"/>
    <w:rsid w:val="00D82BAB"/>
    <w:rsid w:val="00D82DF0"/>
    <w:rsid w:val="00D836A4"/>
    <w:rsid w:val="00D859E8"/>
    <w:rsid w:val="00D866BD"/>
    <w:rsid w:val="00D875B3"/>
    <w:rsid w:val="00DA63AA"/>
    <w:rsid w:val="00DA77C4"/>
    <w:rsid w:val="00DB2C12"/>
    <w:rsid w:val="00DB370F"/>
    <w:rsid w:val="00DB3C6A"/>
    <w:rsid w:val="00DB4A0F"/>
    <w:rsid w:val="00DB5F09"/>
    <w:rsid w:val="00DB7A97"/>
    <w:rsid w:val="00DC26D9"/>
    <w:rsid w:val="00DC2BF5"/>
    <w:rsid w:val="00DC5CD4"/>
    <w:rsid w:val="00DC6E2D"/>
    <w:rsid w:val="00DD1ADE"/>
    <w:rsid w:val="00DD2BB4"/>
    <w:rsid w:val="00DD60A7"/>
    <w:rsid w:val="00DD6C1B"/>
    <w:rsid w:val="00DD71C7"/>
    <w:rsid w:val="00DD71FF"/>
    <w:rsid w:val="00DD7E34"/>
    <w:rsid w:val="00DE0547"/>
    <w:rsid w:val="00DE27ED"/>
    <w:rsid w:val="00DE423A"/>
    <w:rsid w:val="00DE5059"/>
    <w:rsid w:val="00DE564B"/>
    <w:rsid w:val="00DE6277"/>
    <w:rsid w:val="00DF1C01"/>
    <w:rsid w:val="00DF346D"/>
    <w:rsid w:val="00DF41F6"/>
    <w:rsid w:val="00DF5828"/>
    <w:rsid w:val="00E00D45"/>
    <w:rsid w:val="00E01903"/>
    <w:rsid w:val="00E076CF"/>
    <w:rsid w:val="00E10636"/>
    <w:rsid w:val="00E115C1"/>
    <w:rsid w:val="00E130B3"/>
    <w:rsid w:val="00E13113"/>
    <w:rsid w:val="00E15B30"/>
    <w:rsid w:val="00E2553A"/>
    <w:rsid w:val="00E2696E"/>
    <w:rsid w:val="00E354E4"/>
    <w:rsid w:val="00E3623A"/>
    <w:rsid w:val="00E364EE"/>
    <w:rsid w:val="00E400C3"/>
    <w:rsid w:val="00E44174"/>
    <w:rsid w:val="00E471E2"/>
    <w:rsid w:val="00E474FB"/>
    <w:rsid w:val="00E47560"/>
    <w:rsid w:val="00E51147"/>
    <w:rsid w:val="00E53730"/>
    <w:rsid w:val="00E54D1C"/>
    <w:rsid w:val="00E60610"/>
    <w:rsid w:val="00E638CC"/>
    <w:rsid w:val="00E6685D"/>
    <w:rsid w:val="00E73A0D"/>
    <w:rsid w:val="00E7526B"/>
    <w:rsid w:val="00E776BA"/>
    <w:rsid w:val="00E7775B"/>
    <w:rsid w:val="00E80A28"/>
    <w:rsid w:val="00E82E0C"/>
    <w:rsid w:val="00E87EDC"/>
    <w:rsid w:val="00E90C7C"/>
    <w:rsid w:val="00E93296"/>
    <w:rsid w:val="00E94EBD"/>
    <w:rsid w:val="00E96089"/>
    <w:rsid w:val="00E971DB"/>
    <w:rsid w:val="00E974BF"/>
    <w:rsid w:val="00EA4C8A"/>
    <w:rsid w:val="00EA626B"/>
    <w:rsid w:val="00EB2CC4"/>
    <w:rsid w:val="00EB4A59"/>
    <w:rsid w:val="00EB4A72"/>
    <w:rsid w:val="00EB6254"/>
    <w:rsid w:val="00EC21B6"/>
    <w:rsid w:val="00EC2F2D"/>
    <w:rsid w:val="00EC3225"/>
    <w:rsid w:val="00EC42C1"/>
    <w:rsid w:val="00EC647A"/>
    <w:rsid w:val="00ED01DE"/>
    <w:rsid w:val="00ED2E51"/>
    <w:rsid w:val="00ED32EF"/>
    <w:rsid w:val="00ED4011"/>
    <w:rsid w:val="00ED47C4"/>
    <w:rsid w:val="00ED4A24"/>
    <w:rsid w:val="00ED6F0A"/>
    <w:rsid w:val="00ED7735"/>
    <w:rsid w:val="00ED7E44"/>
    <w:rsid w:val="00EE1595"/>
    <w:rsid w:val="00EE1FE2"/>
    <w:rsid w:val="00EE2EAE"/>
    <w:rsid w:val="00EE3941"/>
    <w:rsid w:val="00EE4D98"/>
    <w:rsid w:val="00EE4DCE"/>
    <w:rsid w:val="00EE4F0A"/>
    <w:rsid w:val="00EE5741"/>
    <w:rsid w:val="00EE688F"/>
    <w:rsid w:val="00EF149A"/>
    <w:rsid w:val="00EF3649"/>
    <w:rsid w:val="00F05F75"/>
    <w:rsid w:val="00F1110E"/>
    <w:rsid w:val="00F11EBF"/>
    <w:rsid w:val="00F2715F"/>
    <w:rsid w:val="00F32424"/>
    <w:rsid w:val="00F35094"/>
    <w:rsid w:val="00F37AE1"/>
    <w:rsid w:val="00F42996"/>
    <w:rsid w:val="00F4425C"/>
    <w:rsid w:val="00F46CC7"/>
    <w:rsid w:val="00F5059D"/>
    <w:rsid w:val="00F50D57"/>
    <w:rsid w:val="00F636FE"/>
    <w:rsid w:val="00F6507E"/>
    <w:rsid w:val="00F66454"/>
    <w:rsid w:val="00F711CD"/>
    <w:rsid w:val="00F7488F"/>
    <w:rsid w:val="00F76C45"/>
    <w:rsid w:val="00F814ED"/>
    <w:rsid w:val="00F81B65"/>
    <w:rsid w:val="00F833DE"/>
    <w:rsid w:val="00F84730"/>
    <w:rsid w:val="00F8473D"/>
    <w:rsid w:val="00F86164"/>
    <w:rsid w:val="00F86514"/>
    <w:rsid w:val="00F87491"/>
    <w:rsid w:val="00F910AE"/>
    <w:rsid w:val="00F914B1"/>
    <w:rsid w:val="00F91666"/>
    <w:rsid w:val="00F9168B"/>
    <w:rsid w:val="00F91A4A"/>
    <w:rsid w:val="00FA454F"/>
    <w:rsid w:val="00FA4808"/>
    <w:rsid w:val="00FA5C30"/>
    <w:rsid w:val="00FB0745"/>
    <w:rsid w:val="00FB232D"/>
    <w:rsid w:val="00FC2262"/>
    <w:rsid w:val="00FC4CE7"/>
    <w:rsid w:val="00FC565E"/>
    <w:rsid w:val="00FC59D8"/>
    <w:rsid w:val="00FC6C3A"/>
    <w:rsid w:val="00FD0D0D"/>
    <w:rsid w:val="00FD355B"/>
    <w:rsid w:val="00FD6EAA"/>
    <w:rsid w:val="00FE1A6F"/>
    <w:rsid w:val="00FE3620"/>
    <w:rsid w:val="00FF2105"/>
    <w:rsid w:val="00FF262D"/>
    <w:rsid w:val="00FF51BA"/>
    <w:rsid w:val="00FF6C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paragraph" w:styleId="Revision">
    <w:name w:val="Revision"/>
    <w:hidden/>
    <w:uiPriority w:val="99"/>
    <w:semiHidden/>
    <w:rsid w:val="00816154"/>
    <w:pPr>
      <w:spacing w:after="0" w:line="240" w:lineRule="auto"/>
    </w:pPr>
    <w:rPr>
      <w:rFonts w:ascii="Tahoma" w:eastAsia="Times New Roman" w:hAnsi="Tahoma"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522571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35550673">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6620609">
      <w:bodyDiv w:val="1"/>
      <w:marLeft w:val="0"/>
      <w:marRight w:val="0"/>
      <w:marTop w:val="0"/>
      <w:marBottom w:val="0"/>
      <w:divBdr>
        <w:top w:val="none" w:sz="0" w:space="0" w:color="auto"/>
        <w:left w:val="none" w:sz="0" w:space="0" w:color="auto"/>
        <w:bottom w:val="none" w:sz="0" w:space="0" w:color="auto"/>
        <w:right w:val="none" w:sz="0" w:space="0" w:color="auto"/>
      </w:divBdr>
    </w:div>
    <w:div w:id="356541630">
      <w:bodyDiv w:val="1"/>
      <w:marLeft w:val="0"/>
      <w:marRight w:val="0"/>
      <w:marTop w:val="0"/>
      <w:marBottom w:val="0"/>
      <w:divBdr>
        <w:top w:val="none" w:sz="0" w:space="0" w:color="auto"/>
        <w:left w:val="none" w:sz="0" w:space="0" w:color="auto"/>
        <w:bottom w:val="none" w:sz="0" w:space="0" w:color="auto"/>
        <w:right w:val="none" w:sz="0" w:space="0" w:color="auto"/>
      </w:divBdr>
    </w:div>
    <w:div w:id="39979274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67359228">
      <w:bodyDiv w:val="1"/>
      <w:marLeft w:val="0"/>
      <w:marRight w:val="0"/>
      <w:marTop w:val="0"/>
      <w:marBottom w:val="0"/>
      <w:divBdr>
        <w:top w:val="none" w:sz="0" w:space="0" w:color="auto"/>
        <w:left w:val="none" w:sz="0" w:space="0" w:color="auto"/>
        <w:bottom w:val="none" w:sz="0" w:space="0" w:color="auto"/>
        <w:right w:val="none" w:sz="0" w:space="0" w:color="auto"/>
      </w:divBdr>
    </w:div>
    <w:div w:id="494104052">
      <w:bodyDiv w:val="1"/>
      <w:marLeft w:val="0"/>
      <w:marRight w:val="0"/>
      <w:marTop w:val="0"/>
      <w:marBottom w:val="0"/>
      <w:divBdr>
        <w:top w:val="none" w:sz="0" w:space="0" w:color="auto"/>
        <w:left w:val="none" w:sz="0" w:space="0" w:color="auto"/>
        <w:bottom w:val="none" w:sz="0" w:space="0" w:color="auto"/>
        <w:right w:val="none" w:sz="0" w:space="0" w:color="auto"/>
      </w:divBdr>
    </w:div>
    <w:div w:id="503403848">
      <w:bodyDiv w:val="1"/>
      <w:marLeft w:val="0"/>
      <w:marRight w:val="0"/>
      <w:marTop w:val="0"/>
      <w:marBottom w:val="0"/>
      <w:divBdr>
        <w:top w:val="none" w:sz="0" w:space="0" w:color="auto"/>
        <w:left w:val="none" w:sz="0" w:space="0" w:color="auto"/>
        <w:bottom w:val="none" w:sz="0" w:space="0" w:color="auto"/>
        <w:right w:val="none" w:sz="0" w:space="0" w:color="auto"/>
      </w:divBdr>
    </w:div>
    <w:div w:id="516164172">
      <w:bodyDiv w:val="1"/>
      <w:marLeft w:val="0"/>
      <w:marRight w:val="0"/>
      <w:marTop w:val="0"/>
      <w:marBottom w:val="0"/>
      <w:divBdr>
        <w:top w:val="none" w:sz="0" w:space="0" w:color="auto"/>
        <w:left w:val="none" w:sz="0" w:space="0" w:color="auto"/>
        <w:bottom w:val="none" w:sz="0" w:space="0" w:color="auto"/>
        <w:right w:val="none" w:sz="0" w:space="0" w:color="auto"/>
      </w:divBdr>
    </w:div>
    <w:div w:id="588152186">
      <w:bodyDiv w:val="1"/>
      <w:marLeft w:val="0"/>
      <w:marRight w:val="0"/>
      <w:marTop w:val="0"/>
      <w:marBottom w:val="0"/>
      <w:divBdr>
        <w:top w:val="none" w:sz="0" w:space="0" w:color="auto"/>
        <w:left w:val="none" w:sz="0" w:space="0" w:color="auto"/>
        <w:bottom w:val="none" w:sz="0" w:space="0" w:color="auto"/>
        <w:right w:val="none" w:sz="0" w:space="0" w:color="auto"/>
      </w:divBdr>
    </w:div>
    <w:div w:id="588543784">
      <w:bodyDiv w:val="1"/>
      <w:marLeft w:val="0"/>
      <w:marRight w:val="0"/>
      <w:marTop w:val="0"/>
      <w:marBottom w:val="0"/>
      <w:divBdr>
        <w:top w:val="none" w:sz="0" w:space="0" w:color="auto"/>
        <w:left w:val="none" w:sz="0" w:space="0" w:color="auto"/>
        <w:bottom w:val="none" w:sz="0" w:space="0" w:color="auto"/>
        <w:right w:val="none" w:sz="0" w:space="0" w:color="auto"/>
      </w:divBdr>
    </w:div>
    <w:div w:id="606545625">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656764596">
      <w:bodyDiv w:val="1"/>
      <w:marLeft w:val="0"/>
      <w:marRight w:val="0"/>
      <w:marTop w:val="0"/>
      <w:marBottom w:val="0"/>
      <w:divBdr>
        <w:top w:val="none" w:sz="0" w:space="0" w:color="auto"/>
        <w:left w:val="none" w:sz="0" w:space="0" w:color="auto"/>
        <w:bottom w:val="none" w:sz="0" w:space="0" w:color="auto"/>
        <w:right w:val="none" w:sz="0" w:space="0" w:color="auto"/>
      </w:divBdr>
    </w:div>
    <w:div w:id="671108637">
      <w:bodyDiv w:val="1"/>
      <w:marLeft w:val="0"/>
      <w:marRight w:val="0"/>
      <w:marTop w:val="0"/>
      <w:marBottom w:val="0"/>
      <w:divBdr>
        <w:top w:val="none" w:sz="0" w:space="0" w:color="auto"/>
        <w:left w:val="none" w:sz="0" w:space="0" w:color="auto"/>
        <w:bottom w:val="none" w:sz="0" w:space="0" w:color="auto"/>
        <w:right w:val="none" w:sz="0" w:space="0" w:color="auto"/>
      </w:divBdr>
    </w:div>
    <w:div w:id="7745906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4273008">
      <w:bodyDiv w:val="1"/>
      <w:marLeft w:val="0"/>
      <w:marRight w:val="0"/>
      <w:marTop w:val="0"/>
      <w:marBottom w:val="0"/>
      <w:divBdr>
        <w:top w:val="none" w:sz="0" w:space="0" w:color="auto"/>
        <w:left w:val="none" w:sz="0" w:space="0" w:color="auto"/>
        <w:bottom w:val="none" w:sz="0" w:space="0" w:color="auto"/>
        <w:right w:val="none" w:sz="0" w:space="0" w:color="auto"/>
      </w:divBdr>
    </w:div>
    <w:div w:id="884635460">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38148273">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27174951">
      <w:bodyDiv w:val="1"/>
      <w:marLeft w:val="0"/>
      <w:marRight w:val="0"/>
      <w:marTop w:val="0"/>
      <w:marBottom w:val="0"/>
      <w:divBdr>
        <w:top w:val="none" w:sz="0" w:space="0" w:color="auto"/>
        <w:left w:val="none" w:sz="0" w:space="0" w:color="auto"/>
        <w:bottom w:val="none" w:sz="0" w:space="0" w:color="auto"/>
        <w:right w:val="none" w:sz="0" w:space="0" w:color="auto"/>
      </w:divBdr>
    </w:div>
    <w:div w:id="1040056942">
      <w:bodyDiv w:val="1"/>
      <w:marLeft w:val="0"/>
      <w:marRight w:val="0"/>
      <w:marTop w:val="0"/>
      <w:marBottom w:val="0"/>
      <w:divBdr>
        <w:top w:val="none" w:sz="0" w:space="0" w:color="auto"/>
        <w:left w:val="none" w:sz="0" w:space="0" w:color="auto"/>
        <w:bottom w:val="none" w:sz="0" w:space="0" w:color="auto"/>
        <w:right w:val="none" w:sz="0" w:space="0" w:color="auto"/>
      </w:divBdr>
    </w:div>
    <w:div w:id="1070888876">
      <w:bodyDiv w:val="1"/>
      <w:marLeft w:val="0"/>
      <w:marRight w:val="0"/>
      <w:marTop w:val="0"/>
      <w:marBottom w:val="0"/>
      <w:divBdr>
        <w:top w:val="none" w:sz="0" w:space="0" w:color="auto"/>
        <w:left w:val="none" w:sz="0" w:space="0" w:color="auto"/>
        <w:bottom w:val="none" w:sz="0" w:space="0" w:color="auto"/>
        <w:right w:val="none" w:sz="0" w:space="0" w:color="auto"/>
      </w:divBdr>
    </w:div>
    <w:div w:id="1078403236">
      <w:bodyDiv w:val="1"/>
      <w:marLeft w:val="0"/>
      <w:marRight w:val="0"/>
      <w:marTop w:val="0"/>
      <w:marBottom w:val="0"/>
      <w:divBdr>
        <w:top w:val="none" w:sz="0" w:space="0" w:color="auto"/>
        <w:left w:val="none" w:sz="0" w:space="0" w:color="auto"/>
        <w:bottom w:val="none" w:sz="0" w:space="0" w:color="auto"/>
        <w:right w:val="none" w:sz="0" w:space="0" w:color="auto"/>
      </w:divBdr>
    </w:div>
    <w:div w:id="1108617593">
      <w:bodyDiv w:val="1"/>
      <w:marLeft w:val="0"/>
      <w:marRight w:val="0"/>
      <w:marTop w:val="0"/>
      <w:marBottom w:val="0"/>
      <w:divBdr>
        <w:top w:val="none" w:sz="0" w:space="0" w:color="auto"/>
        <w:left w:val="none" w:sz="0" w:space="0" w:color="auto"/>
        <w:bottom w:val="none" w:sz="0" w:space="0" w:color="auto"/>
        <w:right w:val="none" w:sz="0" w:space="0" w:color="auto"/>
      </w:divBdr>
    </w:div>
    <w:div w:id="1121652943">
      <w:bodyDiv w:val="1"/>
      <w:marLeft w:val="0"/>
      <w:marRight w:val="0"/>
      <w:marTop w:val="0"/>
      <w:marBottom w:val="0"/>
      <w:divBdr>
        <w:top w:val="none" w:sz="0" w:space="0" w:color="auto"/>
        <w:left w:val="none" w:sz="0" w:space="0" w:color="auto"/>
        <w:bottom w:val="none" w:sz="0" w:space="0" w:color="auto"/>
        <w:right w:val="none" w:sz="0" w:space="0" w:color="auto"/>
      </w:divBdr>
    </w:div>
    <w:div w:id="1155990106">
      <w:bodyDiv w:val="1"/>
      <w:marLeft w:val="0"/>
      <w:marRight w:val="0"/>
      <w:marTop w:val="0"/>
      <w:marBottom w:val="0"/>
      <w:divBdr>
        <w:top w:val="none" w:sz="0" w:space="0" w:color="auto"/>
        <w:left w:val="none" w:sz="0" w:space="0" w:color="auto"/>
        <w:bottom w:val="none" w:sz="0" w:space="0" w:color="auto"/>
        <w:right w:val="none" w:sz="0" w:space="0" w:color="auto"/>
      </w:divBdr>
    </w:div>
    <w:div w:id="1163593625">
      <w:bodyDiv w:val="1"/>
      <w:marLeft w:val="0"/>
      <w:marRight w:val="0"/>
      <w:marTop w:val="0"/>
      <w:marBottom w:val="0"/>
      <w:divBdr>
        <w:top w:val="none" w:sz="0" w:space="0" w:color="auto"/>
        <w:left w:val="none" w:sz="0" w:space="0" w:color="auto"/>
        <w:bottom w:val="none" w:sz="0" w:space="0" w:color="auto"/>
        <w:right w:val="none" w:sz="0" w:space="0" w:color="auto"/>
      </w:divBdr>
    </w:div>
    <w:div w:id="1184057243">
      <w:bodyDiv w:val="1"/>
      <w:marLeft w:val="0"/>
      <w:marRight w:val="0"/>
      <w:marTop w:val="0"/>
      <w:marBottom w:val="0"/>
      <w:divBdr>
        <w:top w:val="none" w:sz="0" w:space="0" w:color="auto"/>
        <w:left w:val="none" w:sz="0" w:space="0" w:color="auto"/>
        <w:bottom w:val="none" w:sz="0" w:space="0" w:color="auto"/>
        <w:right w:val="none" w:sz="0" w:space="0" w:color="auto"/>
      </w:divBdr>
    </w:div>
    <w:div w:id="1205022612">
      <w:bodyDiv w:val="1"/>
      <w:marLeft w:val="0"/>
      <w:marRight w:val="0"/>
      <w:marTop w:val="0"/>
      <w:marBottom w:val="0"/>
      <w:divBdr>
        <w:top w:val="none" w:sz="0" w:space="0" w:color="auto"/>
        <w:left w:val="none" w:sz="0" w:space="0" w:color="auto"/>
        <w:bottom w:val="none" w:sz="0" w:space="0" w:color="auto"/>
        <w:right w:val="none" w:sz="0" w:space="0" w:color="auto"/>
      </w:divBdr>
    </w:div>
    <w:div w:id="1224681082">
      <w:bodyDiv w:val="1"/>
      <w:marLeft w:val="0"/>
      <w:marRight w:val="0"/>
      <w:marTop w:val="0"/>
      <w:marBottom w:val="0"/>
      <w:divBdr>
        <w:top w:val="none" w:sz="0" w:space="0" w:color="auto"/>
        <w:left w:val="none" w:sz="0" w:space="0" w:color="auto"/>
        <w:bottom w:val="none" w:sz="0" w:space="0" w:color="auto"/>
        <w:right w:val="none" w:sz="0" w:space="0" w:color="auto"/>
      </w:divBdr>
    </w:div>
    <w:div w:id="1262956961">
      <w:bodyDiv w:val="1"/>
      <w:marLeft w:val="0"/>
      <w:marRight w:val="0"/>
      <w:marTop w:val="0"/>
      <w:marBottom w:val="0"/>
      <w:divBdr>
        <w:top w:val="none" w:sz="0" w:space="0" w:color="auto"/>
        <w:left w:val="none" w:sz="0" w:space="0" w:color="auto"/>
        <w:bottom w:val="none" w:sz="0" w:space="0" w:color="auto"/>
        <w:right w:val="none" w:sz="0" w:space="0" w:color="auto"/>
      </w:divBdr>
    </w:div>
    <w:div w:id="1274895947">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2632243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26001322">
      <w:bodyDiv w:val="1"/>
      <w:marLeft w:val="0"/>
      <w:marRight w:val="0"/>
      <w:marTop w:val="0"/>
      <w:marBottom w:val="0"/>
      <w:divBdr>
        <w:top w:val="none" w:sz="0" w:space="0" w:color="auto"/>
        <w:left w:val="none" w:sz="0" w:space="0" w:color="auto"/>
        <w:bottom w:val="none" w:sz="0" w:space="0" w:color="auto"/>
        <w:right w:val="none" w:sz="0" w:space="0" w:color="auto"/>
      </w:divBdr>
    </w:div>
    <w:div w:id="1435514473">
      <w:bodyDiv w:val="1"/>
      <w:marLeft w:val="0"/>
      <w:marRight w:val="0"/>
      <w:marTop w:val="0"/>
      <w:marBottom w:val="0"/>
      <w:divBdr>
        <w:top w:val="none" w:sz="0" w:space="0" w:color="auto"/>
        <w:left w:val="none" w:sz="0" w:space="0" w:color="auto"/>
        <w:bottom w:val="none" w:sz="0" w:space="0" w:color="auto"/>
        <w:right w:val="none" w:sz="0" w:space="0" w:color="auto"/>
      </w:divBdr>
    </w:div>
    <w:div w:id="1442803629">
      <w:bodyDiv w:val="1"/>
      <w:marLeft w:val="0"/>
      <w:marRight w:val="0"/>
      <w:marTop w:val="0"/>
      <w:marBottom w:val="0"/>
      <w:divBdr>
        <w:top w:val="none" w:sz="0" w:space="0" w:color="auto"/>
        <w:left w:val="none" w:sz="0" w:space="0" w:color="auto"/>
        <w:bottom w:val="none" w:sz="0" w:space="0" w:color="auto"/>
        <w:right w:val="none" w:sz="0" w:space="0" w:color="auto"/>
      </w:divBdr>
    </w:div>
    <w:div w:id="1467703814">
      <w:bodyDiv w:val="1"/>
      <w:marLeft w:val="0"/>
      <w:marRight w:val="0"/>
      <w:marTop w:val="0"/>
      <w:marBottom w:val="0"/>
      <w:divBdr>
        <w:top w:val="none" w:sz="0" w:space="0" w:color="auto"/>
        <w:left w:val="none" w:sz="0" w:space="0" w:color="auto"/>
        <w:bottom w:val="none" w:sz="0" w:space="0" w:color="auto"/>
        <w:right w:val="none" w:sz="0" w:space="0" w:color="auto"/>
      </w:divBdr>
    </w:div>
    <w:div w:id="1489979326">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50846663">
      <w:bodyDiv w:val="1"/>
      <w:marLeft w:val="0"/>
      <w:marRight w:val="0"/>
      <w:marTop w:val="0"/>
      <w:marBottom w:val="0"/>
      <w:divBdr>
        <w:top w:val="none" w:sz="0" w:space="0" w:color="auto"/>
        <w:left w:val="none" w:sz="0" w:space="0" w:color="auto"/>
        <w:bottom w:val="none" w:sz="0" w:space="0" w:color="auto"/>
        <w:right w:val="none" w:sz="0" w:space="0" w:color="auto"/>
      </w:divBdr>
    </w:div>
    <w:div w:id="1606569549">
      <w:bodyDiv w:val="1"/>
      <w:marLeft w:val="0"/>
      <w:marRight w:val="0"/>
      <w:marTop w:val="0"/>
      <w:marBottom w:val="0"/>
      <w:divBdr>
        <w:top w:val="none" w:sz="0" w:space="0" w:color="auto"/>
        <w:left w:val="none" w:sz="0" w:space="0" w:color="auto"/>
        <w:bottom w:val="none" w:sz="0" w:space="0" w:color="auto"/>
        <w:right w:val="none" w:sz="0" w:space="0" w:color="auto"/>
      </w:divBdr>
    </w:div>
    <w:div w:id="1607693274">
      <w:bodyDiv w:val="1"/>
      <w:marLeft w:val="0"/>
      <w:marRight w:val="0"/>
      <w:marTop w:val="0"/>
      <w:marBottom w:val="0"/>
      <w:divBdr>
        <w:top w:val="none" w:sz="0" w:space="0" w:color="auto"/>
        <w:left w:val="none" w:sz="0" w:space="0" w:color="auto"/>
        <w:bottom w:val="none" w:sz="0" w:space="0" w:color="auto"/>
        <w:right w:val="none" w:sz="0" w:space="0" w:color="auto"/>
      </w:divBdr>
    </w:div>
    <w:div w:id="1687518984">
      <w:bodyDiv w:val="1"/>
      <w:marLeft w:val="0"/>
      <w:marRight w:val="0"/>
      <w:marTop w:val="0"/>
      <w:marBottom w:val="0"/>
      <w:divBdr>
        <w:top w:val="none" w:sz="0" w:space="0" w:color="auto"/>
        <w:left w:val="none" w:sz="0" w:space="0" w:color="auto"/>
        <w:bottom w:val="none" w:sz="0" w:space="0" w:color="auto"/>
        <w:right w:val="none" w:sz="0" w:space="0" w:color="auto"/>
      </w:divBdr>
    </w:div>
    <w:div w:id="1697461005">
      <w:bodyDiv w:val="1"/>
      <w:marLeft w:val="0"/>
      <w:marRight w:val="0"/>
      <w:marTop w:val="0"/>
      <w:marBottom w:val="0"/>
      <w:divBdr>
        <w:top w:val="none" w:sz="0" w:space="0" w:color="auto"/>
        <w:left w:val="none" w:sz="0" w:space="0" w:color="auto"/>
        <w:bottom w:val="none" w:sz="0" w:space="0" w:color="auto"/>
        <w:right w:val="none" w:sz="0" w:space="0" w:color="auto"/>
      </w:divBdr>
    </w:div>
    <w:div w:id="1700742500">
      <w:bodyDiv w:val="1"/>
      <w:marLeft w:val="0"/>
      <w:marRight w:val="0"/>
      <w:marTop w:val="0"/>
      <w:marBottom w:val="0"/>
      <w:divBdr>
        <w:top w:val="none" w:sz="0" w:space="0" w:color="auto"/>
        <w:left w:val="none" w:sz="0" w:space="0" w:color="auto"/>
        <w:bottom w:val="none" w:sz="0" w:space="0" w:color="auto"/>
        <w:right w:val="none" w:sz="0" w:space="0" w:color="auto"/>
      </w:divBdr>
    </w:div>
    <w:div w:id="1703245014">
      <w:bodyDiv w:val="1"/>
      <w:marLeft w:val="0"/>
      <w:marRight w:val="0"/>
      <w:marTop w:val="0"/>
      <w:marBottom w:val="0"/>
      <w:divBdr>
        <w:top w:val="none" w:sz="0" w:space="0" w:color="auto"/>
        <w:left w:val="none" w:sz="0" w:space="0" w:color="auto"/>
        <w:bottom w:val="none" w:sz="0" w:space="0" w:color="auto"/>
        <w:right w:val="none" w:sz="0" w:space="0" w:color="auto"/>
      </w:divBdr>
    </w:div>
    <w:div w:id="1703822984">
      <w:bodyDiv w:val="1"/>
      <w:marLeft w:val="0"/>
      <w:marRight w:val="0"/>
      <w:marTop w:val="0"/>
      <w:marBottom w:val="0"/>
      <w:divBdr>
        <w:top w:val="none" w:sz="0" w:space="0" w:color="auto"/>
        <w:left w:val="none" w:sz="0" w:space="0" w:color="auto"/>
        <w:bottom w:val="none" w:sz="0" w:space="0" w:color="auto"/>
        <w:right w:val="none" w:sz="0" w:space="0" w:color="auto"/>
      </w:divBdr>
    </w:div>
    <w:div w:id="171095347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66598119">
      <w:bodyDiv w:val="1"/>
      <w:marLeft w:val="0"/>
      <w:marRight w:val="0"/>
      <w:marTop w:val="0"/>
      <w:marBottom w:val="0"/>
      <w:divBdr>
        <w:top w:val="none" w:sz="0" w:space="0" w:color="auto"/>
        <w:left w:val="none" w:sz="0" w:space="0" w:color="auto"/>
        <w:bottom w:val="none" w:sz="0" w:space="0" w:color="auto"/>
        <w:right w:val="none" w:sz="0" w:space="0" w:color="auto"/>
      </w:divBdr>
    </w:div>
    <w:div w:id="1914389189">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1616781">
      <w:bodyDiv w:val="1"/>
      <w:marLeft w:val="0"/>
      <w:marRight w:val="0"/>
      <w:marTop w:val="0"/>
      <w:marBottom w:val="0"/>
      <w:divBdr>
        <w:top w:val="none" w:sz="0" w:space="0" w:color="auto"/>
        <w:left w:val="none" w:sz="0" w:space="0" w:color="auto"/>
        <w:bottom w:val="none" w:sz="0" w:space="0" w:color="auto"/>
        <w:right w:val="none" w:sz="0" w:space="0" w:color="auto"/>
      </w:divBdr>
    </w:div>
    <w:div w:id="1945534093">
      <w:bodyDiv w:val="1"/>
      <w:marLeft w:val="0"/>
      <w:marRight w:val="0"/>
      <w:marTop w:val="0"/>
      <w:marBottom w:val="0"/>
      <w:divBdr>
        <w:top w:val="none" w:sz="0" w:space="0" w:color="auto"/>
        <w:left w:val="none" w:sz="0" w:space="0" w:color="auto"/>
        <w:bottom w:val="none" w:sz="0" w:space="0" w:color="auto"/>
        <w:right w:val="none" w:sz="0" w:space="0" w:color="auto"/>
      </w:divBdr>
    </w:div>
    <w:div w:id="1967352395">
      <w:bodyDiv w:val="1"/>
      <w:marLeft w:val="0"/>
      <w:marRight w:val="0"/>
      <w:marTop w:val="0"/>
      <w:marBottom w:val="0"/>
      <w:divBdr>
        <w:top w:val="none" w:sz="0" w:space="0" w:color="auto"/>
        <w:left w:val="none" w:sz="0" w:space="0" w:color="auto"/>
        <w:bottom w:val="none" w:sz="0" w:space="0" w:color="auto"/>
        <w:right w:val="none" w:sz="0" w:space="0" w:color="auto"/>
      </w:divBdr>
    </w:div>
    <w:div w:id="1987084065">
      <w:bodyDiv w:val="1"/>
      <w:marLeft w:val="0"/>
      <w:marRight w:val="0"/>
      <w:marTop w:val="0"/>
      <w:marBottom w:val="0"/>
      <w:divBdr>
        <w:top w:val="none" w:sz="0" w:space="0" w:color="auto"/>
        <w:left w:val="none" w:sz="0" w:space="0" w:color="auto"/>
        <w:bottom w:val="none" w:sz="0" w:space="0" w:color="auto"/>
        <w:right w:val="none" w:sz="0" w:space="0" w:color="auto"/>
      </w:divBdr>
    </w:div>
    <w:div w:id="2007978951">
      <w:bodyDiv w:val="1"/>
      <w:marLeft w:val="0"/>
      <w:marRight w:val="0"/>
      <w:marTop w:val="0"/>
      <w:marBottom w:val="0"/>
      <w:divBdr>
        <w:top w:val="none" w:sz="0" w:space="0" w:color="auto"/>
        <w:left w:val="none" w:sz="0" w:space="0" w:color="auto"/>
        <w:bottom w:val="none" w:sz="0" w:space="0" w:color="auto"/>
        <w:right w:val="none" w:sz="0" w:space="0" w:color="auto"/>
      </w:divBdr>
    </w:div>
    <w:div w:id="2012415947">
      <w:bodyDiv w:val="1"/>
      <w:marLeft w:val="0"/>
      <w:marRight w:val="0"/>
      <w:marTop w:val="0"/>
      <w:marBottom w:val="0"/>
      <w:divBdr>
        <w:top w:val="none" w:sz="0" w:space="0" w:color="auto"/>
        <w:left w:val="none" w:sz="0" w:space="0" w:color="auto"/>
        <w:bottom w:val="none" w:sz="0" w:space="0" w:color="auto"/>
        <w:right w:val="none" w:sz="0" w:space="0" w:color="auto"/>
      </w:divBdr>
    </w:div>
    <w:div w:id="2030374444">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29398038">
      <w:bodyDiv w:val="1"/>
      <w:marLeft w:val="0"/>
      <w:marRight w:val="0"/>
      <w:marTop w:val="0"/>
      <w:marBottom w:val="0"/>
      <w:divBdr>
        <w:top w:val="none" w:sz="0" w:space="0" w:color="auto"/>
        <w:left w:val="none" w:sz="0" w:space="0" w:color="auto"/>
        <w:bottom w:val="none" w:sz="0" w:space="0" w:color="auto"/>
        <w:right w:val="none" w:sz="0" w:space="0" w:color="auto"/>
      </w:divBdr>
    </w:div>
    <w:div w:id="2135177109">
      <w:bodyDiv w:val="1"/>
      <w:marLeft w:val="0"/>
      <w:marRight w:val="0"/>
      <w:marTop w:val="0"/>
      <w:marBottom w:val="0"/>
      <w:divBdr>
        <w:top w:val="none" w:sz="0" w:space="0" w:color="auto"/>
        <w:left w:val="none" w:sz="0" w:space="0" w:color="auto"/>
        <w:bottom w:val="none" w:sz="0" w:space="0" w:color="auto"/>
        <w:right w:val="none" w:sz="0" w:space="0" w:color="auto"/>
      </w:divBdr>
    </w:div>
    <w:div w:id="21451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3B8B409EA1D4E8A64A5CE3E381D70" ma:contentTypeVersion="12" ma:contentTypeDescription="Create a new document." ma:contentTypeScope="" ma:versionID="38d0eae9a1bf94b86e54b3c597d7ebd7">
  <xsd:schema xmlns:xsd="http://www.w3.org/2001/XMLSchema" xmlns:xs="http://www.w3.org/2001/XMLSchema" xmlns:p="http://schemas.microsoft.com/office/2006/metadata/properties" xmlns:ns1="http://schemas.microsoft.com/sharepoint/v3" xmlns:ns2="c2177bb8-5bbf-4339-847a-3edee6da59ae" xmlns:ns3="c3186035-6365-4e39-8c78-219fa40dd4cd" targetNamespace="http://schemas.microsoft.com/office/2006/metadata/properties" ma:root="true" ma:fieldsID="8f9704ec20325473031bbe7ecf68064c" ns1:_="" ns2:_="" ns3:_="">
    <xsd:import namespace="http://schemas.microsoft.com/sharepoint/v3"/>
    <xsd:import namespace="c2177bb8-5bbf-4339-847a-3edee6da59ae"/>
    <xsd:import namespace="c3186035-6365-4e39-8c78-219fa40dd4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77bb8-5bbf-4339-847a-3edee6da5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86035-6365-4e39-8c78-219fa40dd4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c3186035-6365-4e39-8c78-219fa40dd4cd">UX7PN3QV6WVR-921292787-195249</_dlc_DocId>
    <_dlc_DocIdUrl xmlns="c3186035-6365-4e39-8c78-219fa40dd4cd">
      <Url>https://johnholland.sharepoint.com/sites/p/v/mmts/_layouts/15/DocIdRedir.aspx?ID=UX7PN3QV6WVR-921292787-195249</Url>
      <Description>UX7PN3QV6WVR-921292787-195249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BF860-2D71-47E9-8C14-5B8B8185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77bb8-5bbf-4339-847a-3edee6da59ae"/>
    <ds:schemaRef ds:uri="c3186035-6365-4e39-8c78-219fa40d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FCF77-CB49-42E8-A818-2086C4F1966A}">
  <ds:schemaRefs>
    <ds:schemaRef ds:uri="http://schemas.microsoft.com/sharepoint/events"/>
  </ds:schemaRefs>
</ds:datastoreItem>
</file>

<file path=customXml/itemProps3.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http://schemas.microsoft.com/sharepoint/v3"/>
    <ds:schemaRef ds:uri="c3186035-6365-4e39-8c78-219fa40dd4cd"/>
  </ds:schemaRefs>
</ds:datastoreItem>
</file>

<file path=customXml/itemProps4.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5.xml><?xml version="1.0" encoding="utf-8"?>
<ds:datastoreItem xmlns:ds="http://schemas.openxmlformats.org/officeDocument/2006/customXml" ds:itemID="{5519843E-1627-4C21-BC6B-44022C78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Di Stefano (MTIA)</dc:creator>
  <cp:lastModifiedBy>Jordan Di Stefano (MTIA)</cp:lastModifiedBy>
  <cp:revision>6</cp:revision>
  <cp:lastPrinted>2017-12-26T23:30:00Z</cp:lastPrinted>
  <dcterms:created xsi:type="dcterms:W3CDTF">2020-02-11T05:06:00Z</dcterms:created>
  <dcterms:modified xsi:type="dcterms:W3CDTF">2020-02-17T23:23:00Z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0x01010017D3B8B409EA1D4E8A64A5CE3E381D70</vt:lpwstr>
  </property>
  <property fmtid="{D5CDD505-2E9C-101B-9397-08002B2CF9AE}" pid="3" name="_dlc_DocIdItemGuid">
    <vt:lpwstr>2fd95f1e-85f0-481a-a5d5-826ef692fe74</vt:lpwstr>
  </property>
</Properties>
</file>