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0F12" w14:textId="77777777" w:rsidR="003177CC" w:rsidRDefault="003177CC" w:rsidP="0005085D">
      <w:pPr>
        <w:tabs>
          <w:tab w:val="left" w:pos="7665"/>
        </w:tabs>
        <w:spacing w:after="200"/>
        <w:rPr>
          <w:rFonts w:ascii="Arial" w:hAnsi="Arial" w:cstheme="minorBidi"/>
          <w:sz w:val="19"/>
        </w:rPr>
      </w:pPr>
    </w:p>
    <w:p w14:paraId="12B6EE26" w14:textId="77777777" w:rsidR="003177CC" w:rsidRDefault="003177CC" w:rsidP="0005085D">
      <w:pPr>
        <w:tabs>
          <w:tab w:val="left" w:pos="7665"/>
        </w:tabs>
        <w:spacing w:after="200"/>
        <w:rPr>
          <w:rFonts w:ascii="Arial" w:hAnsi="Arial" w:cstheme="minorBidi"/>
          <w:sz w:val="19"/>
        </w:rPr>
      </w:pPr>
    </w:p>
    <w:p w14:paraId="42F7C22D" w14:textId="002AEB93" w:rsidR="001F4EBC" w:rsidRDefault="003177CC" w:rsidP="008C2136">
      <w:pPr>
        <w:tabs>
          <w:tab w:val="left" w:pos="7665"/>
        </w:tabs>
        <w:spacing w:after="200"/>
        <w:rPr>
          <w:rFonts w:ascii="Arial" w:hAnsi="Arial" w:cs="Arial"/>
          <w:sz w:val="20"/>
          <w:szCs w:val="19"/>
        </w:rPr>
      </w:pPr>
      <w:r>
        <w:rPr>
          <w:rFonts w:ascii="Arial" w:hAnsi="Arial" w:cstheme="minorBidi"/>
          <w:sz w:val="19"/>
        </w:rPr>
        <w:br/>
      </w:r>
    </w:p>
    <w:p w14:paraId="2DB59C26" w14:textId="343554C3" w:rsidR="008C2136" w:rsidRPr="008C2136" w:rsidRDefault="00B52AB7" w:rsidP="008C2136">
      <w:pPr>
        <w:rPr>
          <w:rFonts w:ascii="Arial" w:hAnsi="Arial" w:cs="Arial"/>
          <w:sz w:val="21"/>
          <w:szCs w:val="21"/>
        </w:rPr>
      </w:pPr>
      <w:r w:rsidRPr="00355D21">
        <w:rPr>
          <w:rFonts w:ascii="Arial" w:hAnsi="Arial" w:cs="Arial"/>
          <w:sz w:val="21"/>
          <w:szCs w:val="21"/>
        </w:rPr>
        <w:t>1 February 2021</w:t>
      </w:r>
      <w:r w:rsidRPr="00355D21">
        <w:rPr>
          <w:rFonts w:ascii="Arial" w:hAnsi="Arial" w:cs="Arial"/>
          <w:sz w:val="21"/>
          <w:szCs w:val="21"/>
        </w:rPr>
        <w:tab/>
      </w:r>
      <w:r w:rsidR="008C2136" w:rsidRPr="00355D21">
        <w:rPr>
          <w:rFonts w:ascii="Arial" w:hAnsi="Arial" w:cs="Arial"/>
          <w:sz w:val="21"/>
          <w:szCs w:val="21"/>
        </w:rPr>
        <w:tab/>
      </w:r>
      <w:r w:rsidR="008C2136" w:rsidRPr="00355D21">
        <w:rPr>
          <w:rFonts w:ascii="Arial" w:hAnsi="Arial" w:cs="Arial"/>
          <w:sz w:val="21"/>
          <w:szCs w:val="21"/>
        </w:rPr>
        <w:tab/>
      </w:r>
      <w:r w:rsidR="008C2136" w:rsidRPr="00355D21">
        <w:rPr>
          <w:rFonts w:ascii="Arial" w:hAnsi="Arial" w:cs="Arial"/>
          <w:sz w:val="21"/>
          <w:szCs w:val="21"/>
        </w:rPr>
        <w:tab/>
      </w:r>
      <w:r w:rsidR="008C2136" w:rsidRPr="00355D21">
        <w:rPr>
          <w:rFonts w:ascii="Arial" w:hAnsi="Arial" w:cs="Arial"/>
          <w:sz w:val="21"/>
          <w:szCs w:val="21"/>
        </w:rPr>
        <w:tab/>
      </w:r>
      <w:r w:rsidR="008C2136" w:rsidRPr="00355D21">
        <w:rPr>
          <w:rFonts w:ascii="Arial" w:hAnsi="Arial" w:cs="Arial"/>
          <w:sz w:val="21"/>
          <w:szCs w:val="21"/>
        </w:rPr>
        <w:tab/>
      </w:r>
      <w:r w:rsidR="008C2136" w:rsidRPr="00355D21">
        <w:rPr>
          <w:rFonts w:ascii="Arial" w:hAnsi="Arial" w:cs="Arial"/>
          <w:sz w:val="21"/>
          <w:szCs w:val="21"/>
        </w:rPr>
        <w:tab/>
        <w:t xml:space="preserve">            WES2</w:t>
      </w:r>
      <w:r w:rsidR="00355D21" w:rsidRPr="00355D21">
        <w:rPr>
          <w:rFonts w:ascii="Arial" w:hAnsi="Arial" w:cs="Arial"/>
          <w:sz w:val="21"/>
          <w:szCs w:val="21"/>
        </w:rPr>
        <w:t>102</w:t>
      </w:r>
      <w:r w:rsidR="008C2136" w:rsidRPr="00355D21">
        <w:rPr>
          <w:rFonts w:ascii="Arial" w:hAnsi="Arial" w:cs="Arial"/>
          <w:sz w:val="21"/>
          <w:szCs w:val="21"/>
        </w:rPr>
        <w:t>.0</w:t>
      </w:r>
      <w:r w:rsidR="00355D21" w:rsidRPr="00355D21">
        <w:rPr>
          <w:rFonts w:ascii="Arial" w:hAnsi="Arial" w:cs="Arial"/>
          <w:sz w:val="21"/>
          <w:szCs w:val="21"/>
        </w:rPr>
        <w:t>2</w:t>
      </w:r>
    </w:p>
    <w:p w14:paraId="2B342D88" w14:textId="27F805FD" w:rsidR="008C2136" w:rsidRPr="008C2136" w:rsidRDefault="008C2136" w:rsidP="008C2136">
      <w:pPr>
        <w:pStyle w:val="Title"/>
        <w:rPr>
          <w:rFonts w:cs="Arial"/>
        </w:rPr>
      </w:pPr>
      <w:r w:rsidRPr="008C2136">
        <w:rPr>
          <w:rFonts w:cs="Arial"/>
        </w:rPr>
        <w:t xml:space="preserve">Works </w:t>
      </w:r>
      <w:r w:rsidR="000F0159">
        <w:rPr>
          <w:rFonts w:cs="Arial"/>
        </w:rPr>
        <w:t>reminder</w:t>
      </w:r>
      <w:r w:rsidRPr="008C2136">
        <w:rPr>
          <w:rFonts w:cs="Arial"/>
        </w:rPr>
        <w:t xml:space="preserve">: Millers Road / West Gate Freeway </w:t>
      </w:r>
      <w:r w:rsidR="00B52AB7">
        <w:rPr>
          <w:rFonts w:cs="Arial"/>
        </w:rPr>
        <w:t xml:space="preserve">nightworks </w:t>
      </w:r>
    </w:p>
    <w:p w14:paraId="0BC37813" w14:textId="6B05112B" w:rsidR="008C2136" w:rsidRPr="005D649A" w:rsidRDefault="00B52AB7" w:rsidP="005D649A">
      <w:pPr>
        <w:pStyle w:val="Intro"/>
        <w:rPr>
          <w:rFonts w:eastAsia="Times New Roman"/>
          <w:color w:val="343645"/>
        </w:rPr>
      </w:pPr>
      <w:r>
        <w:rPr>
          <w:rFonts w:eastAsia="Times New Roman"/>
          <w:color w:val="343645"/>
        </w:rPr>
        <w:t xml:space="preserve">Further to our notification in December, we wanted to let you know </w:t>
      </w:r>
      <w:r w:rsidR="002F7FC7">
        <w:rPr>
          <w:rFonts w:eastAsia="Times New Roman"/>
          <w:color w:val="343645"/>
        </w:rPr>
        <w:t xml:space="preserve">we are </w:t>
      </w:r>
      <w:r>
        <w:rPr>
          <w:rFonts w:eastAsia="Times New Roman"/>
          <w:color w:val="343645"/>
        </w:rPr>
        <w:t>restart</w:t>
      </w:r>
      <w:r w:rsidR="002F7FC7">
        <w:rPr>
          <w:rFonts w:eastAsia="Times New Roman"/>
          <w:color w:val="343645"/>
        </w:rPr>
        <w:t>ing</w:t>
      </w:r>
      <w:r>
        <w:rPr>
          <w:rFonts w:eastAsia="Times New Roman"/>
          <w:color w:val="343645"/>
        </w:rPr>
        <w:t xml:space="preserve"> work</w:t>
      </w:r>
      <w:r w:rsidR="002F7FC7">
        <w:rPr>
          <w:rFonts w:eastAsia="Times New Roman"/>
          <w:color w:val="343645"/>
        </w:rPr>
        <w:t>s</w:t>
      </w:r>
      <w:r>
        <w:rPr>
          <w:rFonts w:eastAsia="Times New Roman"/>
          <w:color w:val="343645"/>
        </w:rPr>
        <w:t xml:space="preserve"> </w:t>
      </w:r>
      <w:r w:rsidR="000F0159">
        <w:rPr>
          <w:rFonts w:eastAsia="Times New Roman"/>
          <w:color w:val="343645"/>
        </w:rPr>
        <w:t>to widen the West Gate Freeway and upgrade the Millers Road interchange</w:t>
      </w:r>
      <w:r w:rsidR="008C2136" w:rsidRPr="005D649A">
        <w:rPr>
          <w:rFonts w:eastAsia="Times New Roman"/>
          <w:color w:val="343645"/>
        </w:rPr>
        <w:t>.</w:t>
      </w:r>
    </w:p>
    <w:p w14:paraId="64E2372F" w14:textId="449ADCB4" w:rsidR="008C2136" w:rsidRPr="005D649A" w:rsidRDefault="002F7FC7" w:rsidP="005D649A">
      <w:pPr>
        <w:pStyle w:val="Intro"/>
        <w:rPr>
          <w:rFonts w:eastAsia="Times New Roman"/>
          <w:color w:val="343645"/>
        </w:rPr>
      </w:pPr>
      <w:r>
        <w:rPr>
          <w:rFonts w:eastAsia="Times New Roman"/>
          <w:color w:val="343645"/>
        </w:rPr>
        <w:t>As w</w:t>
      </w:r>
      <w:r w:rsidR="008C2136" w:rsidRPr="005D649A">
        <w:rPr>
          <w:rFonts w:eastAsia="Times New Roman"/>
          <w:color w:val="343645"/>
        </w:rPr>
        <w:t>e</w:t>
      </w:r>
      <w:r w:rsidR="000F0159">
        <w:rPr>
          <w:rFonts w:eastAsia="Times New Roman"/>
          <w:color w:val="343645"/>
        </w:rPr>
        <w:t xml:space="preserve"> </w:t>
      </w:r>
      <w:r w:rsidR="008C2136" w:rsidRPr="005D649A">
        <w:rPr>
          <w:rFonts w:eastAsia="Times New Roman"/>
          <w:color w:val="343645"/>
        </w:rPr>
        <w:t>continue to work on the</w:t>
      </w:r>
      <w:r w:rsidR="000F0159">
        <w:rPr>
          <w:rFonts w:eastAsia="Times New Roman"/>
          <w:color w:val="343645"/>
        </w:rPr>
        <w:t>se important upgrades</w:t>
      </w:r>
      <w:r>
        <w:rPr>
          <w:rFonts w:eastAsia="Times New Roman"/>
          <w:color w:val="343645"/>
        </w:rPr>
        <w:t>, here i</w:t>
      </w:r>
      <w:r w:rsidR="008C2136" w:rsidRPr="005D649A">
        <w:rPr>
          <w:rFonts w:eastAsia="Times New Roman"/>
          <w:color w:val="343645"/>
        </w:rPr>
        <w:t xml:space="preserve">s a summary of the activities you can expect in the area </w:t>
      </w:r>
      <w:r w:rsidR="00B52AB7">
        <w:rPr>
          <w:rFonts w:eastAsia="Times New Roman"/>
          <w:color w:val="343645"/>
        </w:rPr>
        <w:t xml:space="preserve">from next week and </w:t>
      </w:r>
      <w:r w:rsidR="00F43854" w:rsidRPr="005D649A">
        <w:rPr>
          <w:rFonts w:eastAsia="Times New Roman"/>
          <w:color w:val="343645"/>
        </w:rPr>
        <w:t xml:space="preserve">through </w:t>
      </w:r>
      <w:r>
        <w:rPr>
          <w:rFonts w:eastAsia="Times New Roman"/>
          <w:color w:val="343645"/>
        </w:rPr>
        <w:t>to April:</w:t>
      </w:r>
    </w:p>
    <w:p w14:paraId="21EC4E26" w14:textId="6A95BECC" w:rsidR="004B06F5" w:rsidRPr="008C2136" w:rsidRDefault="004B06F5" w:rsidP="004B06F5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>installing brackets on to the bridge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above</w:t>
      </w:r>
      <w:r w:rsidR="009A7EE2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the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Millers Road </w:t>
      </w:r>
      <w:r w:rsidR="009A7EE2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interchange 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>to complete strengthening works</w:t>
      </w:r>
    </w:p>
    <w:p w14:paraId="556BEE73" w14:textId="4E11CA89" w:rsidR="008C2136" w:rsidRPr="008C2136" w:rsidRDefault="008C2136" w:rsidP="008C2136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>removing scaffold</w:t>
      </w:r>
      <w:r w:rsidR="000F0159">
        <w:rPr>
          <w:rFonts w:ascii="Arial" w:eastAsia="Times New Roman" w:hAnsi="Arial" w:cs="Arial"/>
          <w:color w:val="343645"/>
          <w:kern w:val="28"/>
          <w:sz w:val="20"/>
          <w:szCs w:val="20"/>
        </w:rPr>
        <w:t>ing</w:t>
      </w: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from </w:t>
      </w:r>
      <w:r w:rsidR="009A7EE2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the </w:t>
      </w: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Millers </w:t>
      </w:r>
      <w:r w:rsidR="000F0159">
        <w:rPr>
          <w:rFonts w:ascii="Arial" w:eastAsia="Times New Roman" w:hAnsi="Arial" w:cs="Arial"/>
          <w:color w:val="343645"/>
          <w:kern w:val="28"/>
          <w:sz w:val="20"/>
          <w:szCs w:val="20"/>
        </w:rPr>
        <w:t>R</w:t>
      </w:r>
      <w:r w:rsidR="000F0159"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>oad</w:t>
      </w:r>
      <w:r w:rsidR="009A7EE2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interchange,</w:t>
      </w:r>
      <w:r w:rsidR="000F0159"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</w:t>
      </w:r>
      <w:r w:rsidR="004B06F5">
        <w:rPr>
          <w:rFonts w:ascii="Arial" w:eastAsia="Times New Roman" w:hAnsi="Arial" w:cs="Arial"/>
          <w:color w:val="343645"/>
          <w:kern w:val="28"/>
          <w:sz w:val="20"/>
          <w:szCs w:val="20"/>
        </w:rPr>
        <w:t>once we have</w:t>
      </w: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strengthen</w:t>
      </w:r>
      <w:r w:rsidR="004B06F5">
        <w:rPr>
          <w:rFonts w:ascii="Arial" w:eastAsia="Times New Roman" w:hAnsi="Arial" w:cs="Arial"/>
          <w:color w:val="343645"/>
          <w:kern w:val="28"/>
          <w:sz w:val="20"/>
          <w:szCs w:val="20"/>
        </w:rPr>
        <w:t>ed</w:t>
      </w: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the bridge</w:t>
      </w:r>
      <w:r w:rsidR="000F0159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above</w:t>
      </w:r>
    </w:p>
    <w:p w14:paraId="01622345" w14:textId="77777777" w:rsidR="004B06F5" w:rsidRDefault="008C2136" w:rsidP="004B06F5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>installing temporary support structures on Millers Road so that we can install beams</w:t>
      </w:r>
      <w:r w:rsidR="000F0159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</w:t>
      </w:r>
    </w:p>
    <w:p w14:paraId="401301A3" w14:textId="63CCAB48" w:rsidR="004B06F5" w:rsidRPr="008C2136" w:rsidRDefault="004B06F5" w:rsidP="004B06F5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>pour concrete onto newly installed beams to join them together and</w:t>
      </w:r>
      <w:r w:rsidR="000F0159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continue widening the freeway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in the centre</w:t>
      </w:r>
    </w:p>
    <w:p w14:paraId="12FF5FA1" w14:textId="424C08EC" w:rsidR="00CC087F" w:rsidRPr="000F0159" w:rsidRDefault="000F0159" w:rsidP="000F0159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0F0159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closing </w:t>
      </w:r>
      <w:r w:rsidR="00CC087F" w:rsidRPr="000F0159">
        <w:rPr>
          <w:rFonts w:ascii="Arial" w:eastAsia="Times New Roman" w:hAnsi="Arial" w:cs="Arial"/>
          <w:color w:val="343645"/>
          <w:kern w:val="28"/>
          <w:sz w:val="20"/>
          <w:szCs w:val="20"/>
        </w:rPr>
        <w:t>Millers Road</w:t>
      </w:r>
      <w:r w:rsidRPr="000F0159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</w:t>
      </w:r>
      <w:r w:rsidR="009A7EE2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in both directions </w:t>
      </w:r>
      <w:r w:rsidRPr="000F0159">
        <w:rPr>
          <w:rFonts w:ascii="Arial" w:eastAsia="Times New Roman" w:hAnsi="Arial" w:cs="Arial"/>
          <w:color w:val="343645"/>
          <w:kern w:val="28"/>
          <w:sz w:val="20"/>
          <w:szCs w:val="20"/>
        </w:rPr>
        <w:t>(under the West Gate Freeway)</w:t>
      </w:r>
      <w:r w:rsidR="00CC087F" w:rsidRPr="000F0159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</w:t>
      </w:r>
      <w:r w:rsidR="009A7EE2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and the inbound entry ramp </w:t>
      </w:r>
      <w:r w:rsidR="00217290">
        <w:rPr>
          <w:rFonts w:ascii="Arial" w:eastAsia="Times New Roman" w:hAnsi="Arial" w:cs="Arial"/>
          <w:color w:val="343645"/>
          <w:kern w:val="28"/>
          <w:sz w:val="20"/>
          <w:szCs w:val="20"/>
        </w:rPr>
        <w:t>most nights</w:t>
      </w:r>
      <w:r w:rsidR="00217290" w:rsidRPr="000F0159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</w:t>
      </w:r>
      <w:r w:rsidR="00CC087F" w:rsidRPr="000F0159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from 9pm to 5am. </w:t>
      </w:r>
      <w:r w:rsidR="00D840ED">
        <w:rPr>
          <w:rFonts w:ascii="Arial" w:eastAsia="Times New Roman" w:hAnsi="Arial" w:cs="Arial"/>
          <w:color w:val="343645"/>
          <w:kern w:val="28"/>
          <w:sz w:val="20"/>
          <w:szCs w:val="20"/>
        </w:rPr>
        <w:t>For latest information</w:t>
      </w:r>
      <w:r w:rsidR="00D51094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on the </w:t>
      </w:r>
      <w:r w:rsidR="00AF4388">
        <w:rPr>
          <w:rFonts w:ascii="Arial" w:eastAsia="Times New Roman" w:hAnsi="Arial" w:cs="Arial"/>
          <w:color w:val="343645"/>
          <w:kern w:val="28"/>
          <w:sz w:val="20"/>
          <w:szCs w:val="20"/>
        </w:rPr>
        <w:t>dates and detour routes</w:t>
      </w:r>
      <w:r w:rsidR="00D840ED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, </w:t>
      </w:r>
      <w:r w:rsidR="00AF4388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visit </w:t>
      </w:r>
      <w:hyperlink r:id="rId12" w:history="1">
        <w:r w:rsidR="00AF4388" w:rsidRPr="008C2136">
          <w:rPr>
            <w:rStyle w:val="Hyperlink"/>
            <w:rFonts w:ascii="Arial" w:eastAsia="Times New Roman" w:hAnsi="Arial" w:cs="Arial"/>
            <w:kern w:val="28"/>
            <w:sz w:val="20"/>
            <w:szCs w:val="20"/>
          </w:rPr>
          <w:t>www.bigbuild.vic.gov.au/disruptions</w:t>
        </w:r>
      </w:hyperlink>
    </w:p>
    <w:p w14:paraId="2CA07853" w14:textId="04F0CDEC" w:rsidR="008C2136" w:rsidRPr="005D649A" w:rsidRDefault="009A7EE2" w:rsidP="005D649A">
      <w:pPr>
        <w:spacing w:line="259" w:lineRule="auto"/>
        <w:rPr>
          <w:rFonts w:ascii="Arial" w:hAnsi="Arial" w:cstheme="minorBidi"/>
          <w:b/>
          <w:color w:val="343645"/>
          <w:sz w:val="26"/>
          <w:szCs w:val="26"/>
        </w:rPr>
      </w:pP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br/>
      </w:r>
      <w:r w:rsidR="008C2136" w:rsidRPr="005D649A">
        <w:rPr>
          <w:rFonts w:ascii="Arial" w:hAnsi="Arial" w:cstheme="minorBidi"/>
          <w:b/>
          <w:color w:val="343645"/>
          <w:sz w:val="26"/>
          <w:szCs w:val="26"/>
        </w:rPr>
        <w:t>What to expect during these works:</w:t>
      </w:r>
      <w:r w:rsidR="002F7FC7">
        <w:rPr>
          <w:rFonts w:ascii="Arial" w:hAnsi="Arial" w:cstheme="minorBidi"/>
          <w:b/>
          <w:color w:val="343645"/>
          <w:sz w:val="26"/>
          <w:szCs w:val="26"/>
        </w:rPr>
        <w:br/>
      </w:r>
    </w:p>
    <w:p w14:paraId="10EDE1FB" w14:textId="195404D7" w:rsidR="004B06F5" w:rsidRDefault="004B06F5" w:rsidP="004B06F5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>ongoing night works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to progress strengthening and widening works</w:t>
      </w:r>
    </w:p>
    <w:p w14:paraId="2334CC7D" w14:textId="2873CAC9" w:rsidR="008C2136" w:rsidRPr="008C2136" w:rsidRDefault="008C2136" w:rsidP="008C2136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>construction vehicles including forklifts, elevating work platforms and cranes</w:t>
      </w:r>
    </w:p>
    <w:p w14:paraId="3B95A410" w14:textId="170BCD64" w:rsidR="008C2136" w:rsidRPr="008C2136" w:rsidRDefault="008C2136" w:rsidP="008C2136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works taking place </w:t>
      </w:r>
      <w:r w:rsidR="006C4691">
        <w:rPr>
          <w:rFonts w:ascii="Arial" w:eastAsia="Times New Roman" w:hAnsi="Arial" w:cs="Arial"/>
          <w:color w:val="343645"/>
          <w:kern w:val="28"/>
          <w:sz w:val="20"/>
          <w:szCs w:val="20"/>
        </w:rPr>
        <w:t>up to seven</w:t>
      </w: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days a week, including</w:t>
      </w:r>
      <w:r w:rsidR="000F0159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</w:t>
      </w: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>nightworks</w:t>
      </w:r>
      <w:r w:rsidR="000F0159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from 9pm to 5am</w:t>
      </w:r>
    </w:p>
    <w:p w14:paraId="76C3CCAE" w14:textId="77777777" w:rsidR="008C2136" w:rsidRPr="008C2136" w:rsidRDefault="008C2136" w:rsidP="008C2136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>construction noise from work activities including machinery and trucks</w:t>
      </w:r>
    </w:p>
    <w:p w14:paraId="50902B5E" w14:textId="77777777" w:rsidR="008C2136" w:rsidRPr="008C2136" w:rsidRDefault="008C2136" w:rsidP="008C2136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>water spray trucks and road sweepers will be used to manage dust and dirt during works</w:t>
      </w:r>
    </w:p>
    <w:p w14:paraId="45DC8E3D" w14:textId="0411B80A" w:rsidR="008C2136" w:rsidRPr="008C2136" w:rsidRDefault="009A7EE2" w:rsidP="008C2136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pedestrian access will always be maintained. </w:t>
      </w:r>
      <w:r w:rsidR="008C2136"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Please follow 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>instructions of traffic controllers</w:t>
      </w:r>
    </w:p>
    <w:p w14:paraId="394992E0" w14:textId="461A2043" w:rsidR="008C2136" w:rsidRPr="008C2136" w:rsidRDefault="008C2136" w:rsidP="008C2136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>traffic changes including lane and road closures will be required. Signed detours will be in place.</w:t>
      </w:r>
    </w:p>
    <w:p w14:paraId="0E42F22A" w14:textId="3E2C37B9" w:rsidR="000F0159" w:rsidRPr="008C2136" w:rsidRDefault="000F0159" w:rsidP="000F0159">
      <w:pPr>
        <w:spacing w:after="160" w:line="259" w:lineRule="auto"/>
        <w:rPr>
          <w:rFonts w:ascii="Arial" w:eastAsia="Times New Roman" w:hAnsi="Arial" w:cs="Arial"/>
          <w:b/>
          <w:color w:val="343645"/>
          <w:kern w:val="28"/>
          <w:sz w:val="24"/>
          <w:szCs w:val="24"/>
        </w:rPr>
      </w:pPr>
      <w:r w:rsidRPr="008C2136">
        <w:rPr>
          <w:rFonts w:ascii="Arial" w:eastAsia="Times New Roman" w:hAnsi="Arial" w:cs="Arial"/>
          <w:b/>
          <w:color w:val="343645"/>
          <w:kern w:val="28"/>
          <w:sz w:val="24"/>
          <w:szCs w:val="24"/>
        </w:rPr>
        <w:t>Hours of work</w:t>
      </w:r>
    </w:p>
    <w:p w14:paraId="3950FB17" w14:textId="511BA276" w:rsidR="000F0159" w:rsidRPr="004B06F5" w:rsidRDefault="000F0159" w:rsidP="004B06F5">
      <w:pPr>
        <w:spacing w:before="120" w:after="12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 w:rsidRPr="004B06F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Our usual hours of work are Monday to Friday between 7am-6pm, and Saturdays between 7am-1pm. However, </w:t>
      </w:r>
      <w:r w:rsidR="004B06F5" w:rsidRPr="004B06F5">
        <w:rPr>
          <w:rFonts w:ascii="Arial" w:eastAsia="Times New Roman" w:hAnsi="Arial" w:cs="Arial"/>
          <w:color w:val="343645"/>
          <w:kern w:val="28"/>
          <w:sz w:val="20"/>
          <w:szCs w:val="20"/>
        </w:rPr>
        <w:t>for t</w:t>
      </w:r>
      <w:r w:rsidR="004B06F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he activities mentioned above, </w:t>
      </w:r>
      <w:r w:rsidR="004B06F5" w:rsidRPr="004B06F5">
        <w:rPr>
          <w:rFonts w:ascii="Arial" w:eastAsia="Times New Roman" w:hAnsi="Arial" w:cs="Arial"/>
          <w:color w:val="343645"/>
          <w:kern w:val="28"/>
          <w:sz w:val="20"/>
          <w:szCs w:val="20"/>
        </w:rPr>
        <w:t>we will need to work at night, between 9pm and 5am</w:t>
      </w:r>
      <w:r w:rsidR="004B06F5">
        <w:rPr>
          <w:rFonts w:ascii="Arial" w:eastAsia="Times New Roman" w:hAnsi="Arial" w:cs="Arial"/>
          <w:color w:val="343645"/>
          <w:kern w:val="28"/>
          <w:sz w:val="20"/>
          <w:szCs w:val="20"/>
        </w:rPr>
        <w:t>. This is so we can c</w:t>
      </w:r>
      <w:r w:rsidRPr="004B06F5">
        <w:rPr>
          <w:rFonts w:ascii="Arial" w:eastAsia="Times New Roman" w:hAnsi="Arial" w:cs="Arial"/>
          <w:color w:val="343645"/>
          <w:kern w:val="28"/>
          <w:sz w:val="20"/>
          <w:szCs w:val="20"/>
        </w:rPr>
        <w:t>lose roads and ramps</w:t>
      </w:r>
      <w:r w:rsidR="004B06F5" w:rsidRPr="004B06F5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to give us the space needed to work safely.</w:t>
      </w:r>
    </w:p>
    <w:p w14:paraId="171CD745" w14:textId="73547B09" w:rsidR="000F0159" w:rsidRPr="008C2136" w:rsidRDefault="00B52AB7" w:rsidP="000F0159">
      <w:pPr>
        <w:spacing w:after="160" w:line="259" w:lineRule="auto"/>
        <w:rPr>
          <w:rFonts w:ascii="Arial" w:eastAsia="Times New Roman" w:hAnsi="Arial" w:cs="Arial"/>
          <w:b/>
          <w:color w:val="343645"/>
          <w:kern w:val="28"/>
          <w:sz w:val="24"/>
          <w:szCs w:val="24"/>
        </w:rPr>
      </w:pPr>
      <w:r>
        <w:rPr>
          <w:rFonts w:eastAsia="Arial" w:cs="Arial"/>
          <w:b/>
          <w:bCs/>
          <w:noProof/>
          <w:color w:val="424250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B89172" wp14:editId="6A8D0C3D">
                <wp:simplePos x="0" y="0"/>
                <wp:positionH relativeFrom="margin">
                  <wp:posOffset>-257175</wp:posOffset>
                </wp:positionH>
                <wp:positionV relativeFrom="paragraph">
                  <wp:posOffset>46990</wp:posOffset>
                </wp:positionV>
                <wp:extent cx="6457950" cy="1123950"/>
                <wp:effectExtent l="0" t="0" r="19050" b="1905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7950" cy="1123950"/>
                        </a:xfrm>
                        <a:custGeom>
                          <a:avLst/>
                          <a:gdLst>
                            <a:gd name="T0" fmla="+- 0 1546 1262"/>
                            <a:gd name="T1" fmla="*/ T0 w 8701"/>
                            <a:gd name="T2" fmla="+- 0 342 342"/>
                            <a:gd name="T3" fmla="*/ 342 h 2290"/>
                            <a:gd name="T4" fmla="+- 0 1470 1262"/>
                            <a:gd name="T5" fmla="*/ T4 w 8701"/>
                            <a:gd name="T6" fmla="+- 0 352 342"/>
                            <a:gd name="T7" fmla="*/ 352 h 2290"/>
                            <a:gd name="T8" fmla="+- 0 1403 1262"/>
                            <a:gd name="T9" fmla="*/ T8 w 8701"/>
                            <a:gd name="T10" fmla="+- 0 381 342"/>
                            <a:gd name="T11" fmla="*/ 381 h 2290"/>
                            <a:gd name="T12" fmla="+- 0 1345 1262"/>
                            <a:gd name="T13" fmla="*/ T12 w 8701"/>
                            <a:gd name="T14" fmla="+- 0 425 342"/>
                            <a:gd name="T15" fmla="*/ 425 h 2290"/>
                            <a:gd name="T16" fmla="+- 0 1301 1262"/>
                            <a:gd name="T17" fmla="*/ T16 w 8701"/>
                            <a:gd name="T18" fmla="+- 0 482 342"/>
                            <a:gd name="T19" fmla="*/ 482 h 2290"/>
                            <a:gd name="T20" fmla="+- 0 1272 1262"/>
                            <a:gd name="T21" fmla="*/ T20 w 8701"/>
                            <a:gd name="T22" fmla="+- 0 550 342"/>
                            <a:gd name="T23" fmla="*/ 550 h 2290"/>
                            <a:gd name="T24" fmla="+- 0 1262 1262"/>
                            <a:gd name="T25" fmla="*/ T24 w 8701"/>
                            <a:gd name="T26" fmla="+- 0 625 342"/>
                            <a:gd name="T27" fmla="*/ 625 h 2290"/>
                            <a:gd name="T28" fmla="+- 0 1262 1262"/>
                            <a:gd name="T29" fmla="*/ T28 w 8701"/>
                            <a:gd name="T30" fmla="+- 0 2631 342"/>
                            <a:gd name="T31" fmla="*/ 2631 h 2290"/>
                            <a:gd name="T32" fmla="+- 0 9679 1262"/>
                            <a:gd name="T33" fmla="*/ T32 w 8701"/>
                            <a:gd name="T34" fmla="+- 0 2631 342"/>
                            <a:gd name="T35" fmla="*/ 2631 h 2290"/>
                            <a:gd name="T36" fmla="+- 0 9755 1262"/>
                            <a:gd name="T37" fmla="*/ T36 w 8701"/>
                            <a:gd name="T38" fmla="+- 0 2621 342"/>
                            <a:gd name="T39" fmla="*/ 2621 h 2290"/>
                            <a:gd name="T40" fmla="+- 0 9823 1262"/>
                            <a:gd name="T41" fmla="*/ T40 w 8701"/>
                            <a:gd name="T42" fmla="+- 0 2593 342"/>
                            <a:gd name="T43" fmla="*/ 2593 h 2290"/>
                            <a:gd name="T44" fmla="+- 0 9880 1262"/>
                            <a:gd name="T45" fmla="*/ T44 w 8701"/>
                            <a:gd name="T46" fmla="+- 0 2548 342"/>
                            <a:gd name="T47" fmla="*/ 2548 h 2290"/>
                            <a:gd name="T48" fmla="+- 0 9924 1262"/>
                            <a:gd name="T49" fmla="*/ T48 w 8701"/>
                            <a:gd name="T50" fmla="+- 0 2491 342"/>
                            <a:gd name="T51" fmla="*/ 2491 h 2290"/>
                            <a:gd name="T52" fmla="+- 0 9953 1262"/>
                            <a:gd name="T53" fmla="*/ T52 w 8701"/>
                            <a:gd name="T54" fmla="+- 0 2423 342"/>
                            <a:gd name="T55" fmla="*/ 2423 h 2290"/>
                            <a:gd name="T56" fmla="+- 0 9963 1262"/>
                            <a:gd name="T57" fmla="*/ T56 w 8701"/>
                            <a:gd name="T58" fmla="+- 0 2348 342"/>
                            <a:gd name="T59" fmla="*/ 2348 h 2290"/>
                            <a:gd name="T60" fmla="+- 0 9963 1262"/>
                            <a:gd name="T61" fmla="*/ T60 w 8701"/>
                            <a:gd name="T62" fmla="+- 0 342 342"/>
                            <a:gd name="T63" fmla="*/ 342 h 2290"/>
                            <a:gd name="T64" fmla="+- 0 1546 1262"/>
                            <a:gd name="T65" fmla="*/ T64 w 8701"/>
                            <a:gd name="T66" fmla="+- 0 342 342"/>
                            <a:gd name="T67" fmla="*/ 342 h 2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701" h="2290">
                              <a:moveTo>
                                <a:pt x="284" y="0"/>
                              </a:moveTo>
                              <a:lnTo>
                                <a:pt x="208" y="10"/>
                              </a:lnTo>
                              <a:lnTo>
                                <a:pt x="141" y="39"/>
                              </a:lnTo>
                              <a:lnTo>
                                <a:pt x="83" y="83"/>
                              </a:lnTo>
                              <a:lnTo>
                                <a:pt x="39" y="140"/>
                              </a:lnTo>
                              <a:lnTo>
                                <a:pt x="10" y="208"/>
                              </a:lnTo>
                              <a:lnTo>
                                <a:pt x="0" y="283"/>
                              </a:lnTo>
                              <a:lnTo>
                                <a:pt x="0" y="2289"/>
                              </a:lnTo>
                              <a:lnTo>
                                <a:pt x="8417" y="2289"/>
                              </a:lnTo>
                              <a:lnTo>
                                <a:pt x="8493" y="2279"/>
                              </a:lnTo>
                              <a:lnTo>
                                <a:pt x="8561" y="2251"/>
                              </a:lnTo>
                              <a:lnTo>
                                <a:pt x="8618" y="2206"/>
                              </a:lnTo>
                              <a:lnTo>
                                <a:pt x="8662" y="2149"/>
                              </a:lnTo>
                              <a:lnTo>
                                <a:pt x="8691" y="2081"/>
                              </a:lnTo>
                              <a:lnTo>
                                <a:pt x="8701" y="2006"/>
                              </a:lnTo>
                              <a:lnTo>
                                <a:pt x="8701" y="0"/>
                              </a:lnTo>
                              <a:lnTo>
                                <a:pt x="284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A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7499D" w14:textId="77777777" w:rsidR="00B52AB7" w:rsidRPr="00436698" w:rsidRDefault="00B52AB7" w:rsidP="009C69AC">
                            <w:pPr>
                              <w:spacing w:before="12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89172" id="Freeform 3" o:spid="_x0000_s1026" style="position:absolute;margin-left:-20.25pt;margin-top:3.7pt;width:508.5pt;height:88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701,2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" adj="-11796480,,5400" path="m284,l208,10,141,39,83,83,39,140,10,208,,283,,2289r8417,l8493,2279r68,-28l8618,2206r44,-57l8691,2081r10,-75l8701,,284,xe" filled="f" strokecolor="#00bac0" strokeweight="1.5pt">
                <v:stroke joinstyle="round"/>
                <v:formulas/>
                <v:path arrowok="t" o:connecttype="custom" o:connectlocs="210787,167856;154379,172764;104651,186998;61603,208593;28946,236569;7422,269944;0,306755;0,1291315;6247163,1291315;6303571,1286407;6354041,1272665;6396347,1250578;6429004,1222602;6450528,1189227;6457950,1152417;6457950,167856;210787,167856" o:connectangles="0,0,0,0,0,0,0,0,0,0,0,0,0,0,0,0,0" textboxrect="0,0,8701,2290"/>
                <v:textbox>
                  <w:txbxContent>
                    <w:p w14:paraId="18F7499D" w14:textId="77777777" w:rsidR="00B52AB7" w:rsidRPr="00436698" w:rsidRDefault="00B52AB7" w:rsidP="009C69AC">
                      <w:pPr>
                        <w:spacing w:before="120" w:after="1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EE2">
        <w:rPr>
          <w:rFonts w:ascii="Arial" w:eastAsia="Times New Roman" w:hAnsi="Arial" w:cs="Arial"/>
          <w:b/>
          <w:color w:val="343645"/>
          <w:kern w:val="28"/>
          <w:sz w:val="24"/>
          <w:szCs w:val="24"/>
        </w:rPr>
        <w:br/>
      </w:r>
      <w:r w:rsidR="000F0159" w:rsidRPr="008C2136">
        <w:rPr>
          <w:rFonts w:ascii="Arial" w:eastAsia="Times New Roman" w:hAnsi="Arial" w:cs="Arial"/>
          <w:b/>
          <w:color w:val="343645"/>
          <w:kern w:val="28"/>
          <w:sz w:val="24"/>
          <w:szCs w:val="24"/>
        </w:rPr>
        <w:t>Traffic impacts</w:t>
      </w:r>
    </w:p>
    <w:p w14:paraId="487B2026" w14:textId="1BC59B4F" w:rsidR="000F0159" w:rsidRPr="008C2136" w:rsidRDefault="009A7EE2" w:rsidP="000F0159">
      <w:pPr>
        <w:spacing w:before="120" w:after="12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As mentioned, Millers Road in both directions and the inbound entry ramp will be closed </w:t>
      </w:r>
      <w:r w:rsidR="00217290">
        <w:rPr>
          <w:rFonts w:ascii="Arial" w:eastAsia="Times New Roman" w:hAnsi="Arial" w:cs="Arial"/>
          <w:color w:val="343645"/>
          <w:kern w:val="28"/>
          <w:sz w:val="20"/>
          <w:szCs w:val="20"/>
        </w:rPr>
        <w:t>most nights</w:t>
      </w:r>
      <w:r w:rsidR="00217290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43645"/>
          <w:kern w:val="28"/>
          <w:sz w:val="20"/>
          <w:szCs w:val="20"/>
        </w:rPr>
        <w:t>from 9pm to 5am. O</w:t>
      </w:r>
      <w:r w:rsidR="000F0159"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>n-road signs will be in place to advise of detours and work zone</w:t>
      </w:r>
      <w:r w:rsidR="000F0159" w:rsidRPr="008C2136">
        <w:rPr>
          <w:rFonts w:ascii="Arial" w:eastAsia="Times New Roman" w:hAnsi="Arial" w:cs="Arial"/>
          <w:b/>
          <w:color w:val="343645"/>
          <w:kern w:val="28"/>
          <w:sz w:val="24"/>
          <w:szCs w:val="24"/>
        </w:rPr>
        <w:t xml:space="preserve"> </w:t>
      </w:r>
      <w:r w:rsidR="000F0159"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>speed limits on the freeway will be enforced. For latest updates</w:t>
      </w:r>
      <w:r w:rsidR="00650E99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, </w:t>
      </w:r>
      <w:r w:rsidR="00650E99" w:rsidRPr="009C69AC">
        <w:rPr>
          <w:rFonts w:ascii="Arial" w:eastAsia="Times New Roman" w:hAnsi="Arial" w:cs="Arial"/>
          <w:color w:val="343645"/>
          <w:kern w:val="28"/>
          <w:sz w:val="20"/>
          <w:szCs w:val="20"/>
        </w:rPr>
        <w:t>dates of closures</w:t>
      </w:r>
      <w:r w:rsidR="000F0159" w:rsidRPr="008C2136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and detour route information visit</w:t>
      </w:r>
      <w:r w:rsidR="002F7E33">
        <w:rPr>
          <w:rFonts w:ascii="Arial" w:eastAsia="Times New Roman" w:hAnsi="Arial" w:cs="Arial"/>
          <w:color w:val="343645"/>
          <w:kern w:val="28"/>
          <w:sz w:val="20"/>
          <w:szCs w:val="20"/>
        </w:rPr>
        <w:t xml:space="preserve"> </w:t>
      </w:r>
      <w:hyperlink r:id="rId13" w:history="1">
        <w:r w:rsidR="002F7E33" w:rsidRPr="00EF279B">
          <w:rPr>
            <w:rStyle w:val="Hyperlink"/>
            <w:rFonts w:ascii="Arial" w:eastAsia="Times New Roman" w:hAnsi="Arial" w:cs="Arial"/>
            <w:kern w:val="28"/>
            <w:sz w:val="20"/>
            <w:szCs w:val="20"/>
          </w:rPr>
          <w:t>www.bigbuild.vic.gov.au/disruptions</w:t>
        </w:r>
      </w:hyperlink>
      <w:bookmarkStart w:id="0" w:name="_GoBack"/>
      <w:bookmarkEnd w:id="0"/>
    </w:p>
    <w:p w14:paraId="18BD8C84" w14:textId="20BD80A1" w:rsidR="008C2136" w:rsidRPr="008C2136" w:rsidRDefault="008C2136" w:rsidP="008C2136">
      <w:pPr>
        <w:spacing w:after="160" w:line="259" w:lineRule="auto"/>
        <w:rPr>
          <w:rFonts w:ascii="Arial" w:eastAsia="Times New Roman" w:hAnsi="Arial" w:cs="Arial"/>
          <w:b/>
          <w:color w:val="343645"/>
          <w:kern w:val="28"/>
          <w:sz w:val="24"/>
          <w:szCs w:val="24"/>
        </w:rPr>
      </w:pPr>
      <w:r w:rsidRPr="008C2136">
        <w:rPr>
          <w:rFonts w:ascii="Arial" w:eastAsia="Times New Roman" w:hAnsi="Arial" w:cs="Arial"/>
          <w:b/>
          <w:color w:val="343645"/>
          <w:kern w:val="28"/>
          <w:sz w:val="24"/>
          <w:szCs w:val="24"/>
        </w:rPr>
        <w:lastRenderedPageBreak/>
        <w:t>Work area</w:t>
      </w:r>
    </w:p>
    <w:p w14:paraId="3AC46C8F" w14:textId="165B2A60" w:rsidR="008C2136" w:rsidRPr="008C2136" w:rsidRDefault="00972C8D" w:rsidP="008C2136">
      <w:pPr>
        <w:pStyle w:val="Intro"/>
      </w:pPr>
      <w:r>
        <w:rPr>
          <w:noProof/>
        </w:rPr>
        <w:drawing>
          <wp:inline distT="0" distB="0" distL="0" distR="0" wp14:anchorId="31190657" wp14:editId="6A87659F">
            <wp:extent cx="5731510" cy="40525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B39EE" w14:textId="77777777" w:rsidR="008C2136" w:rsidRPr="008C2136" w:rsidRDefault="008C2136" w:rsidP="008C2136">
      <w:pPr>
        <w:spacing w:before="120" w:after="120"/>
        <w:rPr>
          <w:rFonts w:ascii="Arial" w:eastAsia="Times New Roman" w:hAnsi="Arial" w:cs="Arial"/>
          <w:color w:val="343645"/>
          <w:kern w:val="28"/>
          <w:sz w:val="20"/>
          <w:szCs w:val="20"/>
        </w:rPr>
      </w:pPr>
    </w:p>
    <w:p w14:paraId="474AC7BF" w14:textId="77777777" w:rsidR="008C2136" w:rsidRPr="005D649A" w:rsidRDefault="008C2136" w:rsidP="005D649A">
      <w:pPr>
        <w:spacing w:after="160" w:line="259" w:lineRule="auto"/>
        <w:rPr>
          <w:rFonts w:ascii="Arial" w:eastAsia="Times New Roman" w:hAnsi="Arial" w:cs="Arial"/>
          <w:b/>
          <w:color w:val="343645"/>
          <w:kern w:val="28"/>
          <w:sz w:val="24"/>
          <w:szCs w:val="24"/>
        </w:rPr>
      </w:pPr>
      <w:r w:rsidRPr="005D649A">
        <w:rPr>
          <w:rFonts w:ascii="Arial" w:eastAsia="Times New Roman" w:hAnsi="Arial" w:cs="Arial"/>
          <w:b/>
          <w:color w:val="343645"/>
          <w:kern w:val="28"/>
          <w:sz w:val="24"/>
          <w:szCs w:val="24"/>
        </w:rPr>
        <w:t>Please note that works are subject to change and may be rescheduled in the event of unexpected impacts to the construction program. Thank you for your patience during these works.</w:t>
      </w:r>
    </w:p>
    <w:p w14:paraId="581E5094" w14:textId="77777777" w:rsidR="001F3447" w:rsidRPr="001F3447" w:rsidRDefault="001F3447" w:rsidP="001F3447">
      <w:pPr>
        <w:spacing w:after="160" w:line="259" w:lineRule="auto"/>
        <w:rPr>
          <w:rFonts w:ascii="Arial" w:eastAsia="Times New Roman" w:hAnsi="Arial" w:cs="Arial"/>
          <w:b/>
          <w:color w:val="343645"/>
          <w:kern w:val="28"/>
          <w:sz w:val="24"/>
          <w:szCs w:val="24"/>
        </w:rPr>
      </w:pPr>
      <w:r w:rsidRPr="001F3447">
        <w:rPr>
          <w:rFonts w:ascii="Arial" w:eastAsia="Times New Roman" w:hAnsi="Arial" w:cs="Arial"/>
          <w:b/>
          <w:color w:val="343645"/>
          <w:kern w:val="28"/>
          <w:sz w:val="24"/>
          <w:szCs w:val="24"/>
        </w:rPr>
        <w:t>For updates and more information about our works, please visit westgatetunnelproject.vic.gov.au or call us on 1800 105 105.</w:t>
      </w:r>
    </w:p>
    <w:p w14:paraId="5748EC13" w14:textId="099C0726" w:rsidR="00676D96" w:rsidRPr="008C2136" w:rsidRDefault="00676D96" w:rsidP="006D7C37">
      <w:pPr>
        <w:pStyle w:val="Default"/>
        <w:spacing w:before="240" w:after="240"/>
        <w:rPr>
          <w:rFonts w:ascii="Arial" w:eastAsia="Arial" w:hAnsi="Arial" w:cs="Arial"/>
          <w:b/>
          <w:color w:val="231F20"/>
          <w:sz w:val="19"/>
          <w:szCs w:val="19"/>
          <w:lang w:val="en-US" w:bidi="en-US"/>
        </w:rPr>
      </w:pPr>
    </w:p>
    <w:sectPr w:rsidR="00676D96" w:rsidRPr="008C2136" w:rsidSect="004A7E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A8E64" w14:textId="77777777" w:rsidR="007658A4" w:rsidRDefault="007658A4">
      <w:r>
        <w:separator/>
      </w:r>
    </w:p>
  </w:endnote>
  <w:endnote w:type="continuationSeparator" w:id="0">
    <w:p w14:paraId="21533D28" w14:textId="77777777" w:rsidR="007658A4" w:rsidRDefault="007658A4">
      <w:r>
        <w:continuationSeparator/>
      </w:r>
    </w:p>
  </w:endnote>
  <w:endnote w:type="continuationNotice" w:id="1">
    <w:p w14:paraId="59A1C225" w14:textId="77777777" w:rsidR="007658A4" w:rsidRDefault="007658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pa-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ECF5" w14:textId="77777777" w:rsidR="00782B19" w:rsidRDefault="00782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567"/>
      <w:gridCol w:w="145"/>
      <w:gridCol w:w="3257"/>
      <w:gridCol w:w="58"/>
      <w:gridCol w:w="3065"/>
      <w:gridCol w:w="58"/>
    </w:tblGrid>
    <w:tr w:rsidR="00053DE7" w:rsidRPr="00AA2236" w14:paraId="1B88AEC9" w14:textId="77777777" w:rsidTr="00A47260">
      <w:trPr>
        <w:trHeight w:val="294"/>
      </w:trPr>
      <w:tc>
        <w:tcPr>
          <w:tcW w:w="3224" w:type="dxa"/>
        </w:tcPr>
        <w:p w14:paraId="4E87D8D7" w14:textId="77777777" w:rsidR="00053DE7" w:rsidRPr="00386F73" w:rsidRDefault="00053DE7" w:rsidP="00A47260">
          <w:pPr>
            <w:pStyle w:val="Heading3"/>
            <w:spacing w:before="0" w:after="0"/>
            <w:outlineLvl w:val="2"/>
            <w:rPr>
              <w:noProof/>
              <w:color w:val="474B55"/>
              <w:lang w:val="en-US"/>
            </w:rPr>
          </w:pPr>
        </w:p>
      </w:tc>
      <w:tc>
        <w:tcPr>
          <w:tcW w:w="567" w:type="dxa"/>
        </w:tcPr>
        <w:p w14:paraId="4C96964F" w14:textId="77777777" w:rsidR="00053DE7" w:rsidRPr="000616B4" w:rsidRDefault="00053DE7" w:rsidP="00A47260">
          <w:pPr>
            <w:rPr>
              <w:noProof/>
              <w:position w:val="-6"/>
              <w:sz w:val="18"/>
              <w:szCs w:val="18"/>
              <w:lang w:val="en-US"/>
            </w:rPr>
          </w:pPr>
        </w:p>
      </w:tc>
      <w:tc>
        <w:tcPr>
          <w:tcW w:w="3460" w:type="dxa"/>
          <w:gridSpan w:val="3"/>
        </w:tcPr>
        <w:p w14:paraId="4811253F" w14:textId="77777777" w:rsidR="00053DE7" w:rsidRPr="00AA2236" w:rsidRDefault="00053DE7" w:rsidP="00A47260">
          <w:pPr>
            <w:rPr>
              <w:b/>
              <w:color w:val="63554F"/>
              <w:sz w:val="18"/>
              <w:szCs w:val="18"/>
            </w:rPr>
          </w:pPr>
        </w:p>
      </w:tc>
      <w:tc>
        <w:tcPr>
          <w:tcW w:w="3123" w:type="dxa"/>
          <w:gridSpan w:val="2"/>
        </w:tcPr>
        <w:p w14:paraId="54CEC5D7" w14:textId="77777777" w:rsidR="00053DE7" w:rsidRPr="00AA2236" w:rsidRDefault="00053DE7" w:rsidP="00A47260">
          <w:pPr>
            <w:jc w:val="right"/>
            <w:rPr>
              <w:color w:val="63554F"/>
              <w:sz w:val="18"/>
              <w:szCs w:val="18"/>
            </w:rPr>
          </w:pPr>
        </w:p>
      </w:tc>
    </w:tr>
    <w:tr w:rsidR="00053DE7" w:rsidRPr="00AA2236" w14:paraId="32F5A092" w14:textId="77777777" w:rsidTr="00A47260">
      <w:trPr>
        <w:trHeight w:val="475"/>
      </w:trPr>
      <w:tc>
        <w:tcPr>
          <w:tcW w:w="3224" w:type="dxa"/>
          <w:vMerge w:val="restart"/>
        </w:tcPr>
        <w:p w14:paraId="65A61B27" w14:textId="77777777" w:rsidR="00053DE7" w:rsidRPr="00B25208" w:rsidRDefault="00053DE7" w:rsidP="00A47260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Pr="006B3970">
            <w:rPr>
              <w:color w:val="474B55"/>
              <w:position w:val="4"/>
              <w:sz w:val="15"/>
              <w:szCs w:val="15"/>
            </w:rPr>
            <w:br/>
          </w:r>
          <w:r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4"/>
        </w:tcPr>
        <w:p w14:paraId="306C819C" w14:textId="77777777" w:rsidR="00053DE7" w:rsidRPr="006B3970" w:rsidRDefault="00053DE7" w:rsidP="00A47260">
          <w:pPr>
            <w:tabs>
              <w:tab w:val="left" w:pos="3579"/>
            </w:tabs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07411545" wp14:editId="66D9B37C">
                <wp:extent cx="965045" cy="115906"/>
                <wp:effectExtent l="0" t="0" r="698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441" cy="12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4DB4FA5D" w14:textId="77777777" w:rsidR="00053DE7" w:rsidRPr="006B3970" w:rsidRDefault="00053DE7" w:rsidP="00A47260">
          <w:pPr>
            <w:rPr>
              <w:sz w:val="15"/>
              <w:szCs w:val="15"/>
            </w:rPr>
          </w:pP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053DE7" w:rsidRPr="00AA2236" w14:paraId="7A23C7F4" w14:textId="77777777" w:rsidTr="00A47260">
      <w:trPr>
        <w:gridAfter w:val="1"/>
        <w:wAfter w:w="58" w:type="dxa"/>
        <w:trHeight w:val="495"/>
      </w:trPr>
      <w:tc>
        <w:tcPr>
          <w:tcW w:w="3224" w:type="dxa"/>
          <w:vMerge/>
        </w:tcPr>
        <w:p w14:paraId="141DD244" w14:textId="77777777" w:rsidR="00053DE7" w:rsidRPr="006B3970" w:rsidRDefault="00053DE7" w:rsidP="00A47260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  <w:gridSpan w:val="2"/>
        </w:tcPr>
        <w:p w14:paraId="57182A48" w14:textId="77777777" w:rsidR="00053DE7" w:rsidRPr="006B3970" w:rsidRDefault="00053DE7" w:rsidP="00A47260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48C77776" wp14:editId="273EB46C">
                <wp:extent cx="222604" cy="222604"/>
                <wp:effectExtent l="0" t="0" r="635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551AF31B" w14:textId="77777777" w:rsidR="00053DE7" w:rsidRPr="006B3970" w:rsidRDefault="00053DE7" w:rsidP="00A47260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cs="Arial"/>
              <w:color w:val="474B55"/>
              <w:sz w:val="15"/>
              <w:szCs w:val="15"/>
            </w:rPr>
            <w:tab/>
          </w:r>
          <w:r w:rsidRPr="006141E8">
            <w:rPr>
              <w:rFonts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05ED42AE" w14:textId="77777777" w:rsidR="00053DE7" w:rsidRDefault="00053DE7" w:rsidP="00A47260">
          <w:pPr>
            <w:jc w:val="right"/>
            <w:rPr>
              <w:sz w:val="14"/>
              <w:szCs w:val="14"/>
            </w:rPr>
          </w:pPr>
        </w:p>
      </w:tc>
    </w:tr>
    <w:tr w:rsidR="00053DE7" w:rsidRPr="00AA2236" w14:paraId="2AD05FA8" w14:textId="77777777" w:rsidTr="00A47260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49BAC511" w14:textId="77777777" w:rsidR="00053DE7" w:rsidRPr="00AA2236" w:rsidRDefault="00053DE7" w:rsidP="00A47260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3"/>
        </w:tcPr>
        <w:p w14:paraId="1D26E688" w14:textId="77777777" w:rsidR="00053DE7" w:rsidRDefault="00053DE7" w:rsidP="00A47260">
          <w:pPr>
            <w:rPr>
              <w:color w:val="474B55"/>
              <w:sz w:val="14"/>
              <w:szCs w:val="14"/>
            </w:rPr>
          </w:pPr>
        </w:p>
        <w:p w14:paraId="7866C293" w14:textId="77777777" w:rsidR="00053DE7" w:rsidRDefault="00053DE7" w:rsidP="00A47260">
          <w:pPr>
            <w:rPr>
              <w:color w:val="474B55"/>
              <w:sz w:val="14"/>
              <w:szCs w:val="14"/>
            </w:rPr>
          </w:pPr>
        </w:p>
        <w:p w14:paraId="19437312" w14:textId="77777777" w:rsidR="00053DE7" w:rsidRPr="006B3970" w:rsidRDefault="00053DE7" w:rsidP="00A47260">
          <w:pPr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4BA24225" w14:textId="77777777" w:rsidR="00053DE7" w:rsidRPr="00AA2236" w:rsidRDefault="00053DE7" w:rsidP="00A47260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16F27E2F" w14:textId="77777777" w:rsidR="00053DE7" w:rsidRDefault="00053DE7" w:rsidP="00A47260">
    <w:pPr>
      <w:pStyle w:val="Footer"/>
      <w:tabs>
        <w:tab w:val="clear" w:pos="4513"/>
        <w:tab w:val="clear" w:pos="9026"/>
        <w:tab w:val="left" w:pos="5094"/>
      </w:tabs>
    </w:pPr>
    <w:r>
      <w:rPr>
        <w:noProof/>
        <w:color w:val="474B55"/>
        <w:lang w:eastAsia="en-AU"/>
      </w:rPr>
      <w:drawing>
        <wp:anchor distT="0" distB="0" distL="114300" distR="114300" simplePos="0" relativeHeight="251658240" behindDoc="1" locked="0" layoutInCell="0" allowOverlap="1" wp14:anchorId="2B9C62CF" wp14:editId="2987754B">
          <wp:simplePos x="0" y="0"/>
          <wp:positionH relativeFrom="page">
            <wp:posOffset>8794</wp:posOffset>
          </wp:positionH>
          <wp:positionV relativeFrom="page">
            <wp:posOffset>8783515</wp:posOffset>
          </wp:positionV>
          <wp:extent cx="7584435" cy="19259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5" cy="192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3923" w14:textId="77777777" w:rsidR="00053DE7" w:rsidRDefault="00053DE7">
    <w:pPr>
      <w:pStyle w:val="Footer"/>
    </w:pPr>
    <w:r>
      <w:rPr>
        <w:rFonts w:eastAsia="Arial"/>
        <w:noProof/>
        <w:color w:val="231F20"/>
        <w:szCs w:val="19"/>
        <w:lang w:eastAsia="en-AU"/>
      </w:rPr>
      <w:drawing>
        <wp:anchor distT="0" distB="0" distL="114300" distR="114300" simplePos="0" relativeHeight="251658242" behindDoc="1" locked="0" layoutInCell="1" allowOverlap="1" wp14:anchorId="12B8BEA9" wp14:editId="54771590">
          <wp:simplePos x="0" y="0"/>
          <wp:positionH relativeFrom="column">
            <wp:posOffset>-897586</wp:posOffset>
          </wp:positionH>
          <wp:positionV relativeFrom="page">
            <wp:posOffset>8460105</wp:posOffset>
          </wp:positionV>
          <wp:extent cx="7809865" cy="2232025"/>
          <wp:effectExtent l="0" t="0" r="63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865" cy="223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3B585" w14:textId="77777777" w:rsidR="007658A4" w:rsidRDefault="007658A4">
      <w:r>
        <w:separator/>
      </w:r>
    </w:p>
  </w:footnote>
  <w:footnote w:type="continuationSeparator" w:id="0">
    <w:p w14:paraId="2A7D35E8" w14:textId="77777777" w:rsidR="007658A4" w:rsidRDefault="007658A4">
      <w:r>
        <w:continuationSeparator/>
      </w:r>
    </w:p>
  </w:footnote>
  <w:footnote w:type="continuationNotice" w:id="1">
    <w:p w14:paraId="6435FA73" w14:textId="77777777" w:rsidR="007658A4" w:rsidRDefault="007658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7AF4A" w14:textId="77777777" w:rsidR="00782B19" w:rsidRDefault="00782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E3EF6" w14:textId="77777777" w:rsidR="00782B19" w:rsidRDefault="00782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E905" w14:textId="77777777" w:rsidR="00053DE7" w:rsidRDefault="00053D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4CAB8CC5" wp14:editId="6C444931">
          <wp:simplePos x="0" y="0"/>
          <wp:positionH relativeFrom="page">
            <wp:align>right</wp:align>
          </wp:positionH>
          <wp:positionV relativeFrom="page">
            <wp:posOffset>11623</wp:posOffset>
          </wp:positionV>
          <wp:extent cx="2545075" cy="1428358"/>
          <wp:effectExtent l="0" t="0" r="8255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G1295 Letter to Residents A4_1PP Logo head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75" cy="14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8E7"/>
    <w:multiLevelType w:val="hybridMultilevel"/>
    <w:tmpl w:val="EF3A4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837"/>
    <w:multiLevelType w:val="hybridMultilevel"/>
    <w:tmpl w:val="F7E00B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463F9"/>
    <w:multiLevelType w:val="hybridMultilevel"/>
    <w:tmpl w:val="AE3CB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3D56"/>
    <w:multiLevelType w:val="hybridMultilevel"/>
    <w:tmpl w:val="7EAC109E"/>
    <w:lvl w:ilvl="0" w:tplc="19008A5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365732"/>
    <w:multiLevelType w:val="hybridMultilevel"/>
    <w:tmpl w:val="2B9C7D92"/>
    <w:lvl w:ilvl="0" w:tplc="358CC2F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5D18A9"/>
    <w:multiLevelType w:val="hybridMultilevel"/>
    <w:tmpl w:val="6D525C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653F7"/>
    <w:multiLevelType w:val="hybridMultilevel"/>
    <w:tmpl w:val="F312C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3F46F3"/>
    <w:multiLevelType w:val="hybridMultilevel"/>
    <w:tmpl w:val="2EEC5BD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A4148"/>
    <w:multiLevelType w:val="hybridMultilevel"/>
    <w:tmpl w:val="4EB60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075F6"/>
    <w:multiLevelType w:val="hybridMultilevel"/>
    <w:tmpl w:val="64C2C276"/>
    <w:lvl w:ilvl="0" w:tplc="B6DCB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B3B5F"/>
    <w:multiLevelType w:val="hybridMultilevel"/>
    <w:tmpl w:val="F59613FC"/>
    <w:lvl w:ilvl="0" w:tplc="F3F8236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A01023"/>
    <w:multiLevelType w:val="hybridMultilevel"/>
    <w:tmpl w:val="CB0C3F0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9272F"/>
    <w:multiLevelType w:val="hybridMultilevel"/>
    <w:tmpl w:val="D534B324"/>
    <w:lvl w:ilvl="0" w:tplc="455E85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D0351"/>
    <w:multiLevelType w:val="hybridMultilevel"/>
    <w:tmpl w:val="1AB2636A"/>
    <w:lvl w:ilvl="0" w:tplc="6B368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00FF0"/>
    <w:multiLevelType w:val="hybridMultilevel"/>
    <w:tmpl w:val="9F4A40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6713C3"/>
    <w:multiLevelType w:val="hybridMultilevel"/>
    <w:tmpl w:val="F6469D64"/>
    <w:lvl w:ilvl="0" w:tplc="0C090005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15"/>
  </w:num>
  <w:num w:numId="6">
    <w:abstractNumId w:val="7"/>
  </w:num>
  <w:num w:numId="7">
    <w:abstractNumId w:val="10"/>
  </w:num>
  <w:num w:numId="8">
    <w:abstractNumId w:val="12"/>
  </w:num>
  <w:num w:numId="9">
    <w:abstractNumId w:val="13"/>
  </w:num>
  <w:num w:numId="10">
    <w:abstractNumId w:val="9"/>
  </w:num>
  <w:num w:numId="11">
    <w:abstractNumId w:val="15"/>
  </w:num>
  <w:num w:numId="12">
    <w:abstractNumId w:val="15"/>
  </w:num>
  <w:num w:numId="13">
    <w:abstractNumId w:val="6"/>
  </w:num>
  <w:num w:numId="14">
    <w:abstractNumId w:val="15"/>
  </w:num>
  <w:num w:numId="15">
    <w:abstractNumId w:val="14"/>
  </w:num>
  <w:num w:numId="16">
    <w:abstractNumId w:val="1"/>
  </w:num>
  <w:num w:numId="17">
    <w:abstractNumId w:val="5"/>
  </w:num>
  <w:num w:numId="18">
    <w:abstractNumId w:val="15"/>
  </w:num>
  <w:num w:numId="19">
    <w:abstractNumId w:val="8"/>
  </w:num>
  <w:num w:numId="20">
    <w:abstractNumId w:val="0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C6"/>
    <w:rsid w:val="00006611"/>
    <w:rsid w:val="00014004"/>
    <w:rsid w:val="00020EA3"/>
    <w:rsid w:val="00026C41"/>
    <w:rsid w:val="00034086"/>
    <w:rsid w:val="0003583C"/>
    <w:rsid w:val="0004406A"/>
    <w:rsid w:val="0005085D"/>
    <w:rsid w:val="00053DE7"/>
    <w:rsid w:val="000820C7"/>
    <w:rsid w:val="0008549E"/>
    <w:rsid w:val="000943E4"/>
    <w:rsid w:val="000A6E76"/>
    <w:rsid w:val="000B13D9"/>
    <w:rsid w:val="000D1E37"/>
    <w:rsid w:val="000D5C16"/>
    <w:rsid w:val="000F0159"/>
    <w:rsid w:val="00100F8C"/>
    <w:rsid w:val="00117273"/>
    <w:rsid w:val="001321E7"/>
    <w:rsid w:val="00173975"/>
    <w:rsid w:val="00176245"/>
    <w:rsid w:val="00182D8C"/>
    <w:rsid w:val="00196927"/>
    <w:rsid w:val="00197A49"/>
    <w:rsid w:val="001D4D2D"/>
    <w:rsid w:val="001F3447"/>
    <w:rsid w:val="001F4EBC"/>
    <w:rsid w:val="00217290"/>
    <w:rsid w:val="00242CA3"/>
    <w:rsid w:val="002716F5"/>
    <w:rsid w:val="002C2365"/>
    <w:rsid w:val="002D3D48"/>
    <w:rsid w:val="002E0BEF"/>
    <w:rsid w:val="002F611A"/>
    <w:rsid w:val="002F7E33"/>
    <w:rsid w:val="002F7FC7"/>
    <w:rsid w:val="003177CC"/>
    <w:rsid w:val="00347675"/>
    <w:rsid w:val="00355688"/>
    <w:rsid w:val="00355D21"/>
    <w:rsid w:val="003625B0"/>
    <w:rsid w:val="003C397C"/>
    <w:rsid w:val="003D640D"/>
    <w:rsid w:val="003E166E"/>
    <w:rsid w:val="003E3962"/>
    <w:rsid w:val="003E7713"/>
    <w:rsid w:val="003F2DC0"/>
    <w:rsid w:val="004408AE"/>
    <w:rsid w:val="004436E7"/>
    <w:rsid w:val="004714A0"/>
    <w:rsid w:val="004722C7"/>
    <w:rsid w:val="00484233"/>
    <w:rsid w:val="0048580A"/>
    <w:rsid w:val="00487898"/>
    <w:rsid w:val="004A7E00"/>
    <w:rsid w:val="004B06F5"/>
    <w:rsid w:val="004F7A0B"/>
    <w:rsid w:val="005153CC"/>
    <w:rsid w:val="005413F3"/>
    <w:rsid w:val="00545109"/>
    <w:rsid w:val="0055689F"/>
    <w:rsid w:val="00583959"/>
    <w:rsid w:val="005D649A"/>
    <w:rsid w:val="005E5F03"/>
    <w:rsid w:val="00601F1D"/>
    <w:rsid w:val="00620236"/>
    <w:rsid w:val="0063454C"/>
    <w:rsid w:val="00634E27"/>
    <w:rsid w:val="0063557E"/>
    <w:rsid w:val="00644204"/>
    <w:rsid w:val="0064465D"/>
    <w:rsid w:val="0065088E"/>
    <w:rsid w:val="00650E99"/>
    <w:rsid w:val="0065138F"/>
    <w:rsid w:val="00676D96"/>
    <w:rsid w:val="006B1326"/>
    <w:rsid w:val="006B271F"/>
    <w:rsid w:val="006B531F"/>
    <w:rsid w:val="006C4691"/>
    <w:rsid w:val="006D67AE"/>
    <w:rsid w:val="006D7C37"/>
    <w:rsid w:val="006F3EF8"/>
    <w:rsid w:val="00701C5B"/>
    <w:rsid w:val="007202F8"/>
    <w:rsid w:val="0073353E"/>
    <w:rsid w:val="00754E90"/>
    <w:rsid w:val="00756DA1"/>
    <w:rsid w:val="00764520"/>
    <w:rsid w:val="007658A4"/>
    <w:rsid w:val="00782B19"/>
    <w:rsid w:val="007A1446"/>
    <w:rsid w:val="007F2EC9"/>
    <w:rsid w:val="008226E4"/>
    <w:rsid w:val="00833A84"/>
    <w:rsid w:val="00843439"/>
    <w:rsid w:val="00850BE9"/>
    <w:rsid w:val="00852658"/>
    <w:rsid w:val="00870509"/>
    <w:rsid w:val="00887E7D"/>
    <w:rsid w:val="0089032B"/>
    <w:rsid w:val="008C2136"/>
    <w:rsid w:val="008F3DE8"/>
    <w:rsid w:val="00901408"/>
    <w:rsid w:val="00924012"/>
    <w:rsid w:val="0092732C"/>
    <w:rsid w:val="00954CD7"/>
    <w:rsid w:val="00956383"/>
    <w:rsid w:val="00972C8D"/>
    <w:rsid w:val="00991115"/>
    <w:rsid w:val="009A02E0"/>
    <w:rsid w:val="009A7EE2"/>
    <w:rsid w:val="009B79AA"/>
    <w:rsid w:val="009C69AC"/>
    <w:rsid w:val="009D1BD1"/>
    <w:rsid w:val="009E127F"/>
    <w:rsid w:val="009E5A41"/>
    <w:rsid w:val="00A11966"/>
    <w:rsid w:val="00A13262"/>
    <w:rsid w:val="00A1672B"/>
    <w:rsid w:val="00A2474C"/>
    <w:rsid w:val="00A30A75"/>
    <w:rsid w:val="00A3360D"/>
    <w:rsid w:val="00A33777"/>
    <w:rsid w:val="00A40F30"/>
    <w:rsid w:val="00A44E3F"/>
    <w:rsid w:val="00A469C6"/>
    <w:rsid w:val="00A47260"/>
    <w:rsid w:val="00A51E96"/>
    <w:rsid w:val="00A56DDB"/>
    <w:rsid w:val="00A57CB6"/>
    <w:rsid w:val="00A860A6"/>
    <w:rsid w:val="00A91D9A"/>
    <w:rsid w:val="00A9254D"/>
    <w:rsid w:val="00AA6F08"/>
    <w:rsid w:val="00AB2393"/>
    <w:rsid w:val="00AC5BEE"/>
    <w:rsid w:val="00AC5FF8"/>
    <w:rsid w:val="00AC64BB"/>
    <w:rsid w:val="00AD4708"/>
    <w:rsid w:val="00AE7BCB"/>
    <w:rsid w:val="00AF1BAB"/>
    <w:rsid w:val="00AF4388"/>
    <w:rsid w:val="00B00584"/>
    <w:rsid w:val="00B147A3"/>
    <w:rsid w:val="00B233B2"/>
    <w:rsid w:val="00B32D4C"/>
    <w:rsid w:val="00B37B3A"/>
    <w:rsid w:val="00B52AB7"/>
    <w:rsid w:val="00B566B7"/>
    <w:rsid w:val="00B57D18"/>
    <w:rsid w:val="00B7288A"/>
    <w:rsid w:val="00B9544F"/>
    <w:rsid w:val="00BC2717"/>
    <w:rsid w:val="00BF0838"/>
    <w:rsid w:val="00C0530C"/>
    <w:rsid w:val="00C14491"/>
    <w:rsid w:val="00C207EB"/>
    <w:rsid w:val="00C22B4C"/>
    <w:rsid w:val="00C23C2E"/>
    <w:rsid w:val="00C62000"/>
    <w:rsid w:val="00C65690"/>
    <w:rsid w:val="00C71651"/>
    <w:rsid w:val="00C74CD8"/>
    <w:rsid w:val="00C93312"/>
    <w:rsid w:val="00C96724"/>
    <w:rsid w:val="00CA7B79"/>
    <w:rsid w:val="00CB197F"/>
    <w:rsid w:val="00CC087F"/>
    <w:rsid w:val="00CC650B"/>
    <w:rsid w:val="00CD2706"/>
    <w:rsid w:val="00CD3B25"/>
    <w:rsid w:val="00CE666F"/>
    <w:rsid w:val="00CE74EC"/>
    <w:rsid w:val="00CF70F8"/>
    <w:rsid w:val="00D11012"/>
    <w:rsid w:val="00D373BD"/>
    <w:rsid w:val="00D51094"/>
    <w:rsid w:val="00D840ED"/>
    <w:rsid w:val="00D875E3"/>
    <w:rsid w:val="00DA210C"/>
    <w:rsid w:val="00DA7992"/>
    <w:rsid w:val="00DB0842"/>
    <w:rsid w:val="00DF1706"/>
    <w:rsid w:val="00DF6313"/>
    <w:rsid w:val="00E22CE2"/>
    <w:rsid w:val="00E41819"/>
    <w:rsid w:val="00E55B88"/>
    <w:rsid w:val="00E8037D"/>
    <w:rsid w:val="00E91109"/>
    <w:rsid w:val="00EA3222"/>
    <w:rsid w:val="00F43854"/>
    <w:rsid w:val="00F55C8A"/>
    <w:rsid w:val="00F77BB9"/>
    <w:rsid w:val="00F95711"/>
    <w:rsid w:val="00FD6E78"/>
    <w:rsid w:val="00FE6E35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F80081"/>
  <w15:chartTrackingRefBased/>
  <w15:docId w15:val="{EFB3D834-FF38-4E71-9E86-263ED974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69C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1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1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63557E"/>
    <w:pPr>
      <w:keepNext/>
      <w:keepLines/>
      <w:spacing w:before="220" w:after="70"/>
      <w:outlineLvl w:val="2"/>
    </w:pPr>
    <w:rPr>
      <w:rFonts w:ascii="Arial" w:eastAsiaTheme="majorEastAsia" w:hAnsi="Arial" w:cstheme="majorBidi"/>
      <w:b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MA Bullet Numbers,bullet1,bullet 1,MA Bullet 1,Alt.,b1 Char,Body11,Bullet for no #'s,body Char Char,body Char Char Char5,body Char Char Char Char,body Char Char Char Char Char Char Char Char,Text1,bod,b1,Heading x,Bullets2"/>
    <w:basedOn w:val="Normal"/>
    <w:link w:val="ListParagraphChar"/>
    <w:uiPriority w:val="34"/>
    <w:qFormat/>
    <w:rsid w:val="00A469C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3"/>
    <w:rsid w:val="0063557E"/>
    <w:rPr>
      <w:rFonts w:ascii="Arial" w:eastAsiaTheme="majorEastAsia" w:hAnsi="Arial" w:cstheme="majorBidi"/>
      <w:b/>
      <w:color w:val="44546A" w:themeColor="text2"/>
    </w:rPr>
  </w:style>
  <w:style w:type="paragraph" w:styleId="Title">
    <w:name w:val="Title"/>
    <w:basedOn w:val="Normal"/>
    <w:next w:val="Normal"/>
    <w:link w:val="TitleChar"/>
    <w:uiPriority w:val="1"/>
    <w:qFormat/>
    <w:rsid w:val="0063557E"/>
    <w:pPr>
      <w:spacing w:before="240" w:after="230"/>
    </w:pPr>
    <w:rPr>
      <w:rFonts w:ascii="Arial" w:eastAsiaTheme="majorEastAsia" w:hAnsi="Arial" w:cstheme="majorBidi"/>
      <w:b/>
      <w:color w:val="44546A" w:themeColor="text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63557E"/>
    <w:rPr>
      <w:rFonts w:ascii="Arial" w:eastAsiaTheme="majorEastAsia" w:hAnsi="Arial" w:cstheme="majorBidi"/>
      <w:b/>
      <w:color w:val="44546A" w:themeColor="text2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3557E"/>
    <w:pPr>
      <w:tabs>
        <w:tab w:val="center" w:pos="4513"/>
        <w:tab w:val="right" w:pos="9026"/>
      </w:tabs>
    </w:pPr>
    <w:rPr>
      <w:rFonts w:ascii="Arial" w:hAnsi="Arial" w:cstheme="minorBidi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63557E"/>
    <w:rPr>
      <w:rFonts w:ascii="Arial" w:hAnsi="Arial"/>
      <w:sz w:val="19"/>
    </w:rPr>
  </w:style>
  <w:style w:type="paragraph" w:styleId="Footer">
    <w:name w:val="footer"/>
    <w:basedOn w:val="Normal"/>
    <w:link w:val="FooterChar"/>
    <w:uiPriority w:val="99"/>
    <w:unhideWhenUsed/>
    <w:rsid w:val="0063557E"/>
    <w:pPr>
      <w:tabs>
        <w:tab w:val="center" w:pos="4513"/>
        <w:tab w:val="right" w:pos="9026"/>
      </w:tabs>
    </w:pPr>
    <w:rPr>
      <w:rFonts w:ascii="Arial" w:hAnsi="Arial" w:cstheme="minorBidi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3557E"/>
    <w:rPr>
      <w:rFonts w:ascii="Arial" w:hAnsi="Arial"/>
      <w:sz w:val="19"/>
    </w:rPr>
  </w:style>
  <w:style w:type="table" w:customStyle="1" w:styleId="LXRATable1">
    <w:name w:val="LXRA Table 1"/>
    <w:basedOn w:val="TableNormal"/>
    <w:uiPriority w:val="99"/>
    <w:rsid w:val="0063557E"/>
    <w:pPr>
      <w:spacing w:after="0" w:line="240" w:lineRule="auto"/>
    </w:pPr>
    <w:tblPr/>
  </w:style>
  <w:style w:type="paragraph" w:customStyle="1" w:styleId="Intro">
    <w:name w:val="Intro"/>
    <w:basedOn w:val="Normal"/>
    <w:link w:val="IntroChar"/>
    <w:qFormat/>
    <w:rsid w:val="0063557E"/>
    <w:pPr>
      <w:spacing w:after="200"/>
    </w:pPr>
    <w:rPr>
      <w:rFonts w:ascii="Arial" w:eastAsiaTheme="majorEastAsia" w:hAnsi="Arial" w:cs="Arial"/>
      <w:color w:val="44546A" w:themeColor="text2"/>
      <w:kern w:val="28"/>
      <w:sz w:val="25"/>
      <w:szCs w:val="25"/>
    </w:rPr>
  </w:style>
  <w:style w:type="character" w:customStyle="1" w:styleId="IntroChar">
    <w:name w:val="Intro Char"/>
    <w:basedOn w:val="DefaultParagraphFont"/>
    <w:link w:val="Intro"/>
    <w:rsid w:val="0063557E"/>
    <w:rPr>
      <w:rFonts w:ascii="Arial" w:eastAsiaTheme="majorEastAsia" w:hAnsi="Arial" w:cs="Arial"/>
      <w:color w:val="44546A" w:themeColor="text2"/>
      <w:kern w:val="28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A4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A49"/>
    <w:rPr>
      <w:rFonts w:ascii="Calibri" w:hAnsi="Calibri" w:cs="Calibri"/>
      <w:b/>
      <w:bCs/>
      <w:sz w:val="20"/>
      <w:szCs w:val="20"/>
    </w:rPr>
  </w:style>
  <w:style w:type="paragraph" w:customStyle="1" w:styleId="Bullets">
    <w:name w:val="Bullets"/>
    <w:basedOn w:val="Heading3"/>
    <w:link w:val="BulletsChar"/>
    <w:qFormat/>
    <w:rsid w:val="0005085D"/>
    <w:pPr>
      <w:numPr>
        <w:numId w:val="5"/>
      </w:numPr>
    </w:pPr>
    <w:rPr>
      <w:rFonts w:cs="Arial"/>
      <w:b w:val="0"/>
      <w:sz w:val="19"/>
    </w:rPr>
  </w:style>
  <w:style w:type="character" w:customStyle="1" w:styleId="BulletsChar">
    <w:name w:val="Bullets Char"/>
    <w:basedOn w:val="Heading3Char"/>
    <w:link w:val="Bullets"/>
    <w:rsid w:val="0005085D"/>
    <w:rPr>
      <w:rFonts w:ascii="Arial" w:eastAsiaTheme="majorEastAsia" w:hAnsi="Arial" w:cs="Arial"/>
      <w:b w:val="0"/>
      <w:color w:val="44546A" w:themeColor="text2"/>
      <w:sz w:val="19"/>
    </w:rPr>
  </w:style>
  <w:style w:type="paragraph" w:customStyle="1" w:styleId="Default">
    <w:name w:val="Default"/>
    <w:rsid w:val="00676D96"/>
    <w:pPr>
      <w:autoSpaceDE w:val="0"/>
      <w:autoSpaceDN w:val="0"/>
      <w:adjustRightInd w:val="0"/>
      <w:spacing w:after="0" w:line="240" w:lineRule="auto"/>
    </w:pPr>
    <w:rPr>
      <w:rFonts w:ascii="Europa-Light" w:hAnsi="Europa-Light" w:cs="Europa-Ligh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21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8C2136"/>
    <w:rPr>
      <w:color w:val="0563C1"/>
      <w:u w:val="single"/>
    </w:rPr>
  </w:style>
  <w:style w:type="paragraph" w:customStyle="1" w:styleId="Pa9">
    <w:name w:val="Pa9"/>
    <w:basedOn w:val="Default"/>
    <w:next w:val="Default"/>
    <w:uiPriority w:val="99"/>
    <w:rsid w:val="008C2136"/>
    <w:pPr>
      <w:spacing w:line="221" w:lineRule="atLeast"/>
    </w:pPr>
    <w:rPr>
      <w:rFonts w:cstheme="minorBidi"/>
      <w:color w:val="auto"/>
    </w:rPr>
  </w:style>
  <w:style w:type="character" w:customStyle="1" w:styleId="ListParagraphChar">
    <w:name w:val="List Paragraph Char"/>
    <w:aliases w:val="LMA Bullet Numbers Char,bullet1 Char,bullet 1 Char,MA Bullet 1 Char,Alt. Char,b1 Char Char,Body11 Char,Bullet for no #'s Char,body Char Char Char,body Char Char Char5 Char,body Char Char Char Char Char,Text1 Char,bod Char,b1 Char1"/>
    <w:basedOn w:val="DefaultParagraphFont"/>
    <w:link w:val="ListParagraph"/>
    <w:uiPriority w:val="34"/>
    <w:locked/>
    <w:rsid w:val="008C2136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8C21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D649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649A"/>
    <w:rPr>
      <w:rFonts w:ascii="Arial" w:eastAsia="Arial" w:hAnsi="Arial" w:cs="Arial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3698">
                  <w:marLeft w:val="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750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5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4932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8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82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gbuild.vic.gov.au/disruption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bigbuild.vic.gov.au/disruptio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2" ma:contentTypeDescription="Create a new document." ma:contentTypeScope="" ma:versionID="df4754556d9224b5b28a9e2dbbfe21b0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cb4c4c8dcb8f950be52528846028df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3UE6NPRFMZNX-254032258-11583</_dlc_DocId>
    <_dlc_DocIdUrl xmlns="5f3dec1c-4caf-44d7-995f-e4c50bdfc3e1">
      <Url>https://transurbangroup.sharepoint.com/sites/wgtp/_layouts/15/DocIdRedir.aspx?ID=3UE6NPRFMZNX-254032258-11583</Url>
      <Description>3UE6NPRFMZNX-254032258-11583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954F-9494-419A-9894-009619327D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C95FFE-2965-4B83-B602-19110A48A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6234E-9D98-46A6-860C-D63863F25A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AB1BF-926F-4A1F-9873-EE49D015DDC3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f3dec1c-4caf-44d7-995f-e4c50bdfc3e1"/>
    <ds:schemaRef ds:uri="d1a842e8-7505-41e5-873c-1979602d247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E4A8F82-C1F0-4BBA-B7E3-BB5A439C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 Pty Limited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Menta, Stefanie</dc:creator>
  <cp:keywords/>
  <dc:description/>
  <cp:lastModifiedBy>Jala Shekho</cp:lastModifiedBy>
  <cp:revision>11</cp:revision>
  <cp:lastPrinted>2020-04-22T02:00:00Z</cp:lastPrinted>
  <dcterms:created xsi:type="dcterms:W3CDTF">2021-01-28T05:14:00Z</dcterms:created>
  <dcterms:modified xsi:type="dcterms:W3CDTF">2021-01-29T06:36:00Z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c1937aaa-5ff1-4267-b3b5-7df7096fa100</vt:lpwstr>
  </property>
</Properties>
</file>