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9D8F" w14:textId="77777777" w:rsidR="00DD6ACC" w:rsidRDefault="00DD6ACC" w:rsidP="00C65485">
      <w:pPr>
        <w:rPr>
          <w:rFonts w:ascii="Arial" w:hAnsi="Arial" w:cs="Arial"/>
        </w:rPr>
      </w:pPr>
    </w:p>
    <w:p w14:paraId="493A2446" w14:textId="6584BB3B" w:rsidR="00C65485" w:rsidRDefault="00DD6ACC" w:rsidP="00C65485">
      <w:pPr>
        <w:rPr>
          <w:rFonts w:ascii="Arial" w:hAnsi="Arial" w:cs="Arial"/>
        </w:rPr>
      </w:pPr>
      <w:r>
        <w:rPr>
          <w:rFonts w:ascii="Arial" w:hAnsi="Arial" w:cs="Arial"/>
        </w:rPr>
        <w:t>25/11/2019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EAS19NOV.003</w:t>
      </w:r>
    </w:p>
    <w:p w14:paraId="300FC6A3" w14:textId="77777777" w:rsidR="00BC6891" w:rsidRPr="00EC4746" w:rsidRDefault="00BC6891" w:rsidP="00C65485">
      <w:pPr>
        <w:rPr>
          <w:rFonts w:ascii="Arial" w:hAnsi="Arial" w:cs="Arial"/>
        </w:rPr>
      </w:pPr>
    </w:p>
    <w:p w14:paraId="09666FF3" w14:textId="582BD6E8" w:rsidR="00BF2778" w:rsidRDefault="00C65485" w:rsidP="00C65485">
      <w:pPr>
        <w:pStyle w:val="Subtitle"/>
        <w:rPr>
          <w:rFonts w:ascii="Arial" w:hAnsi="Arial" w:cs="Arial"/>
          <w:b/>
          <w:sz w:val="44"/>
          <w:szCs w:val="44"/>
        </w:rPr>
      </w:pPr>
      <w:r w:rsidRPr="00EC4746">
        <w:rPr>
          <w:rFonts w:ascii="Arial" w:hAnsi="Arial" w:cs="Arial"/>
          <w:b/>
          <w:sz w:val="44"/>
          <w:szCs w:val="44"/>
        </w:rPr>
        <w:t xml:space="preserve">Works </w:t>
      </w:r>
      <w:r w:rsidR="00DD6ACC">
        <w:rPr>
          <w:rFonts w:ascii="Arial" w:hAnsi="Arial" w:cs="Arial"/>
          <w:b/>
          <w:sz w:val="44"/>
          <w:szCs w:val="44"/>
        </w:rPr>
        <w:t>reminder: Railway Place Reserve site establishment and works</w:t>
      </w:r>
    </w:p>
    <w:p w14:paraId="3E04EB31" w14:textId="26EFE3A6" w:rsidR="00DD6ACC" w:rsidRPr="00DD6ACC" w:rsidRDefault="00DD6ACC" w:rsidP="6A9C1303">
      <w:pPr>
        <w:pStyle w:val="Heading3"/>
        <w:rPr>
          <w:rFonts w:ascii="Arial" w:hAnsi="Arial" w:cs="Arial"/>
          <w:b w:val="0"/>
          <w:sz w:val="25"/>
          <w:szCs w:val="25"/>
        </w:rPr>
      </w:pPr>
      <w:bookmarkStart w:id="1" w:name="_Toc430529460"/>
      <w:bookmarkStart w:id="2" w:name="_Toc485155626"/>
      <w:r w:rsidRPr="00DD6ACC">
        <w:rPr>
          <w:rFonts w:ascii="Arial" w:hAnsi="Arial" w:cs="Arial"/>
          <w:b w:val="0"/>
          <w:kern w:val="28"/>
          <w:sz w:val="25"/>
          <w:szCs w:val="25"/>
        </w:rPr>
        <w:t>To build the new shared use path along Dynon Road, the West Gate Tunnel Project will start works to establishment our construction site in Railway Place Reserve from December 2019.</w:t>
      </w:r>
    </w:p>
    <w:p w14:paraId="381F6BA8" w14:textId="51DE5C52" w:rsidR="00DD6ACC" w:rsidRDefault="004B2025" w:rsidP="6A9C1303">
      <w:pPr>
        <w:pStyle w:val="Heading3"/>
        <w:rPr>
          <w:rFonts w:ascii="Arial" w:hAnsi="Arial" w:cs="Arial"/>
          <w:b w:val="0"/>
          <w:sz w:val="25"/>
          <w:szCs w:val="25"/>
        </w:rPr>
      </w:pPr>
      <w:r>
        <w:rPr>
          <w:rFonts w:ascii="Arial" w:hAnsi="Arial" w:cs="Arial"/>
          <w:b w:val="0"/>
          <w:kern w:val="28"/>
          <w:sz w:val="25"/>
          <w:szCs w:val="25"/>
        </w:rPr>
        <w:t>The shared use path will provide</w:t>
      </w:r>
      <w:r w:rsidR="00DD6ACC" w:rsidRPr="00DD6ACC">
        <w:rPr>
          <w:rFonts w:ascii="Arial" w:hAnsi="Arial" w:cs="Arial"/>
          <w:b w:val="0"/>
          <w:kern w:val="28"/>
          <w:sz w:val="25"/>
          <w:szCs w:val="25"/>
        </w:rPr>
        <w:t xml:space="preserve"> a new dedicated bridge that will </w:t>
      </w:r>
      <w:r>
        <w:rPr>
          <w:rFonts w:ascii="Arial" w:hAnsi="Arial" w:cs="Arial"/>
          <w:b w:val="0"/>
          <w:kern w:val="28"/>
          <w:sz w:val="25"/>
          <w:szCs w:val="25"/>
        </w:rPr>
        <w:t>ensure</w:t>
      </w:r>
      <w:r w:rsidR="00DD6ACC" w:rsidRPr="00DD6ACC">
        <w:rPr>
          <w:rFonts w:ascii="Arial" w:hAnsi="Arial" w:cs="Arial"/>
          <w:b w:val="0"/>
          <w:kern w:val="28"/>
          <w:sz w:val="25"/>
          <w:szCs w:val="25"/>
        </w:rPr>
        <w:t xml:space="preserve"> a safe path separate to vehicles for pedestrians and cyclists to travel along Dynon Road to North Melbourne.   </w:t>
      </w:r>
    </w:p>
    <w:p w14:paraId="4AD6BF99" w14:textId="77777777" w:rsidR="00BC6891" w:rsidRPr="00BC6891" w:rsidRDefault="00BC6891" w:rsidP="00BC6891"/>
    <w:p w14:paraId="35D1F2A8" w14:textId="760474C8" w:rsidR="00C65485" w:rsidRDefault="00DD6ACC" w:rsidP="00DD6ACC">
      <w:pPr>
        <w:pStyle w:val="Heading3"/>
        <w:rPr>
          <w:rFonts w:ascii="Arial" w:hAnsi="Arial" w:cs="Arial"/>
        </w:rPr>
      </w:pPr>
      <w:bookmarkStart w:id="3" w:name="_Toc430529461"/>
      <w:bookmarkEnd w:id="1"/>
      <w:bookmarkEnd w:id="2"/>
      <w:r>
        <w:rPr>
          <w:rFonts w:ascii="Arial" w:hAnsi="Arial" w:cs="Arial"/>
        </w:rPr>
        <w:t>Site establishment and works – Stage one</w:t>
      </w:r>
    </w:p>
    <w:p w14:paraId="0A4E3DC2" w14:textId="4A7825FB" w:rsidR="00DD6ACC" w:rsidRPr="00BC6891" w:rsidRDefault="00DD6ACC" w:rsidP="00DD6ACC">
      <w:pPr>
        <w:rPr>
          <w:rFonts w:ascii="Arial" w:hAnsi="Arial" w:cs="Arial"/>
          <w:sz w:val="20"/>
          <w:u w:val="single"/>
        </w:rPr>
      </w:pPr>
      <w:r w:rsidRPr="00BC6891">
        <w:rPr>
          <w:rFonts w:ascii="Arial" w:hAnsi="Arial" w:cs="Arial"/>
          <w:sz w:val="20"/>
          <w:u w:val="single"/>
        </w:rPr>
        <w:t>December 2019 – February 2020</w:t>
      </w:r>
    </w:p>
    <w:p w14:paraId="168EC99F" w14:textId="4B4D1F40" w:rsidR="00DD6ACC" w:rsidRPr="00DD6ACC" w:rsidRDefault="6A9C1303" w:rsidP="6A9C1303">
      <w:pPr>
        <w:pStyle w:val="Heading3"/>
        <w:rPr>
          <w:rFonts w:ascii="Arial" w:eastAsiaTheme="minorEastAsia" w:hAnsi="Arial" w:cs="Arial"/>
          <w:b w:val="0"/>
          <w:color w:val="auto"/>
          <w:sz w:val="20"/>
          <w:szCs w:val="20"/>
        </w:rPr>
      </w:pPr>
      <w:r w:rsidRPr="6A9C1303">
        <w:rPr>
          <w:rFonts w:ascii="Arial" w:eastAsiaTheme="minorEastAsia" w:hAnsi="Arial" w:cs="Arial"/>
          <w:b w:val="0"/>
          <w:color w:val="auto"/>
          <w:sz w:val="20"/>
          <w:szCs w:val="20"/>
        </w:rPr>
        <w:t xml:space="preserve">The first stage of site establishment and works will be adjacent to and in the </w:t>
      </w:r>
      <w:r w:rsidR="00A82C2B">
        <w:rPr>
          <w:rFonts w:ascii="Arial" w:eastAsiaTheme="minorEastAsia" w:hAnsi="Arial" w:cs="Arial"/>
          <w:b w:val="0"/>
          <w:color w:val="auto"/>
          <w:sz w:val="20"/>
          <w:szCs w:val="20"/>
        </w:rPr>
        <w:t>Railway Place reserve area</w:t>
      </w:r>
      <w:r w:rsidRPr="6A9C1303">
        <w:rPr>
          <w:rFonts w:ascii="Arial" w:eastAsiaTheme="minorEastAsia" w:hAnsi="Arial" w:cs="Arial"/>
          <w:b w:val="0"/>
          <w:color w:val="auto"/>
          <w:sz w:val="20"/>
          <w:szCs w:val="20"/>
        </w:rPr>
        <w:t xml:space="preserve">.  Works will include: </w:t>
      </w:r>
      <w:bookmarkEnd w:id="3"/>
    </w:p>
    <w:p w14:paraId="11126755" w14:textId="0FB7BB08" w:rsidR="00DD6ACC" w:rsidRPr="00DD6ACC" w:rsidRDefault="00DD6ACC" w:rsidP="00DD6ACC">
      <w:pPr>
        <w:pStyle w:val="ListBullet"/>
        <w:rPr>
          <w:rFonts w:ascii="Arial" w:hAnsi="Arial" w:cs="Arial"/>
          <w:sz w:val="20"/>
        </w:rPr>
      </w:pPr>
      <w:r w:rsidRPr="00DD6ACC">
        <w:rPr>
          <w:rFonts w:ascii="Arial" w:hAnsi="Arial" w:cs="Arial"/>
          <w:sz w:val="20"/>
        </w:rPr>
        <w:t>Fencing works</w:t>
      </w:r>
    </w:p>
    <w:p w14:paraId="0A12DCB5" w14:textId="77777777" w:rsidR="00DD6ACC" w:rsidRPr="00DD6ACC" w:rsidRDefault="00DD6ACC" w:rsidP="00DD6ACC">
      <w:pPr>
        <w:pStyle w:val="ListBullet"/>
        <w:rPr>
          <w:rFonts w:ascii="Arial" w:hAnsi="Arial" w:cs="Arial"/>
          <w:sz w:val="20"/>
        </w:rPr>
      </w:pPr>
      <w:r w:rsidRPr="00DD6ACC">
        <w:rPr>
          <w:rFonts w:ascii="Arial" w:hAnsi="Arial" w:cs="Arial"/>
          <w:sz w:val="20"/>
        </w:rPr>
        <w:t>Closure of skate park area</w:t>
      </w:r>
    </w:p>
    <w:p w14:paraId="10A9C168" w14:textId="77777777" w:rsidR="00DD6ACC" w:rsidRPr="00DD6ACC" w:rsidRDefault="00DD6ACC" w:rsidP="00DD6ACC">
      <w:pPr>
        <w:pStyle w:val="ListBullet"/>
        <w:rPr>
          <w:rFonts w:ascii="Arial" w:hAnsi="Arial" w:cs="Arial"/>
          <w:sz w:val="20"/>
        </w:rPr>
      </w:pPr>
      <w:r w:rsidRPr="00DD6ACC">
        <w:rPr>
          <w:rFonts w:ascii="Arial" w:hAnsi="Arial" w:cs="Arial"/>
          <w:sz w:val="20"/>
        </w:rPr>
        <w:t>Worksite shed installation</w:t>
      </w:r>
    </w:p>
    <w:p w14:paraId="5B6D685B" w14:textId="77777777" w:rsidR="00DD6ACC" w:rsidRPr="00DD6ACC" w:rsidRDefault="00DD6ACC" w:rsidP="00DD6ACC">
      <w:pPr>
        <w:pStyle w:val="ListBullet"/>
        <w:rPr>
          <w:rFonts w:ascii="Arial" w:hAnsi="Arial" w:cs="Arial"/>
          <w:sz w:val="20"/>
        </w:rPr>
      </w:pPr>
      <w:r w:rsidRPr="00DD6ACC">
        <w:rPr>
          <w:rFonts w:ascii="Arial" w:hAnsi="Arial" w:cs="Arial"/>
          <w:sz w:val="20"/>
        </w:rPr>
        <w:t>Pedestrian detour through the park</w:t>
      </w:r>
    </w:p>
    <w:p w14:paraId="0F494008" w14:textId="77777777" w:rsidR="00DD6ACC" w:rsidRPr="00DD6ACC" w:rsidRDefault="00DD6ACC" w:rsidP="00DD6ACC">
      <w:pPr>
        <w:pStyle w:val="ListBullet"/>
        <w:rPr>
          <w:rFonts w:ascii="Arial" w:hAnsi="Arial" w:cs="Arial"/>
          <w:sz w:val="20"/>
        </w:rPr>
      </w:pPr>
      <w:r w:rsidRPr="00DD6ACC">
        <w:rPr>
          <w:rFonts w:ascii="Arial" w:hAnsi="Arial" w:cs="Arial"/>
          <w:sz w:val="20"/>
        </w:rPr>
        <w:t>Cycle detour via Dryburgh St</w:t>
      </w:r>
    </w:p>
    <w:p w14:paraId="082A25A3" w14:textId="77777777" w:rsidR="00DD6ACC" w:rsidRPr="00DD6ACC" w:rsidRDefault="00DD6ACC" w:rsidP="00DD6ACC">
      <w:pPr>
        <w:pStyle w:val="ListBullet"/>
        <w:rPr>
          <w:rFonts w:ascii="Arial" w:hAnsi="Arial" w:cs="Arial"/>
          <w:sz w:val="20"/>
        </w:rPr>
      </w:pPr>
      <w:r w:rsidRPr="00DD6ACC">
        <w:rPr>
          <w:rFonts w:ascii="Arial" w:hAnsi="Arial" w:cs="Arial"/>
          <w:sz w:val="20"/>
        </w:rPr>
        <w:t>Closure of bus stop at Dynon Road Bridge</w:t>
      </w:r>
    </w:p>
    <w:p w14:paraId="53F29091" w14:textId="77777777" w:rsidR="00DD6ACC" w:rsidRPr="00DD6ACC" w:rsidRDefault="00DD6ACC" w:rsidP="00DD6ACC">
      <w:pPr>
        <w:pStyle w:val="ListBullet"/>
        <w:rPr>
          <w:rFonts w:ascii="Arial" w:hAnsi="Arial" w:cs="Arial"/>
          <w:sz w:val="20"/>
        </w:rPr>
      </w:pPr>
      <w:r w:rsidRPr="00DD6ACC">
        <w:rPr>
          <w:rFonts w:ascii="Arial" w:hAnsi="Arial" w:cs="Arial"/>
          <w:sz w:val="20"/>
        </w:rPr>
        <w:t>Identification of existing services</w:t>
      </w:r>
    </w:p>
    <w:p w14:paraId="1BA0E6EA" w14:textId="77777777" w:rsidR="00DD6ACC" w:rsidRPr="00DD6ACC" w:rsidRDefault="00DD6ACC" w:rsidP="00DD6ACC">
      <w:pPr>
        <w:pStyle w:val="ListBullet"/>
        <w:rPr>
          <w:rFonts w:ascii="Arial" w:hAnsi="Arial" w:cs="Arial"/>
          <w:sz w:val="20"/>
        </w:rPr>
      </w:pPr>
      <w:r w:rsidRPr="00DD6ACC">
        <w:rPr>
          <w:rFonts w:ascii="Arial" w:hAnsi="Arial" w:cs="Arial"/>
          <w:sz w:val="20"/>
        </w:rPr>
        <w:t>Piling preparations and piling works.</w:t>
      </w:r>
    </w:p>
    <w:p w14:paraId="238CB87B" w14:textId="77777777" w:rsidR="009F770B" w:rsidRDefault="009F770B" w:rsidP="00DD6ACC">
      <w:pPr>
        <w:pStyle w:val="Heading3"/>
        <w:rPr>
          <w:rFonts w:ascii="Arial" w:hAnsi="Arial" w:cs="Arial"/>
        </w:rPr>
      </w:pPr>
    </w:p>
    <w:p w14:paraId="5C1718ED" w14:textId="2BA63D5C" w:rsidR="00DD6ACC" w:rsidRPr="00DD6ACC" w:rsidRDefault="00DD6ACC" w:rsidP="00DD6ACC">
      <w:pPr>
        <w:pStyle w:val="Heading3"/>
        <w:rPr>
          <w:rFonts w:ascii="Arial" w:hAnsi="Arial" w:cs="Arial"/>
        </w:rPr>
      </w:pPr>
      <w:bookmarkStart w:id="4" w:name="_GoBack"/>
      <w:bookmarkEnd w:id="4"/>
      <w:r>
        <w:rPr>
          <w:rFonts w:ascii="Arial" w:hAnsi="Arial" w:cs="Arial"/>
        </w:rPr>
        <w:t xml:space="preserve">Ongoing works </w:t>
      </w:r>
    </w:p>
    <w:p w14:paraId="1D12F6F7" w14:textId="77777777" w:rsidR="00DD6ACC" w:rsidRPr="00DD6ACC" w:rsidRDefault="00DD6ACC" w:rsidP="00DD6ACC">
      <w:pPr>
        <w:rPr>
          <w:rFonts w:ascii="Arial" w:hAnsi="Arial" w:cs="Arial"/>
          <w:sz w:val="20"/>
          <w:szCs w:val="20"/>
        </w:rPr>
      </w:pPr>
      <w:r w:rsidRPr="00DD6ACC">
        <w:rPr>
          <w:rFonts w:ascii="Arial" w:hAnsi="Arial" w:cs="Arial"/>
          <w:sz w:val="20"/>
          <w:szCs w:val="20"/>
        </w:rPr>
        <w:t xml:space="preserve">From February 2020, stage two of these works will be established in the remaining park area.  Works for this area will include: </w:t>
      </w:r>
    </w:p>
    <w:p w14:paraId="3DF8E143" w14:textId="77777777" w:rsidR="00C65485" w:rsidRPr="00DD6ACC" w:rsidRDefault="00C65485" w:rsidP="00C65485">
      <w:pPr>
        <w:rPr>
          <w:rFonts w:ascii="Arial" w:hAnsi="Arial" w:cs="Arial"/>
          <w:sz w:val="20"/>
          <w:szCs w:val="20"/>
        </w:rPr>
        <w:sectPr w:rsidR="00C65485" w:rsidRPr="00DD6ACC" w:rsidSect="00B25208">
          <w:footerReference w:type="default" r:id="rId12"/>
          <w:headerReference w:type="first" r:id="rId13"/>
          <w:footerReference w:type="first" r:id="rId14"/>
          <w:type w:val="continuous"/>
          <w:pgSz w:w="11906" w:h="16838"/>
          <w:pgMar w:top="2460" w:right="1558" w:bottom="1440" w:left="1276" w:header="0" w:footer="297" w:gutter="0"/>
          <w:cols w:space="708"/>
          <w:titlePg/>
          <w:docGrid w:linePitch="360"/>
        </w:sectPr>
      </w:pPr>
    </w:p>
    <w:p w14:paraId="5AE428F4" w14:textId="77777777" w:rsidR="00DD6ACC" w:rsidRPr="00DD6ACC" w:rsidRDefault="00DD6ACC" w:rsidP="00DD6ACC">
      <w:pPr>
        <w:pStyle w:val="ListBullet"/>
        <w:rPr>
          <w:rFonts w:ascii="Arial" w:hAnsi="Arial" w:cs="Arial"/>
          <w:sz w:val="20"/>
          <w:szCs w:val="20"/>
        </w:rPr>
      </w:pPr>
      <w:r w:rsidRPr="00DD6ACC">
        <w:rPr>
          <w:rFonts w:ascii="Arial" w:hAnsi="Arial" w:cs="Arial"/>
          <w:sz w:val="20"/>
          <w:szCs w:val="20"/>
        </w:rPr>
        <w:t xml:space="preserve">Fencing </w:t>
      </w:r>
    </w:p>
    <w:p w14:paraId="7E03FCF7" w14:textId="77777777" w:rsidR="00DD6ACC" w:rsidRPr="00DD6ACC" w:rsidRDefault="00DD6ACC" w:rsidP="00DD6ACC">
      <w:pPr>
        <w:pStyle w:val="ListBullet"/>
        <w:rPr>
          <w:rFonts w:ascii="Arial" w:hAnsi="Arial" w:cs="Arial"/>
          <w:sz w:val="20"/>
          <w:szCs w:val="20"/>
        </w:rPr>
      </w:pPr>
      <w:r w:rsidRPr="00DD6ACC">
        <w:rPr>
          <w:rFonts w:ascii="Arial" w:hAnsi="Arial" w:cs="Arial"/>
          <w:sz w:val="20"/>
          <w:szCs w:val="20"/>
        </w:rPr>
        <w:t xml:space="preserve">Vegetation removal </w:t>
      </w:r>
    </w:p>
    <w:p w14:paraId="7A0C983F" w14:textId="77777777" w:rsidR="00DD6ACC" w:rsidRPr="00DD6ACC" w:rsidRDefault="00DD6ACC" w:rsidP="00DD6ACC">
      <w:pPr>
        <w:pStyle w:val="ListBullet"/>
        <w:rPr>
          <w:rFonts w:ascii="Arial" w:hAnsi="Arial" w:cs="Arial"/>
          <w:sz w:val="20"/>
          <w:szCs w:val="20"/>
        </w:rPr>
      </w:pPr>
      <w:r w:rsidRPr="00DD6ACC">
        <w:rPr>
          <w:rFonts w:ascii="Arial" w:hAnsi="Arial" w:cs="Arial"/>
          <w:sz w:val="20"/>
          <w:szCs w:val="20"/>
        </w:rPr>
        <w:t xml:space="preserve">Changes to the pedestrian detour </w:t>
      </w:r>
    </w:p>
    <w:p w14:paraId="2C412C88" w14:textId="77777777" w:rsidR="00DD6ACC" w:rsidRPr="00DD6ACC" w:rsidRDefault="00DD6ACC" w:rsidP="00DD6ACC">
      <w:pPr>
        <w:pStyle w:val="ListBullet"/>
        <w:rPr>
          <w:rFonts w:ascii="Arial" w:hAnsi="Arial" w:cs="Arial"/>
          <w:sz w:val="20"/>
          <w:szCs w:val="20"/>
        </w:rPr>
      </w:pPr>
      <w:r w:rsidRPr="00DD6ACC">
        <w:rPr>
          <w:rFonts w:ascii="Arial" w:hAnsi="Arial" w:cs="Arial"/>
          <w:sz w:val="20"/>
          <w:szCs w:val="20"/>
        </w:rPr>
        <w:t>Piling preparations and piling works</w:t>
      </w:r>
    </w:p>
    <w:p w14:paraId="2A771B43" w14:textId="77777777" w:rsidR="00DD6ACC" w:rsidRPr="00DD6ACC" w:rsidRDefault="00DD6ACC" w:rsidP="00DD6ACC">
      <w:pPr>
        <w:pStyle w:val="ListBullet"/>
        <w:rPr>
          <w:rFonts w:ascii="Arial" w:hAnsi="Arial" w:cs="Arial"/>
          <w:sz w:val="20"/>
          <w:szCs w:val="20"/>
        </w:rPr>
      </w:pPr>
      <w:r w:rsidRPr="00DD6ACC">
        <w:rPr>
          <w:rFonts w:ascii="Arial" w:hAnsi="Arial" w:cs="Arial"/>
          <w:sz w:val="20"/>
          <w:szCs w:val="20"/>
        </w:rPr>
        <w:t>Shared use path bridge installation.</w:t>
      </w:r>
    </w:p>
    <w:p w14:paraId="1962E79B" w14:textId="3A4CD642" w:rsidR="00DD6ACC" w:rsidRPr="00DD6ACC" w:rsidRDefault="00DD6ACC" w:rsidP="00DD6ACC">
      <w:pPr>
        <w:rPr>
          <w:rFonts w:ascii="Arial" w:hAnsi="Arial" w:cs="Arial"/>
          <w:sz w:val="20"/>
          <w:szCs w:val="20"/>
        </w:rPr>
      </w:pPr>
      <w:r w:rsidRPr="00DD6ACC">
        <w:rPr>
          <w:rFonts w:ascii="Arial" w:hAnsi="Arial" w:cs="Arial"/>
          <w:sz w:val="20"/>
          <w:szCs w:val="20"/>
        </w:rPr>
        <w:t xml:space="preserve">Once stage one and two of works are complete, the area will remain occupied for the works required to upgrade Dynon Road. More information will be provided closer to the works date. </w:t>
      </w:r>
    </w:p>
    <w:p w14:paraId="5FA7A4DA" w14:textId="3FD2E9DF" w:rsidR="00DD6ACC" w:rsidRPr="00DD6ACC" w:rsidRDefault="00DD6ACC" w:rsidP="00DD6ACC">
      <w:pPr>
        <w:rPr>
          <w:rFonts w:ascii="Arial" w:hAnsi="Arial" w:cs="Arial"/>
          <w:b/>
          <w:color w:val="595959" w:themeColor="text1" w:themeTint="A6"/>
          <w:sz w:val="22"/>
          <w:szCs w:val="20"/>
        </w:rPr>
      </w:pPr>
      <w:r w:rsidRPr="00DD6ACC">
        <w:rPr>
          <w:rFonts w:ascii="Arial" w:hAnsi="Arial" w:cs="Arial"/>
          <w:b/>
          <w:color w:val="595959" w:themeColor="text1" w:themeTint="A6"/>
          <w:sz w:val="22"/>
          <w:szCs w:val="20"/>
        </w:rPr>
        <w:t xml:space="preserve">Once construction is completed, the park and skate area will be completely reinstated.   </w:t>
      </w:r>
    </w:p>
    <w:p w14:paraId="79EA08E5" w14:textId="77777777" w:rsidR="00B25208" w:rsidRDefault="00B25208">
      <w:pPr>
        <w:spacing w:after="160" w:line="259" w:lineRule="auto"/>
        <w:rPr>
          <w:rFonts w:ascii="Arial" w:hAnsi="Arial" w:cs="Arial"/>
        </w:rPr>
      </w:pPr>
      <w:r>
        <w:rPr>
          <w:rFonts w:ascii="Arial" w:hAnsi="Arial" w:cs="Arial"/>
        </w:rPr>
        <w:br w:type="page"/>
      </w:r>
    </w:p>
    <w:p w14:paraId="34E10F43" w14:textId="292B201C" w:rsidR="00C65485" w:rsidRDefault="00C65485" w:rsidP="00C65485">
      <w:pPr>
        <w:rPr>
          <w:rFonts w:ascii="Arial" w:hAnsi="Arial" w:cs="Arial"/>
        </w:rPr>
      </w:pPr>
    </w:p>
    <w:p w14:paraId="33BFAB82" w14:textId="5B5297A9" w:rsidR="00C65485" w:rsidRDefault="00C65485" w:rsidP="00C65485">
      <w:pPr>
        <w:rPr>
          <w:rFonts w:ascii="Arial" w:hAnsi="Arial" w:cs="Arial"/>
        </w:rPr>
      </w:pPr>
    </w:p>
    <w:p w14:paraId="518A839D" w14:textId="0A91278F" w:rsidR="00DD6ACC" w:rsidRDefault="00DD6ACC" w:rsidP="00C65485">
      <w:pPr>
        <w:rPr>
          <w:rFonts w:ascii="Arial" w:hAnsi="Arial" w:cs="Arial"/>
        </w:rPr>
      </w:pPr>
      <w:r w:rsidRPr="00D971CC">
        <w:rPr>
          <w:noProof/>
          <w:color w:val="404040" w:themeColor="text1" w:themeTint="BF"/>
          <w:lang w:eastAsia="en-AU"/>
        </w:rPr>
        <w:drawing>
          <wp:anchor distT="0" distB="0" distL="114300" distR="114300" simplePos="0" relativeHeight="251659264" behindDoc="1" locked="0" layoutInCell="1" allowOverlap="1" wp14:anchorId="58BD8275" wp14:editId="0E013F9C">
            <wp:simplePos x="0" y="0"/>
            <wp:positionH relativeFrom="page">
              <wp:align>center</wp:align>
            </wp:positionH>
            <wp:positionV relativeFrom="paragraph">
              <wp:posOffset>328295</wp:posOffset>
            </wp:positionV>
            <wp:extent cx="5673600" cy="4010400"/>
            <wp:effectExtent l="19050" t="19050" r="22860" b="28575"/>
            <wp:wrapSquare wrapText="bothSides"/>
            <wp:docPr id="7" name="Picture 7" descr="C:\Users\vnewman\AppData\Local\Microsoft\Windows\INetCache\Content.Word\191113_WGTP0360_East_Railway Place works_DECEMBER 2019_Map_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ewman\AppData\Local\Microsoft\Windows\INetCache\Content.Word\191113_WGTP0360_East_Railway Place works_DECEMBER 2019_Map_V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3600" cy="4010400"/>
                    </a:xfrm>
                    <a:prstGeom prst="rect">
                      <a:avLst/>
                    </a:prstGeom>
                    <a:noFill/>
                    <a:ln>
                      <a:solidFill>
                        <a:schemeClr val="bg2"/>
                      </a:solidFill>
                    </a:ln>
                  </pic:spPr>
                </pic:pic>
              </a:graphicData>
            </a:graphic>
            <wp14:sizeRelH relativeFrom="margin">
              <wp14:pctWidth>0</wp14:pctWidth>
            </wp14:sizeRelH>
            <wp14:sizeRelV relativeFrom="margin">
              <wp14:pctHeight>0</wp14:pctHeight>
            </wp14:sizeRelV>
          </wp:anchor>
        </w:drawing>
      </w:r>
    </w:p>
    <w:p w14:paraId="32A95FED" w14:textId="32535B24" w:rsidR="00DD6ACC" w:rsidRPr="00DD6ACC" w:rsidRDefault="00DD6ACC" w:rsidP="00DD6ACC">
      <w:pPr>
        <w:ind w:firstLine="720"/>
        <w:rPr>
          <w:rFonts w:ascii="Arial" w:hAnsi="Arial" w:cs="Arial"/>
          <w:sz w:val="18"/>
        </w:rPr>
      </w:pPr>
      <w:r w:rsidRPr="00DD6ACC">
        <w:rPr>
          <w:rFonts w:ascii="Arial" w:hAnsi="Arial" w:cs="Arial"/>
          <w:sz w:val="18"/>
        </w:rPr>
        <w:t>Figure 1 – Site establishment – Stage 1 from December 2019</w:t>
      </w:r>
    </w:p>
    <w:p w14:paraId="17419FC5" w14:textId="42DC39B0" w:rsidR="00B25208" w:rsidRDefault="00B25208" w:rsidP="00C65485">
      <w:pPr>
        <w:rPr>
          <w:rFonts w:ascii="Arial" w:hAnsi="Arial" w:cs="Arial"/>
        </w:rPr>
      </w:pPr>
    </w:p>
    <w:p w14:paraId="610BDDDE" w14:textId="77777777" w:rsidR="00DD6ACC" w:rsidRPr="00DD6ACC" w:rsidRDefault="00DD6ACC" w:rsidP="00DD6ACC">
      <w:pPr>
        <w:pStyle w:val="Heading3"/>
        <w:rPr>
          <w:rFonts w:ascii="Arial" w:hAnsi="Arial" w:cs="Arial"/>
        </w:rPr>
      </w:pPr>
      <w:r w:rsidRPr="00DD6ACC">
        <w:rPr>
          <w:rFonts w:ascii="Arial" w:hAnsi="Arial" w:cs="Arial"/>
        </w:rPr>
        <w:t>What to expect during construction</w:t>
      </w:r>
    </w:p>
    <w:p w14:paraId="1F4B7B92" w14:textId="4A392AEC" w:rsidR="00DD6ACC" w:rsidRPr="00DD6ACC" w:rsidRDefault="00DD6ACC" w:rsidP="00DD6ACC">
      <w:pPr>
        <w:pStyle w:val="ListBullet"/>
        <w:rPr>
          <w:rFonts w:ascii="Arial" w:hAnsi="Arial" w:cs="Arial"/>
          <w:sz w:val="20"/>
        </w:rPr>
      </w:pPr>
      <w:r w:rsidRPr="00DD6ACC">
        <w:rPr>
          <w:rFonts w:ascii="Arial" w:hAnsi="Arial" w:cs="Arial"/>
          <w:sz w:val="20"/>
        </w:rPr>
        <w:t>Works</w:t>
      </w:r>
      <w:r>
        <w:rPr>
          <w:rFonts w:ascii="Arial" w:hAnsi="Arial" w:cs="Arial"/>
          <w:sz w:val="20"/>
        </w:rPr>
        <w:t xml:space="preserve"> will be</w:t>
      </w:r>
      <w:r w:rsidRPr="00DD6ACC">
        <w:rPr>
          <w:rFonts w:ascii="Arial" w:hAnsi="Arial" w:cs="Arial"/>
          <w:sz w:val="20"/>
        </w:rPr>
        <w:t xml:space="preserve"> completed both during the day and at night time.</w:t>
      </w:r>
    </w:p>
    <w:p w14:paraId="2DD0556D" w14:textId="77777777" w:rsidR="00DD6ACC" w:rsidRPr="00DD6ACC" w:rsidRDefault="00DD6ACC" w:rsidP="00DD6ACC">
      <w:pPr>
        <w:pStyle w:val="ListBullet"/>
        <w:rPr>
          <w:rFonts w:ascii="Arial" w:hAnsi="Arial" w:cs="Arial"/>
          <w:sz w:val="20"/>
        </w:rPr>
      </w:pPr>
      <w:r w:rsidRPr="00DD6ACC">
        <w:rPr>
          <w:rFonts w:ascii="Arial" w:hAnsi="Arial" w:cs="Arial"/>
          <w:sz w:val="20"/>
        </w:rPr>
        <w:t>We will notify you if there are any significant changes to the timing of our works.</w:t>
      </w:r>
    </w:p>
    <w:p w14:paraId="2C69F1B8" w14:textId="77777777" w:rsidR="00DD6ACC" w:rsidRPr="00DD6ACC" w:rsidRDefault="00DD6ACC" w:rsidP="00DD6ACC">
      <w:pPr>
        <w:pStyle w:val="ListBullet"/>
        <w:rPr>
          <w:rFonts w:ascii="Arial" w:hAnsi="Arial" w:cs="Arial"/>
          <w:sz w:val="20"/>
        </w:rPr>
      </w:pPr>
      <w:r w:rsidRPr="00DD6ACC">
        <w:rPr>
          <w:rFonts w:ascii="Arial" w:hAnsi="Arial" w:cs="Arial"/>
          <w:sz w:val="20"/>
        </w:rPr>
        <w:t xml:space="preserve">Traffic management will be in place to manage changed conditions including temporary access changes </w:t>
      </w:r>
    </w:p>
    <w:p w14:paraId="776ADF61" w14:textId="77777777" w:rsidR="00DD6ACC" w:rsidRPr="00DD6ACC" w:rsidRDefault="00DD6ACC" w:rsidP="00DD6ACC">
      <w:pPr>
        <w:pStyle w:val="ListBullet"/>
        <w:rPr>
          <w:rFonts w:ascii="Arial" w:hAnsi="Arial" w:cs="Arial"/>
          <w:sz w:val="20"/>
        </w:rPr>
      </w:pPr>
      <w:r w:rsidRPr="00DD6ACC">
        <w:rPr>
          <w:rFonts w:ascii="Arial" w:hAnsi="Arial" w:cs="Arial"/>
          <w:sz w:val="20"/>
        </w:rPr>
        <w:t xml:space="preserve">Signage will be in place to guide road users and cyclists of any changes. </w:t>
      </w:r>
    </w:p>
    <w:p w14:paraId="5A088DA3" w14:textId="77777777" w:rsidR="00DD6ACC" w:rsidRPr="00DD6ACC" w:rsidRDefault="00DD6ACC" w:rsidP="00DD6ACC">
      <w:pPr>
        <w:pStyle w:val="ListBullet"/>
        <w:rPr>
          <w:rFonts w:ascii="Arial" w:hAnsi="Arial" w:cs="Arial"/>
          <w:sz w:val="20"/>
        </w:rPr>
      </w:pPr>
      <w:r w:rsidRPr="00DD6ACC">
        <w:rPr>
          <w:rFonts w:ascii="Arial" w:hAnsi="Arial" w:cs="Arial"/>
          <w:sz w:val="20"/>
        </w:rPr>
        <w:t>Dust will be managed on-site.</w:t>
      </w:r>
    </w:p>
    <w:p w14:paraId="152E9ABB" w14:textId="77777777" w:rsidR="00DD6ACC" w:rsidRPr="00DD6ACC" w:rsidRDefault="00DD6ACC" w:rsidP="00DD6ACC">
      <w:pPr>
        <w:pStyle w:val="ListBullet"/>
        <w:rPr>
          <w:rFonts w:ascii="Arial" w:hAnsi="Arial" w:cs="Arial"/>
          <w:sz w:val="20"/>
        </w:rPr>
      </w:pPr>
      <w:r w:rsidRPr="00DD6ACC">
        <w:rPr>
          <w:rFonts w:ascii="Arial" w:hAnsi="Arial" w:cs="Arial"/>
          <w:sz w:val="20"/>
        </w:rPr>
        <w:t>Piling works can create increased levels of noise and may also cause some vibration. Assessments have been conducted, which indicate the noise levels are expected to remain within permissible levels as documented in the project’s Environmental Performance Requirements.</w:t>
      </w:r>
    </w:p>
    <w:p w14:paraId="72AF655A" w14:textId="77777777" w:rsidR="00DD6ACC" w:rsidRDefault="00DD6ACC" w:rsidP="00DD6ACC">
      <w:pPr>
        <w:pStyle w:val="ListBullet"/>
        <w:numPr>
          <w:ilvl w:val="0"/>
          <w:numId w:val="0"/>
        </w:numPr>
        <w:rPr>
          <w:rFonts w:ascii="Arial" w:hAnsi="Arial" w:cs="Arial"/>
          <w:sz w:val="20"/>
        </w:rPr>
      </w:pPr>
    </w:p>
    <w:p w14:paraId="37F2BCB8" w14:textId="0E306C17" w:rsidR="00DD6ACC" w:rsidRPr="00DD6ACC" w:rsidRDefault="00DD6ACC" w:rsidP="00DD6ACC">
      <w:pPr>
        <w:pStyle w:val="ListBullet"/>
        <w:numPr>
          <w:ilvl w:val="0"/>
          <w:numId w:val="0"/>
        </w:numPr>
        <w:rPr>
          <w:rFonts w:ascii="Arial" w:hAnsi="Arial" w:cs="Arial"/>
          <w:sz w:val="20"/>
        </w:rPr>
      </w:pPr>
      <w:r w:rsidRPr="00DD6ACC">
        <w:rPr>
          <w:rFonts w:ascii="Arial" w:hAnsi="Arial" w:cs="Arial"/>
          <w:sz w:val="20"/>
        </w:rPr>
        <w:t>We thank you for your patience during these works.</w:t>
      </w:r>
    </w:p>
    <w:p w14:paraId="159DE4F7" w14:textId="77777777" w:rsidR="00DD6ACC" w:rsidRPr="00C65485" w:rsidRDefault="00DD6ACC" w:rsidP="00C65485">
      <w:pPr>
        <w:rPr>
          <w:rFonts w:ascii="Arial" w:hAnsi="Arial" w:cs="Arial"/>
        </w:rPr>
      </w:pPr>
    </w:p>
    <w:sectPr w:rsidR="00DD6ACC" w:rsidRPr="00C65485" w:rsidSect="00B25208">
      <w:headerReference w:type="default" r:id="rId16"/>
      <w:type w:val="continuous"/>
      <w:pgSz w:w="11906" w:h="16838"/>
      <w:pgMar w:top="993" w:right="1558" w:bottom="1440" w:left="1276" w:header="0" w:footer="2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4033B" w16cid:durableId="21811ADA"/>
  <w16cid:commentId w16cid:paraId="2E7B81C2" w16cid:durableId="21811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BCE5" w14:textId="77777777" w:rsidR="00C7299C" w:rsidRDefault="00C7299C" w:rsidP="00DC10B3">
      <w:pPr>
        <w:spacing w:after="0"/>
      </w:pPr>
      <w:r>
        <w:separator/>
      </w:r>
    </w:p>
    <w:p w14:paraId="5642A9C1" w14:textId="77777777" w:rsidR="00C7299C" w:rsidRDefault="00C7299C"/>
  </w:endnote>
  <w:endnote w:type="continuationSeparator" w:id="0">
    <w:p w14:paraId="3912F223" w14:textId="77777777" w:rsidR="00C7299C" w:rsidRDefault="00C7299C" w:rsidP="00DC10B3">
      <w:pPr>
        <w:spacing w:after="0"/>
      </w:pPr>
      <w:r>
        <w:continuationSeparator/>
      </w:r>
    </w:p>
    <w:p w14:paraId="26DFE808" w14:textId="77777777" w:rsidR="00C7299C" w:rsidRDefault="00C72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C65485" w:rsidRPr="00AA2236" w14:paraId="7B266145" w14:textId="77777777" w:rsidTr="001D62C5">
      <w:trPr>
        <w:trHeight w:val="294"/>
      </w:trPr>
      <w:tc>
        <w:tcPr>
          <w:tcW w:w="3224" w:type="dxa"/>
        </w:tcPr>
        <w:p w14:paraId="48924A1B" w14:textId="6D03FCF1" w:rsidR="00C65485" w:rsidRPr="00386F73" w:rsidRDefault="00C65485" w:rsidP="00C65485">
          <w:pPr>
            <w:pStyle w:val="Heading3"/>
            <w:spacing w:before="0" w:after="0"/>
            <w:outlineLvl w:val="2"/>
            <w:rPr>
              <w:noProof/>
              <w:color w:val="474B55"/>
              <w:lang w:val="en-US"/>
            </w:rPr>
          </w:pPr>
        </w:p>
      </w:tc>
      <w:tc>
        <w:tcPr>
          <w:tcW w:w="567" w:type="dxa"/>
        </w:tcPr>
        <w:p w14:paraId="2F31D343" w14:textId="77777777" w:rsidR="00C65485" w:rsidRPr="000616B4" w:rsidRDefault="00C65485" w:rsidP="00C65485">
          <w:pPr>
            <w:spacing w:after="0"/>
            <w:rPr>
              <w:noProof/>
              <w:position w:val="-6"/>
              <w:sz w:val="18"/>
              <w:szCs w:val="18"/>
              <w:lang w:val="en-US"/>
            </w:rPr>
          </w:pPr>
        </w:p>
      </w:tc>
      <w:tc>
        <w:tcPr>
          <w:tcW w:w="3460" w:type="dxa"/>
          <w:gridSpan w:val="3"/>
        </w:tcPr>
        <w:p w14:paraId="258288EF" w14:textId="77777777" w:rsidR="00C65485" w:rsidRPr="00AA2236" w:rsidRDefault="00C65485" w:rsidP="00C65485">
          <w:pPr>
            <w:spacing w:after="0"/>
            <w:rPr>
              <w:b/>
              <w:color w:val="63554F"/>
              <w:sz w:val="18"/>
              <w:szCs w:val="18"/>
            </w:rPr>
          </w:pPr>
        </w:p>
      </w:tc>
      <w:tc>
        <w:tcPr>
          <w:tcW w:w="3123" w:type="dxa"/>
          <w:gridSpan w:val="2"/>
        </w:tcPr>
        <w:p w14:paraId="1BCBF944" w14:textId="77777777" w:rsidR="00C65485" w:rsidRPr="00AA2236" w:rsidRDefault="00C65485" w:rsidP="00C65485">
          <w:pPr>
            <w:spacing w:after="0"/>
            <w:jc w:val="right"/>
            <w:rPr>
              <w:color w:val="63554F"/>
              <w:sz w:val="18"/>
              <w:szCs w:val="18"/>
            </w:rPr>
          </w:pPr>
        </w:p>
      </w:tc>
    </w:tr>
    <w:tr w:rsidR="00C65485" w:rsidRPr="00AA2236" w14:paraId="4DAC4EE3" w14:textId="77777777" w:rsidTr="001D62C5">
      <w:trPr>
        <w:trHeight w:val="475"/>
      </w:trPr>
      <w:tc>
        <w:tcPr>
          <w:tcW w:w="3224" w:type="dxa"/>
          <w:vMerge w:val="restart"/>
        </w:tcPr>
        <w:p w14:paraId="0A6E7D6B" w14:textId="41593E9C" w:rsidR="00C65485" w:rsidRPr="00B25208" w:rsidRDefault="00C65485"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sidR="00AA3153">
            <w:rPr>
              <w:color w:val="474B55"/>
              <w:position w:val="4"/>
              <w:sz w:val="15"/>
              <w:szCs w:val="15"/>
            </w:rPr>
            <w:t>West Gate Tunnel Project Info Centre</w:t>
          </w:r>
          <w:r w:rsidR="00AA3153">
            <w:rPr>
              <w:color w:val="474B55"/>
              <w:position w:val="4"/>
              <w:sz w:val="15"/>
              <w:szCs w:val="15"/>
            </w:rPr>
            <w:br/>
            <w:t>Corner of Somerville Rd and Whitehall St</w:t>
          </w:r>
          <w:r w:rsidR="00AA3153" w:rsidRPr="006B3970">
            <w:rPr>
              <w:color w:val="474B55"/>
              <w:position w:val="4"/>
              <w:sz w:val="15"/>
              <w:szCs w:val="15"/>
            </w:rPr>
            <w:t xml:space="preserve"> </w:t>
          </w:r>
          <w:r w:rsidR="00AA3153" w:rsidRPr="006B3970">
            <w:rPr>
              <w:color w:val="474B55"/>
              <w:position w:val="4"/>
              <w:sz w:val="15"/>
              <w:szCs w:val="15"/>
            </w:rPr>
            <w:br/>
          </w:r>
          <w:r w:rsidR="00AA3153" w:rsidRPr="0098203E">
            <w:rPr>
              <w:color w:val="474B55"/>
              <w:position w:val="4"/>
              <w:sz w:val="15"/>
              <w:szCs w:val="15"/>
            </w:rPr>
            <w:t>Yarraville VIC 3013</w:t>
          </w:r>
        </w:p>
      </w:tc>
      <w:tc>
        <w:tcPr>
          <w:tcW w:w="4027" w:type="dxa"/>
          <w:gridSpan w:val="4"/>
        </w:tcPr>
        <w:p w14:paraId="4BCE3455" w14:textId="77777777" w:rsidR="00C65485" w:rsidRPr="006B3970" w:rsidRDefault="00C65485" w:rsidP="00C65485">
          <w:pPr>
            <w:tabs>
              <w:tab w:val="left" w:pos="3579"/>
            </w:tabs>
            <w:spacing w:after="0"/>
            <w:ind w:right="420"/>
            <w:rPr>
              <w:sz w:val="15"/>
              <w:szCs w:val="15"/>
            </w:rPr>
          </w:pPr>
          <w:r>
            <w:rPr>
              <w:b/>
              <w:noProof/>
              <w:color w:val="474B55"/>
              <w:sz w:val="18"/>
              <w:szCs w:val="18"/>
              <w:lang w:eastAsia="en-AU"/>
            </w:rPr>
            <w:drawing>
              <wp:inline distT="0" distB="0" distL="0" distR="0" wp14:anchorId="313DFE2A" wp14:editId="671DCAC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ascii="Arial" w:hAnsi="Arial" w:cs="Arial"/>
              <w:color w:val="474B55"/>
              <w:position w:val="4"/>
              <w:sz w:val="15"/>
              <w:szCs w:val="15"/>
            </w:rPr>
            <w:t>Follow us on social media</w:t>
          </w:r>
        </w:p>
      </w:tc>
      <w:tc>
        <w:tcPr>
          <w:tcW w:w="3123" w:type="dxa"/>
          <w:gridSpan w:val="2"/>
        </w:tcPr>
        <w:p w14:paraId="40BA7F24" w14:textId="77777777" w:rsidR="00C65485" w:rsidRPr="006B3970" w:rsidRDefault="00C65485" w:rsidP="00C65485">
          <w:pPr>
            <w:spacing w:after="0"/>
            <w:rPr>
              <w:sz w:val="15"/>
              <w:szCs w:val="15"/>
            </w:rPr>
          </w:pPr>
          <w:r w:rsidRPr="006141E8">
            <w:rPr>
              <w:rFonts w:ascii="Arial" w:hAnsi="Arial" w:cs="Arial"/>
              <w:color w:val="333644"/>
              <w:spacing w:val="-5"/>
              <w:sz w:val="15"/>
              <w:szCs w:val="15"/>
            </w:rPr>
            <w:t xml:space="preserve">Please contact us if you would like this </w:t>
          </w:r>
          <w:r>
            <w:rPr>
              <w:rFonts w:ascii="Arial" w:hAnsi="Arial" w:cs="Arial"/>
              <w:color w:val="333644"/>
              <w:spacing w:val="-5"/>
              <w:sz w:val="15"/>
              <w:szCs w:val="15"/>
            </w:rPr>
            <w:br/>
            <w:t>information i</w:t>
          </w:r>
          <w:r w:rsidRPr="006141E8">
            <w:rPr>
              <w:rFonts w:ascii="Arial" w:hAnsi="Arial" w:cs="Arial"/>
              <w:color w:val="333644"/>
              <w:spacing w:val="-5"/>
              <w:sz w:val="15"/>
              <w:szCs w:val="15"/>
            </w:rPr>
            <w:t>n an accessible format.</w:t>
          </w:r>
        </w:p>
      </w:tc>
    </w:tr>
    <w:tr w:rsidR="00C65485" w:rsidRPr="00AA2236" w14:paraId="411ECD67" w14:textId="77777777" w:rsidTr="001D62C5">
      <w:trPr>
        <w:gridAfter w:val="1"/>
        <w:wAfter w:w="58" w:type="dxa"/>
        <w:trHeight w:val="495"/>
      </w:trPr>
      <w:tc>
        <w:tcPr>
          <w:tcW w:w="3224" w:type="dxa"/>
          <w:vMerge/>
        </w:tcPr>
        <w:p w14:paraId="665B26E4" w14:textId="77777777" w:rsidR="00C65485" w:rsidRPr="006B3970" w:rsidRDefault="00C65485" w:rsidP="00C65485">
          <w:pPr>
            <w:tabs>
              <w:tab w:val="left" w:pos="311"/>
            </w:tabs>
            <w:ind w:left="132"/>
            <w:rPr>
              <w:noProof/>
              <w:color w:val="63554F"/>
              <w:sz w:val="15"/>
              <w:szCs w:val="15"/>
              <w:lang w:val="en-GB" w:eastAsia="en-GB"/>
            </w:rPr>
          </w:pPr>
        </w:p>
      </w:tc>
      <w:tc>
        <w:tcPr>
          <w:tcW w:w="712" w:type="dxa"/>
          <w:gridSpan w:val="2"/>
        </w:tcPr>
        <w:p w14:paraId="51EFDD28" w14:textId="77777777" w:rsidR="00C65485" w:rsidRPr="006B3970" w:rsidRDefault="00C65485" w:rsidP="00C65485">
          <w:pPr>
            <w:spacing w:before="60" w:after="80"/>
            <w:rPr>
              <w:b/>
              <w:color w:val="63554F"/>
              <w:sz w:val="15"/>
              <w:szCs w:val="15"/>
            </w:rPr>
          </w:pPr>
          <w:r w:rsidRPr="006B3970">
            <w:rPr>
              <w:noProof/>
              <w:position w:val="-6"/>
              <w:sz w:val="15"/>
              <w:szCs w:val="15"/>
              <w:lang w:eastAsia="en-AU"/>
            </w:rPr>
            <w:drawing>
              <wp:inline distT="0" distB="0" distL="0" distR="0" wp14:anchorId="35401796" wp14:editId="76D5B22D">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A0429AF" w14:textId="77777777" w:rsidR="00C65485" w:rsidRPr="006B3970" w:rsidRDefault="00C65485" w:rsidP="00C65485">
          <w:pPr>
            <w:spacing w:before="60" w:after="80"/>
            <w:rPr>
              <w:b/>
              <w:color w:val="63554F"/>
              <w:sz w:val="15"/>
              <w:szCs w:val="15"/>
            </w:rPr>
          </w:pPr>
          <w:r w:rsidRPr="006141E8">
            <w:rPr>
              <w:rFonts w:ascii="Arial" w:hAnsi="Arial" w:cs="Arial"/>
              <w:b/>
              <w:color w:val="474B55"/>
              <w:sz w:val="15"/>
              <w:szCs w:val="15"/>
            </w:rPr>
            <w:t>Translation service</w:t>
          </w:r>
          <w:r w:rsidRPr="006141E8">
            <w:rPr>
              <w:rFonts w:ascii="Arial" w:hAnsi="Arial" w:cs="Arial"/>
              <w:color w:val="474B55"/>
              <w:sz w:val="15"/>
              <w:szCs w:val="15"/>
            </w:rPr>
            <w:t xml:space="preserve"> – For languages</w:t>
          </w:r>
          <w:r w:rsidRPr="006141E8">
            <w:rPr>
              <w:rFonts w:ascii="Arial" w:hAnsi="Arial" w:cs="Arial"/>
              <w:color w:val="474B55"/>
              <w:sz w:val="15"/>
              <w:szCs w:val="15"/>
            </w:rPr>
            <w:tab/>
          </w:r>
          <w:r w:rsidRPr="006141E8">
            <w:rPr>
              <w:rFonts w:ascii="Arial" w:hAnsi="Arial" w:cs="Arial"/>
              <w:color w:val="474B55"/>
              <w:sz w:val="15"/>
              <w:szCs w:val="15"/>
            </w:rPr>
            <w:br/>
            <w:t>other than English, please call 13 14 50.</w:t>
          </w:r>
        </w:p>
      </w:tc>
      <w:tc>
        <w:tcPr>
          <w:tcW w:w="3123" w:type="dxa"/>
          <w:gridSpan w:val="2"/>
        </w:tcPr>
        <w:p w14:paraId="0CC01CD5" w14:textId="77777777" w:rsidR="00C65485" w:rsidRDefault="00C65485" w:rsidP="00C65485">
          <w:pPr>
            <w:jc w:val="right"/>
            <w:rPr>
              <w:sz w:val="14"/>
              <w:szCs w:val="14"/>
            </w:rPr>
          </w:pPr>
        </w:p>
      </w:tc>
    </w:tr>
    <w:tr w:rsidR="00C65485" w:rsidRPr="00AA2236" w14:paraId="29BC20AB" w14:textId="77777777" w:rsidTr="001D62C5">
      <w:trPr>
        <w:gridAfter w:val="1"/>
        <w:wAfter w:w="58" w:type="dxa"/>
        <w:trHeight w:val="928"/>
      </w:trPr>
      <w:tc>
        <w:tcPr>
          <w:tcW w:w="3224" w:type="dxa"/>
          <w:vMerge/>
        </w:tcPr>
        <w:p w14:paraId="55BAC0D5" w14:textId="77777777" w:rsidR="00C65485" w:rsidRPr="00AA2236" w:rsidRDefault="00C65485" w:rsidP="00C65485">
          <w:pPr>
            <w:tabs>
              <w:tab w:val="left" w:pos="311"/>
            </w:tabs>
            <w:ind w:left="132"/>
            <w:rPr>
              <w:noProof/>
              <w:color w:val="63554F"/>
              <w:sz w:val="18"/>
              <w:szCs w:val="18"/>
              <w:lang w:val="en-US"/>
            </w:rPr>
          </w:pPr>
        </w:p>
      </w:tc>
      <w:tc>
        <w:tcPr>
          <w:tcW w:w="3969" w:type="dxa"/>
          <w:gridSpan w:val="3"/>
        </w:tcPr>
        <w:p w14:paraId="7884921A" w14:textId="77777777" w:rsidR="00C65485" w:rsidRDefault="00C65485" w:rsidP="00C65485">
          <w:pPr>
            <w:spacing w:after="0"/>
            <w:rPr>
              <w:color w:val="474B55"/>
              <w:sz w:val="14"/>
              <w:szCs w:val="14"/>
            </w:rPr>
          </w:pPr>
        </w:p>
        <w:p w14:paraId="10E5F0C6" w14:textId="77777777" w:rsidR="00C65485" w:rsidRDefault="00C65485" w:rsidP="00C65485">
          <w:pPr>
            <w:spacing w:after="0"/>
            <w:rPr>
              <w:color w:val="474B55"/>
              <w:sz w:val="14"/>
              <w:szCs w:val="14"/>
            </w:rPr>
          </w:pPr>
        </w:p>
        <w:p w14:paraId="6052A32F" w14:textId="77777777" w:rsidR="00C65485" w:rsidRPr="006B3970" w:rsidRDefault="00C65485" w:rsidP="00C65485">
          <w:pPr>
            <w:spacing w:after="0"/>
            <w:rPr>
              <w:sz w:val="13"/>
              <w:szCs w:val="13"/>
            </w:rPr>
          </w:pPr>
        </w:p>
      </w:tc>
      <w:tc>
        <w:tcPr>
          <w:tcW w:w="3123" w:type="dxa"/>
          <w:gridSpan w:val="2"/>
        </w:tcPr>
        <w:p w14:paraId="5D4B384F" w14:textId="77777777" w:rsidR="00C65485" w:rsidRPr="00AA2236" w:rsidRDefault="00C65485" w:rsidP="00C65485">
          <w:pPr>
            <w:spacing w:after="20"/>
            <w:jc w:val="right"/>
            <w:rPr>
              <w:color w:val="63554F"/>
              <w:sz w:val="18"/>
              <w:szCs w:val="18"/>
            </w:rPr>
          </w:pPr>
        </w:p>
      </w:tc>
    </w:tr>
  </w:tbl>
  <w:p w14:paraId="38B9FBEA" w14:textId="0C477F90" w:rsidR="00BF2778" w:rsidRDefault="00C24C84" w:rsidP="00B25208">
    <w:pPr>
      <w:pStyle w:val="Footer"/>
      <w:tabs>
        <w:tab w:val="clear" w:pos="4513"/>
        <w:tab w:val="clear" w:pos="9026"/>
        <w:tab w:val="left" w:pos="5094"/>
      </w:tabs>
    </w:pPr>
    <w:r>
      <w:rPr>
        <w:noProof/>
        <w:color w:val="474B55"/>
        <w:lang w:eastAsia="en-AU"/>
      </w:rPr>
      <w:drawing>
        <wp:anchor distT="0" distB="0" distL="114300" distR="114300" simplePos="0" relativeHeight="251655680" behindDoc="1" locked="0" layoutInCell="0" allowOverlap="1" wp14:anchorId="37464EAA" wp14:editId="6A502F5E">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rsidR="00B2520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C01D" w14:textId="6E7B3E77" w:rsidR="00214763" w:rsidRPr="001A6B42" w:rsidRDefault="00B33342" w:rsidP="005B154D">
    <w:pPr>
      <w:pStyle w:val="Footer"/>
      <w:ind w:left="-1440"/>
    </w:pPr>
    <w:r>
      <w:rPr>
        <w:noProof/>
        <w:lang w:eastAsia="en-AU"/>
      </w:rPr>
      <w:drawing>
        <wp:anchor distT="0" distB="0" distL="114300" distR="114300" simplePos="0" relativeHeight="251656704" behindDoc="1" locked="0" layoutInCell="1" allowOverlap="1" wp14:anchorId="67BA1508" wp14:editId="3B2B1C0F">
          <wp:simplePos x="0" y="0"/>
          <wp:positionH relativeFrom="column">
            <wp:posOffset>-810260</wp:posOffset>
          </wp:positionH>
          <wp:positionV relativeFrom="page">
            <wp:posOffset>8460740</wp:posOffset>
          </wp:positionV>
          <wp:extent cx="7810122" cy="2232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AA6A" w14:textId="77777777" w:rsidR="00C7299C" w:rsidRDefault="00C7299C" w:rsidP="00DC10B3">
      <w:pPr>
        <w:spacing w:after="0"/>
      </w:pPr>
      <w:bookmarkStart w:id="0" w:name="_Hlk485156543"/>
      <w:bookmarkEnd w:id="0"/>
      <w:r>
        <w:separator/>
      </w:r>
    </w:p>
    <w:p w14:paraId="55C09978" w14:textId="77777777" w:rsidR="00C7299C" w:rsidRDefault="00C7299C"/>
  </w:footnote>
  <w:footnote w:type="continuationSeparator" w:id="0">
    <w:p w14:paraId="383B120B" w14:textId="77777777" w:rsidR="00C7299C" w:rsidRDefault="00C7299C" w:rsidP="00DC10B3">
      <w:pPr>
        <w:spacing w:after="0"/>
      </w:pPr>
      <w:r>
        <w:continuationSeparator/>
      </w:r>
    </w:p>
    <w:p w14:paraId="4D300EA1" w14:textId="77777777" w:rsidR="00C7299C" w:rsidRDefault="00C729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230" w14:textId="273FAA1B" w:rsidR="00424372" w:rsidRDefault="00470692" w:rsidP="00424372">
    <w:pPr>
      <w:pStyle w:val="Header"/>
      <w:ind w:left="-567"/>
    </w:pPr>
    <w:r>
      <w:rPr>
        <w:noProof/>
        <w:lang w:eastAsia="en-AU"/>
      </w:rPr>
      <w:drawing>
        <wp:anchor distT="0" distB="0" distL="114300" distR="114300" simplePos="0" relativeHeight="251659264"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214763" w:rsidRDefault="00214763"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742" w14:textId="77777777" w:rsidR="00B25208" w:rsidRDefault="00B25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EFB5A11"/>
    <w:multiLevelType w:val="hybridMultilevel"/>
    <w:tmpl w:val="11DA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3E36BB"/>
    <w:multiLevelType w:val="hybridMultilevel"/>
    <w:tmpl w:val="FDB0F8E2"/>
    <w:lvl w:ilvl="0" w:tplc="9D6A9D08">
      <w:numFmt w:val="bullet"/>
      <w:lvlText w:val="•"/>
      <w:lvlJc w:val="left"/>
      <w:pPr>
        <w:ind w:left="290" w:hanging="171"/>
      </w:pPr>
      <w:rPr>
        <w:rFonts w:hint="default"/>
        <w:spacing w:val="-12"/>
        <w:w w:val="100"/>
        <w:lang w:val="en-US" w:eastAsia="en-US" w:bidi="en-US"/>
      </w:rPr>
    </w:lvl>
    <w:lvl w:ilvl="1" w:tplc="CD68A748">
      <w:numFmt w:val="bullet"/>
      <w:lvlText w:val="•"/>
      <w:lvlJc w:val="left"/>
      <w:pPr>
        <w:ind w:left="1266" w:hanging="171"/>
      </w:pPr>
      <w:rPr>
        <w:rFonts w:hint="default"/>
        <w:lang w:val="en-US" w:eastAsia="en-US" w:bidi="en-US"/>
      </w:rPr>
    </w:lvl>
    <w:lvl w:ilvl="2" w:tplc="266434BE">
      <w:numFmt w:val="bullet"/>
      <w:lvlText w:val="•"/>
      <w:lvlJc w:val="left"/>
      <w:pPr>
        <w:ind w:left="2233" w:hanging="171"/>
      </w:pPr>
      <w:rPr>
        <w:rFonts w:hint="default"/>
        <w:lang w:val="en-US" w:eastAsia="en-US" w:bidi="en-US"/>
      </w:rPr>
    </w:lvl>
    <w:lvl w:ilvl="3" w:tplc="B1B86EEE">
      <w:numFmt w:val="bullet"/>
      <w:lvlText w:val="•"/>
      <w:lvlJc w:val="left"/>
      <w:pPr>
        <w:ind w:left="3199" w:hanging="171"/>
      </w:pPr>
      <w:rPr>
        <w:rFonts w:hint="default"/>
        <w:lang w:val="en-US" w:eastAsia="en-US" w:bidi="en-US"/>
      </w:rPr>
    </w:lvl>
    <w:lvl w:ilvl="4" w:tplc="0F36E736">
      <w:numFmt w:val="bullet"/>
      <w:lvlText w:val="•"/>
      <w:lvlJc w:val="left"/>
      <w:pPr>
        <w:ind w:left="4166" w:hanging="171"/>
      </w:pPr>
      <w:rPr>
        <w:rFonts w:hint="default"/>
        <w:lang w:val="en-US" w:eastAsia="en-US" w:bidi="en-US"/>
      </w:rPr>
    </w:lvl>
    <w:lvl w:ilvl="5" w:tplc="A668735C">
      <w:numFmt w:val="bullet"/>
      <w:lvlText w:val="•"/>
      <w:lvlJc w:val="left"/>
      <w:pPr>
        <w:ind w:left="5132" w:hanging="171"/>
      </w:pPr>
      <w:rPr>
        <w:rFonts w:hint="default"/>
        <w:lang w:val="en-US" w:eastAsia="en-US" w:bidi="en-US"/>
      </w:rPr>
    </w:lvl>
    <w:lvl w:ilvl="6" w:tplc="268422AC">
      <w:numFmt w:val="bullet"/>
      <w:lvlText w:val="•"/>
      <w:lvlJc w:val="left"/>
      <w:pPr>
        <w:ind w:left="6099" w:hanging="171"/>
      </w:pPr>
      <w:rPr>
        <w:rFonts w:hint="default"/>
        <w:lang w:val="en-US" w:eastAsia="en-US" w:bidi="en-US"/>
      </w:rPr>
    </w:lvl>
    <w:lvl w:ilvl="7" w:tplc="7BC82408">
      <w:numFmt w:val="bullet"/>
      <w:lvlText w:val="•"/>
      <w:lvlJc w:val="left"/>
      <w:pPr>
        <w:ind w:left="7065" w:hanging="171"/>
      </w:pPr>
      <w:rPr>
        <w:rFonts w:hint="default"/>
        <w:lang w:val="en-US" w:eastAsia="en-US" w:bidi="en-US"/>
      </w:rPr>
    </w:lvl>
    <w:lvl w:ilvl="8" w:tplc="9F02BA70">
      <w:numFmt w:val="bullet"/>
      <w:lvlText w:val="•"/>
      <w:lvlJc w:val="left"/>
      <w:pPr>
        <w:ind w:left="8032" w:hanging="171"/>
      </w:pPr>
      <w:rPr>
        <w:rFonts w:hint="default"/>
        <w:lang w:val="en-US" w:eastAsia="en-US" w:bidi="en-US"/>
      </w:rPr>
    </w:lvl>
  </w:abstractNum>
  <w:abstractNum w:abstractNumId="26"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0"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44B35985"/>
    <w:multiLevelType w:val="multilevel"/>
    <w:tmpl w:val="B176A4CE"/>
    <w:numStyleLink w:val="LXRABullets"/>
  </w:abstractNum>
  <w:abstractNum w:abstractNumId="32"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20AEB"/>
    <w:multiLevelType w:val="multilevel"/>
    <w:tmpl w:val="B176A4CE"/>
    <w:numStyleLink w:val="LXRABullets"/>
  </w:abstractNum>
  <w:abstractNum w:abstractNumId="36" w15:restartNumberingAfterBreak="0">
    <w:nsid w:val="605B3B5F"/>
    <w:multiLevelType w:val="hybridMultilevel"/>
    <w:tmpl w:val="D1AAD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1"/>
  </w:num>
  <w:num w:numId="13">
    <w:abstractNumId w:val="20"/>
  </w:num>
  <w:num w:numId="14">
    <w:abstractNumId w:val="18"/>
  </w:num>
  <w:num w:numId="15">
    <w:abstractNumId w:val="14"/>
  </w:num>
  <w:num w:numId="16">
    <w:abstractNumId w:val="32"/>
  </w:num>
  <w:num w:numId="17">
    <w:abstractNumId w:val="1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37"/>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35"/>
  </w:num>
  <w:num w:numId="31">
    <w:abstractNumId w:val="0"/>
  </w:num>
  <w:num w:numId="32">
    <w:abstractNumId w:val="38"/>
  </w:num>
  <w:num w:numId="33">
    <w:abstractNumId w:val="23"/>
  </w:num>
  <w:num w:numId="34">
    <w:abstractNumId w:val="19"/>
  </w:num>
  <w:num w:numId="35">
    <w:abstractNumId w:val="27"/>
  </w:num>
  <w:num w:numId="36">
    <w:abstractNumId w:val="17"/>
  </w:num>
  <w:num w:numId="37">
    <w:abstractNumId w:val="16"/>
  </w:num>
  <w:num w:numId="38">
    <w:abstractNumId w:val="34"/>
  </w:num>
  <w:num w:numId="39">
    <w:abstractNumId w:val="24"/>
  </w:num>
  <w:num w:numId="40">
    <w:abstractNumId w:val="36"/>
  </w:num>
  <w:num w:numId="41">
    <w:abstractNumId w:val="25"/>
  </w:num>
  <w:num w:numId="42">
    <w:abstractNumId w:val="35"/>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efaultTableStyle w:val="ListTable4-Accent31"/>
  <w:drawingGridHorizontalSpacing w:val="9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14147"/>
    <w:rsid w:val="0002237F"/>
    <w:rsid w:val="00035231"/>
    <w:rsid w:val="00043402"/>
    <w:rsid w:val="00047205"/>
    <w:rsid w:val="00047CFA"/>
    <w:rsid w:val="00050902"/>
    <w:rsid w:val="00053DB8"/>
    <w:rsid w:val="00054F6A"/>
    <w:rsid w:val="000616B4"/>
    <w:rsid w:val="0006628E"/>
    <w:rsid w:val="00074A7D"/>
    <w:rsid w:val="000751CD"/>
    <w:rsid w:val="00090AC5"/>
    <w:rsid w:val="0009234B"/>
    <w:rsid w:val="00092373"/>
    <w:rsid w:val="000A3786"/>
    <w:rsid w:val="000A72A4"/>
    <w:rsid w:val="000A7D48"/>
    <w:rsid w:val="000B3599"/>
    <w:rsid w:val="000C5973"/>
    <w:rsid w:val="000C66AD"/>
    <w:rsid w:val="000D74C6"/>
    <w:rsid w:val="000D7729"/>
    <w:rsid w:val="000D7AAD"/>
    <w:rsid w:val="000E1FAE"/>
    <w:rsid w:val="000E3ECA"/>
    <w:rsid w:val="000E54C9"/>
    <w:rsid w:val="000F6116"/>
    <w:rsid w:val="000F7996"/>
    <w:rsid w:val="001029CF"/>
    <w:rsid w:val="00106518"/>
    <w:rsid w:val="001134D2"/>
    <w:rsid w:val="00116CB6"/>
    <w:rsid w:val="0012483F"/>
    <w:rsid w:val="00131D77"/>
    <w:rsid w:val="00134D13"/>
    <w:rsid w:val="00151B93"/>
    <w:rsid w:val="00154761"/>
    <w:rsid w:val="001575D4"/>
    <w:rsid w:val="00160D03"/>
    <w:rsid w:val="00173082"/>
    <w:rsid w:val="0017694B"/>
    <w:rsid w:val="00185F14"/>
    <w:rsid w:val="00192499"/>
    <w:rsid w:val="00196C75"/>
    <w:rsid w:val="001A06E5"/>
    <w:rsid w:val="001A0B71"/>
    <w:rsid w:val="001A579F"/>
    <w:rsid w:val="001A6B42"/>
    <w:rsid w:val="001B2001"/>
    <w:rsid w:val="001B2A7D"/>
    <w:rsid w:val="001B4E88"/>
    <w:rsid w:val="001B7C86"/>
    <w:rsid w:val="001C2B38"/>
    <w:rsid w:val="001C2BF7"/>
    <w:rsid w:val="001C4E34"/>
    <w:rsid w:val="001D2AFC"/>
    <w:rsid w:val="001D3600"/>
    <w:rsid w:val="001E1CB0"/>
    <w:rsid w:val="001E2E84"/>
    <w:rsid w:val="001E5900"/>
    <w:rsid w:val="001E5B82"/>
    <w:rsid w:val="001E71B3"/>
    <w:rsid w:val="001F23BA"/>
    <w:rsid w:val="001F3F7A"/>
    <w:rsid w:val="00214763"/>
    <w:rsid w:val="002163CE"/>
    <w:rsid w:val="0022096F"/>
    <w:rsid w:val="00223B9D"/>
    <w:rsid w:val="00233AEF"/>
    <w:rsid w:val="00234412"/>
    <w:rsid w:val="00236364"/>
    <w:rsid w:val="00236983"/>
    <w:rsid w:val="002436AE"/>
    <w:rsid w:val="00251D3B"/>
    <w:rsid w:val="00251DC3"/>
    <w:rsid w:val="00254677"/>
    <w:rsid w:val="00257986"/>
    <w:rsid w:val="00260E7F"/>
    <w:rsid w:val="002747F4"/>
    <w:rsid w:val="002800D7"/>
    <w:rsid w:val="00287495"/>
    <w:rsid w:val="00287BCD"/>
    <w:rsid w:val="00293318"/>
    <w:rsid w:val="00297133"/>
    <w:rsid w:val="00297F0E"/>
    <w:rsid w:val="002C6670"/>
    <w:rsid w:val="002E031A"/>
    <w:rsid w:val="002E44C4"/>
    <w:rsid w:val="002E58C1"/>
    <w:rsid w:val="002F2DC9"/>
    <w:rsid w:val="002F7BB1"/>
    <w:rsid w:val="003055A8"/>
    <w:rsid w:val="00307CF1"/>
    <w:rsid w:val="00310B75"/>
    <w:rsid w:val="00310DC2"/>
    <w:rsid w:val="003176AE"/>
    <w:rsid w:val="00325417"/>
    <w:rsid w:val="00333E64"/>
    <w:rsid w:val="00334011"/>
    <w:rsid w:val="003353D7"/>
    <w:rsid w:val="00340899"/>
    <w:rsid w:val="00340C7C"/>
    <w:rsid w:val="0034724F"/>
    <w:rsid w:val="0036247D"/>
    <w:rsid w:val="003635F6"/>
    <w:rsid w:val="003638A3"/>
    <w:rsid w:val="00363D9B"/>
    <w:rsid w:val="00363E3A"/>
    <w:rsid w:val="003644BF"/>
    <w:rsid w:val="00365402"/>
    <w:rsid w:val="0037110C"/>
    <w:rsid w:val="0038375D"/>
    <w:rsid w:val="00384EA3"/>
    <w:rsid w:val="0038521A"/>
    <w:rsid w:val="0038601C"/>
    <w:rsid w:val="00386F73"/>
    <w:rsid w:val="003A1172"/>
    <w:rsid w:val="003A7CE2"/>
    <w:rsid w:val="003B0C28"/>
    <w:rsid w:val="003B148D"/>
    <w:rsid w:val="003B5F22"/>
    <w:rsid w:val="003C02F6"/>
    <w:rsid w:val="003C1035"/>
    <w:rsid w:val="003C118A"/>
    <w:rsid w:val="003C2ED5"/>
    <w:rsid w:val="003C2EF1"/>
    <w:rsid w:val="003C7BFA"/>
    <w:rsid w:val="003E2C6E"/>
    <w:rsid w:val="003E4443"/>
    <w:rsid w:val="003F2F68"/>
    <w:rsid w:val="003F6974"/>
    <w:rsid w:val="00400EA1"/>
    <w:rsid w:val="0041245A"/>
    <w:rsid w:val="00415FDA"/>
    <w:rsid w:val="004163B4"/>
    <w:rsid w:val="00417545"/>
    <w:rsid w:val="00424372"/>
    <w:rsid w:val="00431D41"/>
    <w:rsid w:val="00437790"/>
    <w:rsid w:val="004408F8"/>
    <w:rsid w:val="00441EA2"/>
    <w:rsid w:val="00443834"/>
    <w:rsid w:val="00457976"/>
    <w:rsid w:val="00470692"/>
    <w:rsid w:val="004718D5"/>
    <w:rsid w:val="00476DDF"/>
    <w:rsid w:val="00480336"/>
    <w:rsid w:val="004813E6"/>
    <w:rsid w:val="0048656F"/>
    <w:rsid w:val="004867BB"/>
    <w:rsid w:val="00495500"/>
    <w:rsid w:val="0049729A"/>
    <w:rsid w:val="004A1846"/>
    <w:rsid w:val="004A2AEC"/>
    <w:rsid w:val="004A45D6"/>
    <w:rsid w:val="004A6F0A"/>
    <w:rsid w:val="004B0674"/>
    <w:rsid w:val="004B2025"/>
    <w:rsid w:val="004B23D9"/>
    <w:rsid w:val="004B45C0"/>
    <w:rsid w:val="004B4F12"/>
    <w:rsid w:val="004C7D60"/>
    <w:rsid w:val="004D10B7"/>
    <w:rsid w:val="004F6997"/>
    <w:rsid w:val="00516520"/>
    <w:rsid w:val="00525440"/>
    <w:rsid w:val="00525E2A"/>
    <w:rsid w:val="00534E9E"/>
    <w:rsid w:val="00536758"/>
    <w:rsid w:val="0053742F"/>
    <w:rsid w:val="00537D4C"/>
    <w:rsid w:val="00545523"/>
    <w:rsid w:val="005505DD"/>
    <w:rsid w:val="0055374E"/>
    <w:rsid w:val="00554646"/>
    <w:rsid w:val="0055631C"/>
    <w:rsid w:val="00562E39"/>
    <w:rsid w:val="0057051E"/>
    <w:rsid w:val="0057173D"/>
    <w:rsid w:val="0057227E"/>
    <w:rsid w:val="0057409C"/>
    <w:rsid w:val="005750A5"/>
    <w:rsid w:val="005754EA"/>
    <w:rsid w:val="005775CE"/>
    <w:rsid w:val="005851F1"/>
    <w:rsid w:val="005A770E"/>
    <w:rsid w:val="005B154D"/>
    <w:rsid w:val="005B4EE1"/>
    <w:rsid w:val="005C4B71"/>
    <w:rsid w:val="005C5295"/>
    <w:rsid w:val="005C68F1"/>
    <w:rsid w:val="005E28F9"/>
    <w:rsid w:val="005F1273"/>
    <w:rsid w:val="00607EC2"/>
    <w:rsid w:val="00607F50"/>
    <w:rsid w:val="00610B90"/>
    <w:rsid w:val="00614E98"/>
    <w:rsid w:val="00627F58"/>
    <w:rsid w:val="00632010"/>
    <w:rsid w:val="006403BD"/>
    <w:rsid w:val="00647B85"/>
    <w:rsid w:val="00647C9C"/>
    <w:rsid w:val="00651066"/>
    <w:rsid w:val="00664BE0"/>
    <w:rsid w:val="006653F7"/>
    <w:rsid w:val="006666CE"/>
    <w:rsid w:val="0068224A"/>
    <w:rsid w:val="00683761"/>
    <w:rsid w:val="00685888"/>
    <w:rsid w:val="00686D62"/>
    <w:rsid w:val="006A369E"/>
    <w:rsid w:val="006A3728"/>
    <w:rsid w:val="006A37D1"/>
    <w:rsid w:val="006A5EE1"/>
    <w:rsid w:val="006A6312"/>
    <w:rsid w:val="006B3970"/>
    <w:rsid w:val="006B483A"/>
    <w:rsid w:val="006C100C"/>
    <w:rsid w:val="006C3328"/>
    <w:rsid w:val="006C7357"/>
    <w:rsid w:val="006D761B"/>
    <w:rsid w:val="006E188C"/>
    <w:rsid w:val="006E5348"/>
    <w:rsid w:val="006E6155"/>
    <w:rsid w:val="006E62E1"/>
    <w:rsid w:val="00701977"/>
    <w:rsid w:val="0070329C"/>
    <w:rsid w:val="007128F5"/>
    <w:rsid w:val="00715F05"/>
    <w:rsid w:val="00720744"/>
    <w:rsid w:val="00722701"/>
    <w:rsid w:val="00731F9A"/>
    <w:rsid w:val="007342E6"/>
    <w:rsid w:val="00734512"/>
    <w:rsid w:val="007404F1"/>
    <w:rsid w:val="0074656C"/>
    <w:rsid w:val="0076323B"/>
    <w:rsid w:val="00763B63"/>
    <w:rsid w:val="00771CD0"/>
    <w:rsid w:val="00775068"/>
    <w:rsid w:val="00776AB0"/>
    <w:rsid w:val="007808A7"/>
    <w:rsid w:val="00785ADA"/>
    <w:rsid w:val="00786FF5"/>
    <w:rsid w:val="007907CC"/>
    <w:rsid w:val="00796BEE"/>
    <w:rsid w:val="007A360D"/>
    <w:rsid w:val="007B5CF1"/>
    <w:rsid w:val="007C7738"/>
    <w:rsid w:val="007D0091"/>
    <w:rsid w:val="007D1F2B"/>
    <w:rsid w:val="007E01DA"/>
    <w:rsid w:val="007E66A6"/>
    <w:rsid w:val="007E7CC5"/>
    <w:rsid w:val="007F3425"/>
    <w:rsid w:val="008031B4"/>
    <w:rsid w:val="00821979"/>
    <w:rsid w:val="00821B7B"/>
    <w:rsid w:val="00821F4C"/>
    <w:rsid w:val="00821FA1"/>
    <w:rsid w:val="008225B6"/>
    <w:rsid w:val="008249DD"/>
    <w:rsid w:val="008428BF"/>
    <w:rsid w:val="00842FEA"/>
    <w:rsid w:val="008530DB"/>
    <w:rsid w:val="00855258"/>
    <w:rsid w:val="008604BB"/>
    <w:rsid w:val="008636E9"/>
    <w:rsid w:val="008657A0"/>
    <w:rsid w:val="00865FD2"/>
    <w:rsid w:val="008741EF"/>
    <w:rsid w:val="00874616"/>
    <w:rsid w:val="00876F26"/>
    <w:rsid w:val="00881655"/>
    <w:rsid w:val="00882EB4"/>
    <w:rsid w:val="00884258"/>
    <w:rsid w:val="00886319"/>
    <w:rsid w:val="00887288"/>
    <w:rsid w:val="008A10A9"/>
    <w:rsid w:val="008A27EB"/>
    <w:rsid w:val="008A2BDA"/>
    <w:rsid w:val="008A6E25"/>
    <w:rsid w:val="008B5FAF"/>
    <w:rsid w:val="008B7E8D"/>
    <w:rsid w:val="008C1C8E"/>
    <w:rsid w:val="008D1DE0"/>
    <w:rsid w:val="008D283C"/>
    <w:rsid w:val="008D2F0D"/>
    <w:rsid w:val="008E44A3"/>
    <w:rsid w:val="008E4A63"/>
    <w:rsid w:val="008F6D78"/>
    <w:rsid w:val="008F7422"/>
    <w:rsid w:val="008F79BC"/>
    <w:rsid w:val="00904140"/>
    <w:rsid w:val="009044B1"/>
    <w:rsid w:val="00905C25"/>
    <w:rsid w:val="00921FF6"/>
    <w:rsid w:val="00922DE5"/>
    <w:rsid w:val="009255C9"/>
    <w:rsid w:val="0092773E"/>
    <w:rsid w:val="00930457"/>
    <w:rsid w:val="00932DF9"/>
    <w:rsid w:val="00937380"/>
    <w:rsid w:val="00937F35"/>
    <w:rsid w:val="00943AF6"/>
    <w:rsid w:val="00944C05"/>
    <w:rsid w:val="009552B3"/>
    <w:rsid w:val="00957BD2"/>
    <w:rsid w:val="009620D7"/>
    <w:rsid w:val="00966999"/>
    <w:rsid w:val="00967531"/>
    <w:rsid w:val="00976D85"/>
    <w:rsid w:val="009912AF"/>
    <w:rsid w:val="009943CA"/>
    <w:rsid w:val="00994EE1"/>
    <w:rsid w:val="009A01C8"/>
    <w:rsid w:val="009A7D2A"/>
    <w:rsid w:val="009B012F"/>
    <w:rsid w:val="009B7D26"/>
    <w:rsid w:val="009C03FF"/>
    <w:rsid w:val="009C2F8E"/>
    <w:rsid w:val="009D10E5"/>
    <w:rsid w:val="009D20EC"/>
    <w:rsid w:val="009D7D7F"/>
    <w:rsid w:val="009E745E"/>
    <w:rsid w:val="009E7EF5"/>
    <w:rsid w:val="009F15C5"/>
    <w:rsid w:val="009F770B"/>
    <w:rsid w:val="00A01B05"/>
    <w:rsid w:val="00A04327"/>
    <w:rsid w:val="00A1017F"/>
    <w:rsid w:val="00A11370"/>
    <w:rsid w:val="00A11B54"/>
    <w:rsid w:val="00A1217C"/>
    <w:rsid w:val="00A210AE"/>
    <w:rsid w:val="00A2708D"/>
    <w:rsid w:val="00A34E1D"/>
    <w:rsid w:val="00A3636D"/>
    <w:rsid w:val="00A375AB"/>
    <w:rsid w:val="00A43502"/>
    <w:rsid w:val="00A45B0A"/>
    <w:rsid w:val="00A510B3"/>
    <w:rsid w:val="00A523B7"/>
    <w:rsid w:val="00A53858"/>
    <w:rsid w:val="00A61BF2"/>
    <w:rsid w:val="00A70C6D"/>
    <w:rsid w:val="00A81250"/>
    <w:rsid w:val="00A82C2B"/>
    <w:rsid w:val="00A86A6F"/>
    <w:rsid w:val="00A913D5"/>
    <w:rsid w:val="00A91F56"/>
    <w:rsid w:val="00AA187A"/>
    <w:rsid w:val="00AA3153"/>
    <w:rsid w:val="00AA77A0"/>
    <w:rsid w:val="00AA7D3E"/>
    <w:rsid w:val="00AB29C5"/>
    <w:rsid w:val="00AB4EF5"/>
    <w:rsid w:val="00AB634E"/>
    <w:rsid w:val="00AB6FC7"/>
    <w:rsid w:val="00AD6677"/>
    <w:rsid w:val="00AD7795"/>
    <w:rsid w:val="00AD7C6B"/>
    <w:rsid w:val="00AF063C"/>
    <w:rsid w:val="00AF7392"/>
    <w:rsid w:val="00B137C9"/>
    <w:rsid w:val="00B25208"/>
    <w:rsid w:val="00B26F42"/>
    <w:rsid w:val="00B33342"/>
    <w:rsid w:val="00B35F67"/>
    <w:rsid w:val="00B414BB"/>
    <w:rsid w:val="00B41DBB"/>
    <w:rsid w:val="00B5251C"/>
    <w:rsid w:val="00B565FD"/>
    <w:rsid w:val="00B62492"/>
    <w:rsid w:val="00B664B9"/>
    <w:rsid w:val="00B76287"/>
    <w:rsid w:val="00B76D6B"/>
    <w:rsid w:val="00B7758C"/>
    <w:rsid w:val="00B817F3"/>
    <w:rsid w:val="00B91DE3"/>
    <w:rsid w:val="00BA4CB5"/>
    <w:rsid w:val="00BB0720"/>
    <w:rsid w:val="00BB34CA"/>
    <w:rsid w:val="00BB36C1"/>
    <w:rsid w:val="00BB69B5"/>
    <w:rsid w:val="00BC00A4"/>
    <w:rsid w:val="00BC0ECC"/>
    <w:rsid w:val="00BC3F98"/>
    <w:rsid w:val="00BC5732"/>
    <w:rsid w:val="00BC6891"/>
    <w:rsid w:val="00BF03C3"/>
    <w:rsid w:val="00BF1A38"/>
    <w:rsid w:val="00BF2778"/>
    <w:rsid w:val="00C1053B"/>
    <w:rsid w:val="00C10E0B"/>
    <w:rsid w:val="00C1195E"/>
    <w:rsid w:val="00C16B1F"/>
    <w:rsid w:val="00C2472F"/>
    <w:rsid w:val="00C24C84"/>
    <w:rsid w:val="00C27670"/>
    <w:rsid w:val="00C30B71"/>
    <w:rsid w:val="00C32F84"/>
    <w:rsid w:val="00C344C5"/>
    <w:rsid w:val="00C361A3"/>
    <w:rsid w:val="00C447D6"/>
    <w:rsid w:val="00C512E2"/>
    <w:rsid w:val="00C53365"/>
    <w:rsid w:val="00C61D87"/>
    <w:rsid w:val="00C65485"/>
    <w:rsid w:val="00C7299C"/>
    <w:rsid w:val="00C76337"/>
    <w:rsid w:val="00C76D7B"/>
    <w:rsid w:val="00C87288"/>
    <w:rsid w:val="00C873AB"/>
    <w:rsid w:val="00C96342"/>
    <w:rsid w:val="00CA0E15"/>
    <w:rsid w:val="00CB0071"/>
    <w:rsid w:val="00CB10D2"/>
    <w:rsid w:val="00CB2C41"/>
    <w:rsid w:val="00CC1E38"/>
    <w:rsid w:val="00CC2337"/>
    <w:rsid w:val="00CC2980"/>
    <w:rsid w:val="00CC34F0"/>
    <w:rsid w:val="00CD00D7"/>
    <w:rsid w:val="00CE37B0"/>
    <w:rsid w:val="00CE6F73"/>
    <w:rsid w:val="00D04226"/>
    <w:rsid w:val="00D14B99"/>
    <w:rsid w:val="00D21F8E"/>
    <w:rsid w:val="00D2644E"/>
    <w:rsid w:val="00D33DD2"/>
    <w:rsid w:val="00D37E0C"/>
    <w:rsid w:val="00D40C33"/>
    <w:rsid w:val="00D43B59"/>
    <w:rsid w:val="00D45E3B"/>
    <w:rsid w:val="00D72C6D"/>
    <w:rsid w:val="00D77B1F"/>
    <w:rsid w:val="00D84054"/>
    <w:rsid w:val="00D86DF0"/>
    <w:rsid w:val="00D9329B"/>
    <w:rsid w:val="00D97622"/>
    <w:rsid w:val="00DA5E95"/>
    <w:rsid w:val="00DB14F9"/>
    <w:rsid w:val="00DB4FED"/>
    <w:rsid w:val="00DB7E9B"/>
    <w:rsid w:val="00DC10B3"/>
    <w:rsid w:val="00DC53A8"/>
    <w:rsid w:val="00DD6ACC"/>
    <w:rsid w:val="00DE0A98"/>
    <w:rsid w:val="00DE2653"/>
    <w:rsid w:val="00DF339C"/>
    <w:rsid w:val="00E015CB"/>
    <w:rsid w:val="00E03F69"/>
    <w:rsid w:val="00E173E7"/>
    <w:rsid w:val="00E25E31"/>
    <w:rsid w:val="00E2618D"/>
    <w:rsid w:val="00E2705B"/>
    <w:rsid w:val="00E3217D"/>
    <w:rsid w:val="00E34B14"/>
    <w:rsid w:val="00E42EAD"/>
    <w:rsid w:val="00E43706"/>
    <w:rsid w:val="00E44BA8"/>
    <w:rsid w:val="00E622BA"/>
    <w:rsid w:val="00E64111"/>
    <w:rsid w:val="00E646C7"/>
    <w:rsid w:val="00E6635E"/>
    <w:rsid w:val="00E7007A"/>
    <w:rsid w:val="00E81A4D"/>
    <w:rsid w:val="00E8391A"/>
    <w:rsid w:val="00E85CA6"/>
    <w:rsid w:val="00E90AC7"/>
    <w:rsid w:val="00E94E4D"/>
    <w:rsid w:val="00ED1108"/>
    <w:rsid w:val="00ED2858"/>
    <w:rsid w:val="00ED54EF"/>
    <w:rsid w:val="00ED7716"/>
    <w:rsid w:val="00EE1EFE"/>
    <w:rsid w:val="00EE6455"/>
    <w:rsid w:val="00EE70FC"/>
    <w:rsid w:val="00EF0FDF"/>
    <w:rsid w:val="00EF3CE1"/>
    <w:rsid w:val="00EF5545"/>
    <w:rsid w:val="00F01225"/>
    <w:rsid w:val="00F032B0"/>
    <w:rsid w:val="00F12341"/>
    <w:rsid w:val="00F12AE9"/>
    <w:rsid w:val="00F1395F"/>
    <w:rsid w:val="00F266D0"/>
    <w:rsid w:val="00F267E7"/>
    <w:rsid w:val="00F321BE"/>
    <w:rsid w:val="00F40133"/>
    <w:rsid w:val="00F40BB3"/>
    <w:rsid w:val="00F41055"/>
    <w:rsid w:val="00F47335"/>
    <w:rsid w:val="00F5091C"/>
    <w:rsid w:val="00F647B3"/>
    <w:rsid w:val="00F70165"/>
    <w:rsid w:val="00F71EA4"/>
    <w:rsid w:val="00F83FAA"/>
    <w:rsid w:val="00F86587"/>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 w:val="6A9C1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27808"/>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EC"/>
    <w:pPr>
      <w:spacing w:after="200" w:line="240" w:lineRule="auto"/>
    </w:pPr>
    <w:rPr>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554646"/>
    <w:pPr>
      <w:keepNext/>
      <w:keepLines/>
      <w:spacing w:before="220" w:after="70"/>
      <w:outlineLvl w:val="2"/>
    </w:pPr>
    <w:rPr>
      <w:rFonts w:asciiTheme="majorHAnsi" w:eastAsiaTheme="majorEastAsia" w:hAnsiTheme="majorHAnsi"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7C9C"/>
    <w:pPr>
      <w:spacing w:before="480" w:after="0"/>
    </w:pPr>
    <w:rPr>
      <w:rFonts w:asciiTheme="majorHAnsi" w:eastAsiaTheme="majorEastAsia" w:hAnsiTheme="majorHAnsi" w:cstheme="majorBidi"/>
      <w:b/>
      <w:color w:val="343645" w:themeColor="text2"/>
      <w:kern w:val="28"/>
      <w:sz w:val="44"/>
      <w:szCs w:val="44"/>
    </w:rPr>
  </w:style>
  <w:style w:type="character" w:customStyle="1" w:styleId="TitleChar">
    <w:name w:val="Title Char"/>
    <w:basedOn w:val="DefaultParagraphFont"/>
    <w:link w:val="Title"/>
    <w:uiPriority w:val="1"/>
    <w:rsid w:val="00647C9C"/>
    <w:rPr>
      <w:rFonts w:asciiTheme="majorHAnsi" w:eastAsiaTheme="majorEastAsia" w:hAnsiTheme="majorHAnsi" w:cstheme="majorBidi"/>
      <w:b/>
      <w:color w:val="343645" w:themeColor="text2"/>
      <w:kern w:val="28"/>
      <w:sz w:val="44"/>
      <w:szCs w:val="44"/>
    </w:rPr>
  </w:style>
  <w:style w:type="paragraph" w:styleId="Subtitle">
    <w:name w:val="Subtitle"/>
    <w:basedOn w:val="Title"/>
    <w:next w:val="Normal"/>
    <w:link w:val="SubtitleChar"/>
    <w:uiPriority w:val="2"/>
    <w:qFormat/>
    <w:rsid w:val="00647C9C"/>
    <w:pPr>
      <w:spacing w:before="240" w:after="230"/>
    </w:pPr>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554646"/>
    <w:rPr>
      <w:rFonts w:asciiTheme="majorHAnsi" w:eastAsiaTheme="majorEastAsia" w:hAnsiTheme="majorHAnsi"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D14B99"/>
    <w:pPr>
      <w:numPr>
        <w:numId w:val="30"/>
      </w:numPr>
      <w:spacing w:after="160"/>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BodyIndent3">
    <w:name w:val="Body Indent 3"/>
    <w:basedOn w:val="Normal"/>
    <w:uiPriority w:val="2"/>
    <w:qFormat/>
    <w:rsid w:val="00DD6ACC"/>
    <w:pPr>
      <w:keepLines/>
      <w:spacing w:before="120" w:after="120" w:line="240" w:lineRule="atLeast"/>
      <w:ind w:left="1021"/>
    </w:pPr>
    <w:rPr>
      <w:rFonts w:ascii="Arial" w:hAnsi="Arial"/>
      <w:color w:val="000000" w:themeColor="text1"/>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41055"/>
    <w:rPr>
      <w:b/>
      <w:bCs/>
    </w:rPr>
  </w:style>
  <w:style w:type="character" w:customStyle="1" w:styleId="CommentSubjectChar">
    <w:name w:val="Comment Subject Char"/>
    <w:basedOn w:val="CommentTextChar"/>
    <w:link w:val="CommentSubject"/>
    <w:uiPriority w:val="99"/>
    <w:semiHidden/>
    <w:rsid w:val="00F41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3UE6NPRFMZNX-254032258-7562</_dlc_DocId>
    <_dlc_DocIdUrl xmlns="5f3dec1c-4caf-44d7-995f-e4c50bdfc3e1">
      <Url>https://transurbangroup.sharepoint.com/sites/wgtp/_layouts/15/DocIdRedir.aspx?ID=3UE6NPRFMZNX-254032258-7562</Url>
      <Description>3UE6NPRFMZNX-254032258-7562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F682-8501-47F8-9F49-C8FF92111FCE}">
  <ds:schemaRefs>
    <ds:schemaRef ds:uri="http://schemas.microsoft.com/sharepoint/events"/>
  </ds:schemaRefs>
</ds:datastoreItem>
</file>

<file path=customXml/itemProps2.xml><?xml version="1.0" encoding="utf-8"?>
<ds:datastoreItem xmlns:ds="http://schemas.openxmlformats.org/officeDocument/2006/customXml" ds:itemID="{AEF58EAE-4715-4D0A-84BF-42867A738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A72F2-85AE-4730-88B5-412471C2D91B}">
  <ds:schemaRefs>
    <ds:schemaRef ds:uri="http://purl.org/dc/elements/1.1/"/>
    <ds:schemaRef ds:uri="http://schemas.microsoft.com/office/2006/metadata/properties"/>
    <ds:schemaRef ds:uri="http://schemas.openxmlformats.org/package/2006/metadata/core-properties"/>
    <ds:schemaRef ds:uri="5f3dec1c-4caf-44d7-995f-e4c50bdfc3e1"/>
    <ds:schemaRef ds:uri="http://schemas.microsoft.com/office/2006/documentManagement/types"/>
    <ds:schemaRef ds:uri="http://purl.org/dc/terms/"/>
    <ds:schemaRef ds:uri="http://purl.org/dc/dcmitype/"/>
    <ds:schemaRef ds:uri="http://schemas.microsoft.com/office/infopath/2007/PartnerControls"/>
    <ds:schemaRef ds:uri="d1a842e8-7505-41e5-873c-1979602d2475"/>
    <ds:schemaRef ds:uri="http://www.w3.org/XML/1998/namespace"/>
  </ds:schemaRefs>
</ds:datastoreItem>
</file>

<file path=customXml/itemProps4.xml><?xml version="1.0" encoding="utf-8"?>
<ds:datastoreItem xmlns:ds="http://schemas.openxmlformats.org/officeDocument/2006/customXml" ds:itemID="{A1A4472A-F93A-402A-A27A-FC1A74BC47B0}">
  <ds:schemaRefs>
    <ds:schemaRef ds:uri="http://schemas.microsoft.com/sharepoint/v3/contenttype/forms"/>
  </ds:schemaRefs>
</ds:datastoreItem>
</file>

<file path=customXml/itemProps5.xml><?xml version="1.0" encoding="utf-8"?>
<ds:datastoreItem xmlns:ds="http://schemas.openxmlformats.org/officeDocument/2006/customXml" ds:itemID="{1348DF98-6EE3-40C2-A3D3-A7E34019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Kathryn Norton</cp:lastModifiedBy>
  <cp:revision>2</cp:revision>
  <cp:lastPrinted>2019-11-20T02:49:00Z</cp:lastPrinted>
  <dcterms:created xsi:type="dcterms:W3CDTF">2019-11-22T02:38:00Z</dcterms:created>
  <dcterms:modified xsi:type="dcterms:W3CDTF">2019-11-22T02:38:00Z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d1449daf-d603-4262-a2a5-52ba178847cd</vt:lpwstr>
  </property>
</Properties>
</file>