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82C3B" w:rsidRDefault="00D6048A">
      <w:pPr>
        <w:pStyle w:val="BodyText"/>
        <w:rPr>
          <w:rFonts w:ascii="Times New Roman"/>
          <w:sz w:val="20"/>
        </w:rPr>
      </w:pPr>
      <w:r>
        <w:rPr>
          <w:rFonts w:ascii="Times New Roman"/>
          <w:noProof/>
          <w:sz w:val="20"/>
        </w:rPr>
        <w:pict>
          <v:shape id="_x0000_s1049" style="position:absolute;margin-left:362.4pt;margin-top:0;width:203.9pt;height:120.35pt;z-index:-251638784" coordorigin="7828" coordsize="4078,2407" o:regroupid="1" path="m11906,l9365,r-35,14l9264,42r-64,31l9136,105r-62,33l9012,174r-60,37l8893,250r-58,41l8779,333r-56,44l8669,422r-52,47l8566,517r-50,50l8467,618r-46,53l8375,725r-44,55l8289,837r-40,58l8210,954r-38,60l8137,1075r-34,63l8071,1201r-30,65l8012,1331r-26,67l7962,1466r-23,68l7918,1603r-18,71l7883,1745r-14,71l7857,1889r-10,73l7839,2036r-6,74l7829,2186r-1,75l7828,2407r4078,l11906,xe" stroked="f">
            <v:path arrowok="t"/>
          </v:shape>
        </w:pict>
      </w:r>
      <w:r>
        <w:rPr>
          <w:rFonts w:ascii="Times New Roman"/>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2" type="#_x0000_t75" style="position:absolute;margin-left:-29pt;margin-top:0;width:595.3pt;height:388.25pt;z-index:-251641856" o:regroupid="1">
            <v:imagedata r:id="rId5" o:title=""/>
          </v:shape>
        </w:pict>
      </w:r>
    </w:p>
    <w:p w:rsidR="00982C3B" w:rsidRDefault="00982C3B">
      <w:pPr>
        <w:pStyle w:val="BodyText"/>
        <w:rPr>
          <w:rFonts w:ascii="Times New Roman"/>
          <w:sz w:val="20"/>
        </w:rPr>
      </w:pPr>
    </w:p>
    <w:p w:rsidR="00982C3B" w:rsidRDefault="00982C3B">
      <w:pPr>
        <w:pStyle w:val="BodyText"/>
        <w:rPr>
          <w:rFonts w:ascii="Times New Roman"/>
          <w:sz w:val="20"/>
        </w:rPr>
      </w:pPr>
    </w:p>
    <w:p w:rsidR="00982C3B" w:rsidRDefault="00982C3B">
      <w:pPr>
        <w:pStyle w:val="BodyText"/>
        <w:rPr>
          <w:rFonts w:ascii="Times New Roman"/>
          <w:sz w:val="20"/>
        </w:rPr>
      </w:pPr>
    </w:p>
    <w:p w:rsidR="00982C3B" w:rsidRDefault="00D6048A">
      <w:pPr>
        <w:pStyle w:val="BodyText"/>
        <w:rPr>
          <w:rFonts w:ascii="Times New Roman"/>
          <w:sz w:val="20"/>
        </w:rPr>
      </w:pPr>
      <w:r>
        <w:rPr>
          <w:rFonts w:ascii="Times New Roman"/>
          <w:noProof/>
          <w:sz w:val="20"/>
        </w:rPr>
        <w:pict>
          <v:shape id="_x0000_s1048" type="#_x0000_t75" style="position:absolute;margin-left:387.35pt;margin-top:2.55pt;width:145.25pt;height:49.6pt;z-index:-251637760" o:regroupid="1">
            <v:imagedata r:id="rId6" o:title=""/>
          </v:shape>
        </w:pict>
      </w:r>
    </w:p>
    <w:p w:rsidR="00982C3B" w:rsidRDefault="00982C3B">
      <w:pPr>
        <w:pStyle w:val="BodyText"/>
        <w:rPr>
          <w:rFonts w:ascii="Times New Roman"/>
          <w:sz w:val="20"/>
        </w:rPr>
      </w:pPr>
    </w:p>
    <w:p w:rsidR="00982C3B" w:rsidRDefault="00982C3B">
      <w:pPr>
        <w:pStyle w:val="BodyText"/>
        <w:rPr>
          <w:rFonts w:ascii="Times New Roman"/>
          <w:sz w:val="20"/>
        </w:rPr>
      </w:pPr>
    </w:p>
    <w:p w:rsidR="00982C3B" w:rsidRDefault="00982C3B">
      <w:pPr>
        <w:pStyle w:val="BodyText"/>
        <w:rPr>
          <w:rFonts w:ascii="Times New Roman"/>
          <w:sz w:val="20"/>
        </w:rPr>
      </w:pPr>
    </w:p>
    <w:p w:rsidR="00982C3B" w:rsidRDefault="00982C3B">
      <w:pPr>
        <w:pStyle w:val="BodyText"/>
        <w:rPr>
          <w:rFonts w:ascii="Times New Roman"/>
          <w:sz w:val="20"/>
        </w:rPr>
      </w:pPr>
    </w:p>
    <w:p w:rsidR="00982C3B" w:rsidRDefault="00982C3B">
      <w:pPr>
        <w:pStyle w:val="BodyText"/>
        <w:rPr>
          <w:rFonts w:ascii="Times New Roman"/>
          <w:sz w:val="20"/>
        </w:rPr>
      </w:pPr>
    </w:p>
    <w:p w:rsidR="00982C3B" w:rsidRDefault="00982C3B">
      <w:pPr>
        <w:pStyle w:val="BodyText"/>
        <w:rPr>
          <w:rFonts w:ascii="Times New Roman"/>
          <w:sz w:val="20"/>
        </w:rPr>
      </w:pPr>
    </w:p>
    <w:p w:rsidR="00982C3B" w:rsidRDefault="00982C3B">
      <w:pPr>
        <w:pStyle w:val="BodyText"/>
        <w:rPr>
          <w:rFonts w:ascii="Times New Roman"/>
          <w:sz w:val="20"/>
        </w:rPr>
      </w:pPr>
    </w:p>
    <w:p w:rsidR="00982C3B" w:rsidRDefault="00982C3B">
      <w:pPr>
        <w:pStyle w:val="BodyText"/>
        <w:rPr>
          <w:rFonts w:ascii="Times New Roman"/>
          <w:sz w:val="20"/>
        </w:rPr>
      </w:pPr>
    </w:p>
    <w:p w:rsidR="00982C3B" w:rsidRDefault="00982C3B">
      <w:pPr>
        <w:pStyle w:val="BodyText"/>
        <w:rPr>
          <w:rFonts w:ascii="Times New Roman"/>
          <w:sz w:val="20"/>
        </w:rPr>
      </w:pPr>
    </w:p>
    <w:p w:rsidR="00982C3B" w:rsidRDefault="00982C3B">
      <w:pPr>
        <w:pStyle w:val="BodyText"/>
        <w:rPr>
          <w:rFonts w:ascii="Times New Roman"/>
          <w:sz w:val="20"/>
        </w:rPr>
      </w:pPr>
    </w:p>
    <w:p w:rsidR="00982C3B" w:rsidRDefault="00982C3B">
      <w:pPr>
        <w:pStyle w:val="BodyText"/>
        <w:rPr>
          <w:rFonts w:ascii="Times New Roman"/>
          <w:sz w:val="20"/>
        </w:rPr>
      </w:pPr>
    </w:p>
    <w:p w:rsidR="00982C3B" w:rsidRDefault="00982C3B">
      <w:pPr>
        <w:pStyle w:val="BodyText"/>
        <w:rPr>
          <w:rFonts w:ascii="Times New Roman"/>
          <w:sz w:val="20"/>
        </w:rPr>
      </w:pPr>
    </w:p>
    <w:p w:rsidR="00982C3B" w:rsidRDefault="00982C3B">
      <w:pPr>
        <w:pStyle w:val="BodyText"/>
        <w:rPr>
          <w:rFonts w:ascii="Times New Roman"/>
          <w:sz w:val="20"/>
        </w:rPr>
      </w:pPr>
    </w:p>
    <w:p w:rsidR="00982C3B" w:rsidRDefault="00982C3B">
      <w:pPr>
        <w:pStyle w:val="BodyText"/>
        <w:rPr>
          <w:rFonts w:ascii="Times New Roman"/>
          <w:sz w:val="20"/>
        </w:rPr>
      </w:pPr>
    </w:p>
    <w:p w:rsidR="00982C3B" w:rsidRDefault="00982C3B">
      <w:pPr>
        <w:pStyle w:val="BodyText"/>
        <w:rPr>
          <w:rFonts w:ascii="Times New Roman"/>
          <w:sz w:val="20"/>
        </w:rPr>
      </w:pPr>
    </w:p>
    <w:p w:rsidR="00982C3B" w:rsidRDefault="00982C3B">
      <w:pPr>
        <w:pStyle w:val="BodyText"/>
        <w:rPr>
          <w:rFonts w:ascii="Times New Roman"/>
          <w:sz w:val="20"/>
        </w:rPr>
      </w:pPr>
    </w:p>
    <w:p w:rsidR="00982C3B" w:rsidRDefault="00982C3B">
      <w:pPr>
        <w:pStyle w:val="BodyText"/>
        <w:rPr>
          <w:rFonts w:ascii="Times New Roman"/>
          <w:sz w:val="20"/>
        </w:rPr>
      </w:pPr>
    </w:p>
    <w:p w:rsidR="00982C3B" w:rsidRDefault="00982C3B">
      <w:pPr>
        <w:pStyle w:val="BodyText"/>
        <w:rPr>
          <w:rFonts w:ascii="Times New Roman"/>
          <w:sz w:val="20"/>
        </w:rPr>
      </w:pPr>
    </w:p>
    <w:p w:rsidR="00982C3B" w:rsidRDefault="00982C3B">
      <w:pPr>
        <w:pStyle w:val="BodyText"/>
        <w:rPr>
          <w:rFonts w:ascii="Times New Roman"/>
          <w:sz w:val="20"/>
        </w:rPr>
      </w:pPr>
    </w:p>
    <w:p w:rsidR="00982C3B" w:rsidRDefault="00982C3B">
      <w:pPr>
        <w:pStyle w:val="BodyText"/>
        <w:rPr>
          <w:rFonts w:ascii="Times New Roman"/>
          <w:sz w:val="20"/>
        </w:rPr>
      </w:pPr>
    </w:p>
    <w:p w:rsidR="00982C3B" w:rsidRDefault="00982C3B">
      <w:pPr>
        <w:pStyle w:val="BodyText"/>
        <w:rPr>
          <w:rFonts w:ascii="Times New Roman"/>
          <w:sz w:val="20"/>
        </w:rPr>
      </w:pPr>
    </w:p>
    <w:p w:rsidR="00982C3B" w:rsidRDefault="00982C3B">
      <w:pPr>
        <w:pStyle w:val="BodyText"/>
        <w:rPr>
          <w:rFonts w:ascii="Times New Roman"/>
          <w:sz w:val="20"/>
        </w:rPr>
      </w:pPr>
    </w:p>
    <w:p w:rsidR="00982C3B" w:rsidRDefault="00D6048A">
      <w:pPr>
        <w:pStyle w:val="BodyText"/>
        <w:rPr>
          <w:rFonts w:ascii="Times New Roman"/>
          <w:sz w:val="20"/>
        </w:rPr>
      </w:pPr>
      <w:r>
        <w:rPr>
          <w:rFonts w:ascii="Times New Roman"/>
          <w:noProof/>
          <w:sz w:val="20"/>
        </w:rPr>
        <w:pict>
          <v:shape id="_x0000_s1050" style="position:absolute;margin-left:-29pt;margin-top:15.55pt;width:432.45pt;height:112.15pt;z-index:-251639808" coordorigin=",6521" coordsize="8649,2243" o:regroupid="1" path="m5940,6521l,6521,,8763r8649,l8647,8695r-3,-69l8637,8559r-8,-67l8618,8426r-13,-66l8589,8295r-17,-64l8552,8167r-22,-63l8505,8042r-26,-61l8451,7920r-31,-59l8388,7802r-35,-58l8317,7687r-38,-56l8239,7577r-42,-54l8153,7470r-45,-52l8060,7368r-48,-50l7961,7270r-52,-47l7855,7178r-55,-45l7743,7090r-58,-42l7625,7008r-61,-39l7502,6931r-64,-36l7373,6860r-66,-33l7240,6795r-69,-30l7101,6737r-71,-27l6958,6685r-73,-24l6811,6639r-75,-20l6660,6601r-77,-17l6506,6570r-79,-13l6348,6546r-80,-9l6187,6530r-82,-5l6023,6522r-83,-1xe" fillcolor="#4f778a" stroked="f">
            <v:path arrowok="t"/>
          </v:shape>
        </w:pict>
      </w:r>
    </w:p>
    <w:p w:rsidR="00982C3B" w:rsidRDefault="00982C3B">
      <w:pPr>
        <w:pStyle w:val="BodyText"/>
        <w:rPr>
          <w:rFonts w:ascii="Times New Roman"/>
          <w:sz w:val="20"/>
        </w:rPr>
      </w:pPr>
    </w:p>
    <w:p w:rsidR="00982C3B" w:rsidRDefault="00982C3B">
      <w:pPr>
        <w:rPr>
          <w:rFonts w:ascii="Times New Roman"/>
          <w:sz w:val="20"/>
        </w:rPr>
        <w:sectPr w:rsidR="00982C3B">
          <w:type w:val="continuous"/>
          <w:pgSz w:w="11910" w:h="16840"/>
          <w:pgMar w:top="0" w:right="540" w:bottom="280" w:left="580" w:header="720" w:footer="720" w:gutter="0"/>
          <w:cols w:space="720"/>
        </w:sectPr>
      </w:pPr>
    </w:p>
    <w:p w:rsidR="00982C3B" w:rsidRDefault="00D6048A">
      <w:pPr>
        <w:spacing w:before="280" w:line="220" w:lineRule="auto"/>
        <w:ind w:left="106" w:firstLine="2"/>
        <w:rPr>
          <w:b/>
          <w:sz w:val="72"/>
        </w:rPr>
      </w:pPr>
      <w:r>
        <w:rPr>
          <w:b/>
          <w:noProof/>
          <w:color w:val="FFFFFF"/>
          <w:sz w:val="72"/>
        </w:rPr>
        <w:pict>
          <v:polyline id="_x0000_s1051" style="position:absolute;left:0;text-align:left;z-index:-251640832" points="-25pt,410.35pt,493.75pt,410.35pt,497.55pt,410.3pt,501.3pt,410.05pt,505pt,409.65pt,508.65pt,409.15pt,512.25pt,408.5pt,515.85pt,407.7pt,519.35pt,406.75pt,522.8pt,405.65pt,526.2pt,404.45pt,529.55pt,403.1pt,532.8pt,401.65pt,536pt,400.05pt,539.15pt,398.35pt,542.2pt,396.55pt,545.15pt,394.6pt,548.05pt,392.55pt,550.9pt,390.45pt,553.6pt,388.15pt,556.25pt,385.8pt,558.8pt,383.35pt,561.25pt,380.8pt,563.6pt,378.2pt,565.85pt,375.45pt,568pt,372.65pt,570.05pt,369.75pt,570.3pt,369.35pt" coordorigin=",7084" coordsize="11906,820" o:regroupid="1" filled="f" strokecolor="#00bac0" strokeweight="14pt">
            <v:path arrowok="t"/>
          </v:polyline>
        </w:pict>
      </w:r>
      <w:r>
        <w:rPr>
          <w:b/>
          <w:color w:val="FFFFFF"/>
          <w:sz w:val="72"/>
        </w:rPr>
        <w:t>COMMUNITY UPDATE</w:t>
      </w:r>
    </w:p>
    <w:p w:rsidR="00982C3B" w:rsidRDefault="00982C3B">
      <w:pPr>
        <w:pStyle w:val="BodyText"/>
        <w:rPr>
          <w:b/>
          <w:sz w:val="67"/>
        </w:rPr>
      </w:pPr>
    </w:p>
    <w:p w:rsidR="00982C3B" w:rsidRDefault="00D6048A">
      <w:pPr>
        <w:pStyle w:val="Heading1"/>
        <w:spacing w:before="1"/>
      </w:pPr>
      <w:r>
        <w:rPr>
          <w:color w:val="343644"/>
        </w:rPr>
        <w:t>Ready to launch</w:t>
      </w:r>
    </w:p>
    <w:p w:rsidR="00982C3B" w:rsidRDefault="00D6048A">
      <w:pPr>
        <w:pStyle w:val="BodyText"/>
        <w:rPr>
          <w:b/>
          <w:sz w:val="24"/>
        </w:rPr>
      </w:pPr>
      <w:r>
        <w:br w:type="column"/>
      </w:r>
    </w:p>
    <w:p w:rsidR="00982C3B" w:rsidRDefault="00982C3B">
      <w:pPr>
        <w:pStyle w:val="BodyText"/>
        <w:rPr>
          <w:b/>
          <w:sz w:val="24"/>
        </w:rPr>
      </w:pPr>
    </w:p>
    <w:p w:rsidR="00982C3B" w:rsidRDefault="00982C3B">
      <w:pPr>
        <w:pStyle w:val="BodyText"/>
        <w:rPr>
          <w:b/>
          <w:sz w:val="24"/>
        </w:rPr>
      </w:pPr>
    </w:p>
    <w:p w:rsidR="00982C3B" w:rsidRDefault="00982C3B">
      <w:pPr>
        <w:pStyle w:val="BodyText"/>
        <w:rPr>
          <w:b/>
          <w:sz w:val="24"/>
        </w:rPr>
      </w:pPr>
    </w:p>
    <w:p w:rsidR="00982C3B" w:rsidRDefault="00982C3B">
      <w:pPr>
        <w:pStyle w:val="BodyText"/>
        <w:rPr>
          <w:b/>
          <w:sz w:val="24"/>
        </w:rPr>
      </w:pPr>
    </w:p>
    <w:p w:rsidR="00982C3B" w:rsidRDefault="00982C3B">
      <w:pPr>
        <w:pStyle w:val="BodyText"/>
        <w:spacing w:before="7"/>
        <w:rPr>
          <w:b/>
        </w:rPr>
      </w:pPr>
    </w:p>
    <w:p w:rsidR="00982C3B" w:rsidRDefault="00D6048A">
      <w:pPr>
        <w:ind w:right="144"/>
        <w:jc w:val="right"/>
        <w:rPr>
          <w:b/>
        </w:rPr>
      </w:pPr>
      <w:r>
        <w:rPr>
          <w:b/>
          <w:color w:val="485865"/>
          <w:spacing w:val="8"/>
        </w:rPr>
        <w:t>ISSUE</w:t>
      </w:r>
      <w:r>
        <w:rPr>
          <w:b/>
          <w:color w:val="485865"/>
          <w:spacing w:val="15"/>
        </w:rPr>
        <w:t xml:space="preserve"> </w:t>
      </w:r>
      <w:r>
        <w:rPr>
          <w:b/>
          <w:color w:val="485865"/>
          <w:spacing w:val="-4"/>
        </w:rPr>
        <w:t>#15</w:t>
      </w:r>
    </w:p>
    <w:p w:rsidR="00982C3B" w:rsidRDefault="00D6048A">
      <w:pPr>
        <w:spacing w:before="11"/>
        <w:ind w:right="141"/>
        <w:jc w:val="right"/>
        <w:rPr>
          <w:b/>
        </w:rPr>
      </w:pPr>
      <w:r>
        <w:rPr>
          <w:b/>
          <w:color w:val="485865"/>
          <w:spacing w:val="9"/>
        </w:rPr>
        <w:t>DECEMBER</w:t>
      </w:r>
      <w:r>
        <w:rPr>
          <w:b/>
          <w:color w:val="485865"/>
          <w:spacing w:val="8"/>
        </w:rPr>
        <w:t xml:space="preserve"> </w:t>
      </w:r>
      <w:r>
        <w:rPr>
          <w:b/>
          <w:color w:val="485865"/>
        </w:rPr>
        <w:t>2019</w:t>
      </w:r>
    </w:p>
    <w:p w:rsidR="00982C3B" w:rsidRDefault="00982C3B">
      <w:pPr>
        <w:jc w:val="right"/>
        <w:sectPr w:rsidR="00982C3B">
          <w:type w:val="continuous"/>
          <w:pgSz w:w="11910" w:h="16840"/>
          <w:pgMar w:top="0" w:right="540" w:bottom="280" w:left="580" w:header="720" w:footer="720" w:gutter="0"/>
          <w:cols w:num="2" w:space="720" w:equalWidth="0">
            <w:col w:w="4768" w:space="3878"/>
            <w:col w:w="2144"/>
          </w:cols>
        </w:sectPr>
      </w:pPr>
    </w:p>
    <w:p w:rsidR="00982C3B" w:rsidRDefault="00982C3B">
      <w:pPr>
        <w:pStyle w:val="BodyText"/>
        <w:spacing w:before="6"/>
        <w:rPr>
          <w:b/>
          <w:sz w:val="11"/>
        </w:rPr>
      </w:pPr>
    </w:p>
    <w:p w:rsidR="00982C3B" w:rsidRDefault="00982C3B">
      <w:pPr>
        <w:rPr>
          <w:sz w:val="11"/>
        </w:rPr>
        <w:sectPr w:rsidR="00982C3B">
          <w:type w:val="continuous"/>
          <w:pgSz w:w="11910" w:h="16840"/>
          <w:pgMar w:top="0" w:right="540" w:bottom="280" w:left="580" w:header="720" w:footer="720" w:gutter="0"/>
          <w:cols w:space="720"/>
        </w:sectPr>
      </w:pPr>
    </w:p>
    <w:p w:rsidR="00982C3B" w:rsidRDefault="00D6048A">
      <w:pPr>
        <w:spacing w:before="119" w:line="261" w:lineRule="auto"/>
        <w:ind w:left="100" w:right="30"/>
        <w:rPr>
          <w:b/>
          <w:sz w:val="24"/>
        </w:rPr>
      </w:pPr>
      <w:r>
        <w:rPr>
          <w:b/>
          <w:color w:val="485865"/>
          <w:sz w:val="24"/>
        </w:rPr>
        <w:t xml:space="preserve">As </w:t>
      </w:r>
      <w:r>
        <w:rPr>
          <w:b/>
          <w:color w:val="485865"/>
          <w:spacing w:val="4"/>
          <w:sz w:val="24"/>
        </w:rPr>
        <w:t xml:space="preserve">part </w:t>
      </w:r>
      <w:r>
        <w:rPr>
          <w:b/>
          <w:color w:val="485865"/>
          <w:sz w:val="24"/>
        </w:rPr>
        <w:t xml:space="preserve">of the West Gate Tunnel Project we </w:t>
      </w:r>
      <w:r>
        <w:rPr>
          <w:b/>
          <w:color w:val="485865"/>
          <w:spacing w:val="2"/>
          <w:sz w:val="24"/>
        </w:rPr>
        <w:t xml:space="preserve">are </w:t>
      </w:r>
      <w:r>
        <w:rPr>
          <w:b/>
          <w:color w:val="485865"/>
          <w:sz w:val="24"/>
        </w:rPr>
        <w:t xml:space="preserve">building an elevated roadway above </w:t>
      </w:r>
      <w:proofErr w:type="spellStart"/>
      <w:r>
        <w:rPr>
          <w:b/>
          <w:color w:val="485865"/>
          <w:spacing w:val="-5"/>
          <w:sz w:val="24"/>
        </w:rPr>
        <w:t>Footscray</w:t>
      </w:r>
      <w:proofErr w:type="spellEnd"/>
      <w:r>
        <w:rPr>
          <w:b/>
          <w:color w:val="485865"/>
          <w:spacing w:val="-5"/>
          <w:sz w:val="24"/>
        </w:rPr>
        <w:t xml:space="preserve"> Road </w:t>
      </w:r>
      <w:r>
        <w:rPr>
          <w:b/>
          <w:color w:val="485865"/>
          <w:spacing w:val="-3"/>
          <w:sz w:val="24"/>
        </w:rPr>
        <w:t xml:space="preserve">that </w:t>
      </w:r>
      <w:r>
        <w:rPr>
          <w:b/>
          <w:color w:val="485865"/>
          <w:spacing w:val="-4"/>
          <w:sz w:val="24"/>
        </w:rPr>
        <w:t xml:space="preserve">will connect </w:t>
      </w:r>
      <w:r>
        <w:rPr>
          <w:b/>
          <w:color w:val="485865"/>
          <w:sz w:val="24"/>
        </w:rPr>
        <w:t xml:space="preserve">the </w:t>
      </w:r>
      <w:r>
        <w:rPr>
          <w:b/>
          <w:color w:val="485865"/>
          <w:spacing w:val="-4"/>
          <w:sz w:val="24"/>
        </w:rPr>
        <w:t xml:space="preserve">West </w:t>
      </w:r>
      <w:r>
        <w:rPr>
          <w:b/>
          <w:color w:val="485865"/>
          <w:spacing w:val="-3"/>
          <w:sz w:val="24"/>
        </w:rPr>
        <w:t xml:space="preserve">Gate </w:t>
      </w:r>
      <w:r>
        <w:rPr>
          <w:b/>
          <w:color w:val="485865"/>
          <w:spacing w:val="-7"/>
          <w:sz w:val="24"/>
        </w:rPr>
        <w:t xml:space="preserve">Tunnel </w:t>
      </w:r>
      <w:r>
        <w:rPr>
          <w:b/>
          <w:color w:val="485865"/>
          <w:spacing w:val="-3"/>
          <w:sz w:val="24"/>
        </w:rPr>
        <w:t xml:space="preserve">to </w:t>
      </w:r>
      <w:r>
        <w:rPr>
          <w:b/>
          <w:color w:val="485865"/>
          <w:sz w:val="24"/>
        </w:rPr>
        <w:t xml:space="preserve">the port, </w:t>
      </w:r>
      <w:proofErr w:type="spellStart"/>
      <w:r>
        <w:rPr>
          <w:b/>
          <w:color w:val="485865"/>
          <w:spacing w:val="-4"/>
          <w:sz w:val="24"/>
        </w:rPr>
        <w:t>CityLink</w:t>
      </w:r>
      <w:proofErr w:type="spellEnd"/>
      <w:r>
        <w:rPr>
          <w:b/>
          <w:color w:val="485865"/>
          <w:spacing w:val="-4"/>
          <w:sz w:val="24"/>
        </w:rPr>
        <w:t xml:space="preserve">, Dynon </w:t>
      </w:r>
      <w:r>
        <w:rPr>
          <w:b/>
          <w:color w:val="485865"/>
          <w:sz w:val="24"/>
        </w:rPr>
        <w:t>Road and</w:t>
      </w:r>
    </w:p>
    <w:p w:rsidR="00982C3B" w:rsidRDefault="00D6048A">
      <w:pPr>
        <w:spacing w:before="43"/>
        <w:ind w:left="100"/>
        <w:rPr>
          <w:b/>
          <w:sz w:val="24"/>
        </w:rPr>
      </w:pPr>
      <w:proofErr w:type="spellStart"/>
      <w:r>
        <w:rPr>
          <w:b/>
          <w:color w:val="485865"/>
          <w:sz w:val="24"/>
        </w:rPr>
        <w:t>Wurundjeri</w:t>
      </w:r>
      <w:proofErr w:type="spellEnd"/>
      <w:r>
        <w:rPr>
          <w:b/>
          <w:color w:val="485865"/>
          <w:sz w:val="24"/>
        </w:rPr>
        <w:t xml:space="preserve"> Way.</w:t>
      </w:r>
    </w:p>
    <w:p w:rsidR="00982C3B" w:rsidRDefault="00D6048A">
      <w:pPr>
        <w:pStyle w:val="BodyText"/>
        <w:spacing w:before="225" w:line="249" w:lineRule="auto"/>
        <w:ind w:left="100" w:right="29"/>
      </w:pPr>
      <w:r>
        <w:rPr>
          <w:color w:val="231F20"/>
        </w:rPr>
        <w:t xml:space="preserve">It will be built using a launching </w:t>
      </w:r>
      <w:r>
        <w:rPr>
          <w:color w:val="231F20"/>
          <w:spacing w:val="-3"/>
        </w:rPr>
        <w:t xml:space="preserve">gantry, </w:t>
      </w:r>
      <w:r>
        <w:rPr>
          <w:color w:val="231F20"/>
        </w:rPr>
        <w:t xml:space="preserve">a </w:t>
      </w:r>
      <w:r>
        <w:rPr>
          <w:color w:val="231F20"/>
          <w:spacing w:val="2"/>
        </w:rPr>
        <w:t xml:space="preserve">specialist </w:t>
      </w:r>
      <w:r>
        <w:rPr>
          <w:color w:val="231F20"/>
        </w:rPr>
        <w:t xml:space="preserve">elevated road building machine that will </w:t>
      </w:r>
      <w:r>
        <w:rPr>
          <w:color w:val="231F20"/>
          <w:spacing w:val="-3"/>
        </w:rPr>
        <w:t xml:space="preserve">build </w:t>
      </w:r>
      <w:r>
        <w:rPr>
          <w:color w:val="231F20"/>
        </w:rPr>
        <w:t xml:space="preserve">2.5 </w:t>
      </w:r>
      <w:proofErr w:type="spellStart"/>
      <w:r>
        <w:rPr>
          <w:color w:val="231F20"/>
          <w:spacing w:val="-3"/>
        </w:rPr>
        <w:t>kilometres</w:t>
      </w:r>
      <w:proofErr w:type="spellEnd"/>
      <w:r>
        <w:rPr>
          <w:color w:val="231F20"/>
          <w:spacing w:val="-3"/>
        </w:rPr>
        <w:t xml:space="preserve"> </w:t>
      </w:r>
      <w:r>
        <w:rPr>
          <w:color w:val="231F20"/>
        </w:rPr>
        <w:t xml:space="preserve">of </w:t>
      </w:r>
      <w:r>
        <w:rPr>
          <w:color w:val="231F20"/>
          <w:spacing w:val="-4"/>
        </w:rPr>
        <w:t xml:space="preserve">elevated </w:t>
      </w:r>
      <w:r>
        <w:rPr>
          <w:color w:val="231F20"/>
          <w:spacing w:val="-3"/>
        </w:rPr>
        <w:t>road.</w:t>
      </w:r>
    </w:p>
    <w:p w:rsidR="00982C3B" w:rsidRDefault="00D6048A">
      <w:pPr>
        <w:pStyle w:val="BodyText"/>
        <w:spacing w:before="174" w:line="249" w:lineRule="auto"/>
        <w:ind w:left="100" w:right="322"/>
      </w:pPr>
      <w:r>
        <w:rPr>
          <w:color w:val="231F20"/>
          <w:spacing w:val="-4"/>
        </w:rPr>
        <w:t xml:space="preserve">We </w:t>
      </w:r>
      <w:r>
        <w:rPr>
          <w:color w:val="231F20"/>
        </w:rPr>
        <w:t xml:space="preserve">are in the process of </w:t>
      </w:r>
      <w:r>
        <w:rPr>
          <w:color w:val="231F20"/>
          <w:spacing w:val="-3"/>
        </w:rPr>
        <w:t xml:space="preserve">building </w:t>
      </w:r>
      <w:r>
        <w:rPr>
          <w:color w:val="231F20"/>
        </w:rPr>
        <w:t>the</w:t>
      </w:r>
      <w:r>
        <w:rPr>
          <w:color w:val="231F20"/>
          <w:spacing w:val="-11"/>
        </w:rPr>
        <w:t xml:space="preserve"> </w:t>
      </w:r>
      <w:r>
        <w:rPr>
          <w:color w:val="231F20"/>
          <w:spacing w:val="-3"/>
        </w:rPr>
        <w:t>launching</w:t>
      </w:r>
      <w:r>
        <w:rPr>
          <w:color w:val="231F20"/>
          <w:spacing w:val="-11"/>
        </w:rPr>
        <w:t xml:space="preserve"> </w:t>
      </w:r>
      <w:r>
        <w:rPr>
          <w:color w:val="231F20"/>
        </w:rPr>
        <w:t>gantry</w:t>
      </w:r>
      <w:r>
        <w:rPr>
          <w:color w:val="231F20"/>
          <w:spacing w:val="-10"/>
        </w:rPr>
        <w:t xml:space="preserve"> </w:t>
      </w:r>
      <w:r>
        <w:rPr>
          <w:color w:val="231F20"/>
        </w:rPr>
        <w:t>in</w:t>
      </w:r>
      <w:r>
        <w:rPr>
          <w:color w:val="231F20"/>
          <w:spacing w:val="-11"/>
        </w:rPr>
        <w:t xml:space="preserve"> </w:t>
      </w:r>
      <w:r>
        <w:rPr>
          <w:color w:val="231F20"/>
        </w:rPr>
        <w:t>the</w:t>
      </w:r>
      <w:r>
        <w:rPr>
          <w:color w:val="231F20"/>
          <w:spacing w:val="-10"/>
        </w:rPr>
        <w:t xml:space="preserve"> </w:t>
      </w:r>
      <w:r>
        <w:rPr>
          <w:color w:val="231F20"/>
        </w:rPr>
        <w:t>middle</w:t>
      </w:r>
      <w:r>
        <w:rPr>
          <w:color w:val="231F20"/>
          <w:spacing w:val="-11"/>
        </w:rPr>
        <w:t xml:space="preserve"> </w:t>
      </w:r>
      <w:r>
        <w:rPr>
          <w:color w:val="231F20"/>
        </w:rPr>
        <w:t>of</w:t>
      </w:r>
    </w:p>
    <w:p w:rsidR="00982C3B" w:rsidRDefault="00D6048A">
      <w:pPr>
        <w:pStyle w:val="BodyText"/>
        <w:spacing w:before="1" w:line="249" w:lineRule="auto"/>
        <w:ind w:left="100" w:right="6"/>
      </w:pPr>
      <w:proofErr w:type="spellStart"/>
      <w:r>
        <w:rPr>
          <w:color w:val="231F20"/>
          <w:spacing w:val="-3"/>
        </w:rPr>
        <w:t>Footscray</w:t>
      </w:r>
      <w:proofErr w:type="spellEnd"/>
      <w:r>
        <w:rPr>
          <w:color w:val="231F20"/>
          <w:spacing w:val="-3"/>
        </w:rPr>
        <w:t xml:space="preserve"> Road </w:t>
      </w:r>
      <w:r>
        <w:rPr>
          <w:color w:val="231F20"/>
        </w:rPr>
        <w:t xml:space="preserve">which will be </w:t>
      </w:r>
      <w:r>
        <w:rPr>
          <w:color w:val="231F20"/>
          <w:spacing w:val="-6"/>
        </w:rPr>
        <w:t xml:space="preserve">12 </w:t>
      </w:r>
      <w:proofErr w:type="spellStart"/>
      <w:r>
        <w:rPr>
          <w:color w:val="231F20"/>
          <w:spacing w:val="-3"/>
        </w:rPr>
        <w:t>metres</w:t>
      </w:r>
      <w:proofErr w:type="spellEnd"/>
      <w:r>
        <w:rPr>
          <w:color w:val="231F20"/>
          <w:spacing w:val="-3"/>
        </w:rPr>
        <w:t xml:space="preserve"> </w:t>
      </w:r>
      <w:r>
        <w:rPr>
          <w:color w:val="231F20"/>
        </w:rPr>
        <w:t xml:space="preserve">tall, </w:t>
      </w:r>
      <w:r>
        <w:rPr>
          <w:color w:val="231F20"/>
          <w:spacing w:val="-4"/>
        </w:rPr>
        <w:t xml:space="preserve">12 </w:t>
      </w:r>
      <w:proofErr w:type="spellStart"/>
      <w:r>
        <w:rPr>
          <w:color w:val="231F20"/>
        </w:rPr>
        <w:t>metres</w:t>
      </w:r>
      <w:proofErr w:type="spellEnd"/>
      <w:r>
        <w:rPr>
          <w:color w:val="231F20"/>
        </w:rPr>
        <w:t xml:space="preserve"> wide, </w:t>
      </w:r>
      <w:r>
        <w:rPr>
          <w:color w:val="231F20"/>
          <w:spacing w:val="-8"/>
        </w:rPr>
        <w:t xml:space="preserve">114 </w:t>
      </w:r>
      <w:proofErr w:type="spellStart"/>
      <w:r>
        <w:rPr>
          <w:color w:val="231F20"/>
        </w:rPr>
        <w:t>metres</w:t>
      </w:r>
      <w:proofErr w:type="spellEnd"/>
      <w:r>
        <w:rPr>
          <w:color w:val="231F20"/>
        </w:rPr>
        <w:t xml:space="preserve"> long</w:t>
      </w:r>
    </w:p>
    <w:p w:rsidR="00982C3B" w:rsidRDefault="00D6048A">
      <w:pPr>
        <w:pStyle w:val="BodyText"/>
        <w:spacing w:before="94" w:line="249" w:lineRule="auto"/>
        <w:ind w:left="100" w:right="29"/>
      </w:pPr>
      <w:r>
        <w:br w:type="column"/>
      </w:r>
      <w:r>
        <w:rPr>
          <w:color w:val="231F20"/>
        </w:rPr>
        <w:t xml:space="preserve">and weighs more than 1000 </w:t>
      </w:r>
      <w:proofErr w:type="spellStart"/>
      <w:r>
        <w:rPr>
          <w:color w:val="231F20"/>
        </w:rPr>
        <w:t>tonnes</w:t>
      </w:r>
      <w:proofErr w:type="spellEnd"/>
      <w:r>
        <w:rPr>
          <w:color w:val="231F20"/>
        </w:rPr>
        <w:t xml:space="preserve"> when assembled.</w:t>
      </w:r>
    </w:p>
    <w:p w:rsidR="00982C3B" w:rsidRDefault="00D6048A">
      <w:pPr>
        <w:pStyle w:val="BodyText"/>
        <w:spacing w:before="172" w:line="249" w:lineRule="auto"/>
        <w:ind w:left="100" w:right="29"/>
      </w:pPr>
      <w:r>
        <w:rPr>
          <w:color w:val="231F20"/>
        </w:rPr>
        <w:t>It is made up of two steel trusses placed side by side on top of support legs that move the trusses forward as the gantry lifts and connects sections of the elevated road.</w:t>
      </w:r>
    </w:p>
    <w:p w:rsidR="00982C3B" w:rsidRDefault="00D6048A">
      <w:pPr>
        <w:pStyle w:val="BodyText"/>
        <w:spacing w:before="174" w:line="249" w:lineRule="auto"/>
        <w:ind w:left="100" w:right="29"/>
      </w:pPr>
      <w:r>
        <w:rPr>
          <w:color w:val="231F20"/>
        </w:rPr>
        <w:t xml:space="preserve">The machine will start at the city </w:t>
      </w:r>
      <w:r>
        <w:rPr>
          <w:color w:val="231F20"/>
        </w:rPr>
        <w:t xml:space="preserve">end of </w:t>
      </w:r>
      <w:proofErr w:type="spellStart"/>
      <w:r>
        <w:rPr>
          <w:color w:val="231F20"/>
        </w:rPr>
        <w:t>Footscray</w:t>
      </w:r>
      <w:proofErr w:type="spellEnd"/>
      <w:r>
        <w:rPr>
          <w:color w:val="231F20"/>
        </w:rPr>
        <w:t xml:space="preserve"> Road and work its way west building the outbound elevated road first. It will then change direction and head back east toward the city.</w:t>
      </w:r>
    </w:p>
    <w:p w:rsidR="00982C3B" w:rsidRDefault="00D6048A">
      <w:pPr>
        <w:pStyle w:val="BodyText"/>
        <w:spacing w:before="4" w:line="249" w:lineRule="auto"/>
        <w:ind w:left="100" w:right="412"/>
      </w:pPr>
      <w:r>
        <w:rPr>
          <w:color w:val="231F20"/>
        </w:rPr>
        <w:t>This will take around two years to complete.</w:t>
      </w:r>
    </w:p>
    <w:p w:rsidR="00982C3B" w:rsidRDefault="00D6048A">
      <w:pPr>
        <w:pStyle w:val="BodyText"/>
        <w:spacing w:before="172" w:line="249" w:lineRule="auto"/>
        <w:ind w:left="100" w:right="28"/>
      </w:pPr>
      <w:r>
        <w:rPr>
          <w:color w:val="231F20"/>
        </w:rPr>
        <w:t xml:space="preserve">It’s </w:t>
      </w:r>
      <w:proofErr w:type="gramStart"/>
      <w:r>
        <w:rPr>
          <w:color w:val="231F20"/>
          <w:spacing w:val="2"/>
        </w:rPr>
        <w:t>co</w:t>
      </w:r>
      <w:bookmarkStart w:id="0" w:name="_GoBack"/>
      <w:bookmarkEnd w:id="0"/>
      <w:r>
        <w:rPr>
          <w:color w:val="231F20"/>
          <w:spacing w:val="2"/>
        </w:rPr>
        <w:t>mpact</w:t>
      </w:r>
      <w:proofErr w:type="gramEnd"/>
      <w:r>
        <w:rPr>
          <w:color w:val="231F20"/>
          <w:spacing w:val="2"/>
        </w:rPr>
        <w:t xml:space="preserve"> </w:t>
      </w:r>
      <w:r>
        <w:rPr>
          <w:color w:val="231F20"/>
        </w:rPr>
        <w:t xml:space="preserve">enough to </w:t>
      </w:r>
      <w:r>
        <w:rPr>
          <w:color w:val="231F20"/>
          <w:spacing w:val="2"/>
        </w:rPr>
        <w:t xml:space="preserve">work </w:t>
      </w:r>
      <w:r>
        <w:rPr>
          <w:color w:val="231F20"/>
        </w:rPr>
        <w:t xml:space="preserve">safely next to traffic, </w:t>
      </w:r>
      <w:r>
        <w:rPr>
          <w:color w:val="231F20"/>
          <w:spacing w:val="2"/>
        </w:rPr>
        <w:t xml:space="preserve">which </w:t>
      </w:r>
      <w:r>
        <w:rPr>
          <w:color w:val="231F20"/>
        </w:rPr>
        <w:t xml:space="preserve">means we </w:t>
      </w:r>
      <w:r>
        <w:rPr>
          <w:color w:val="231F20"/>
          <w:spacing w:val="2"/>
        </w:rPr>
        <w:t xml:space="preserve">can </w:t>
      </w:r>
      <w:r>
        <w:rPr>
          <w:color w:val="231F20"/>
        </w:rPr>
        <w:t>keep</w:t>
      </w:r>
      <w:r>
        <w:rPr>
          <w:color w:val="231F20"/>
          <w:spacing w:val="-12"/>
        </w:rPr>
        <w:t xml:space="preserve"> </w:t>
      </w:r>
      <w:r>
        <w:rPr>
          <w:color w:val="231F20"/>
        </w:rPr>
        <w:t>drivers</w:t>
      </w:r>
      <w:r>
        <w:rPr>
          <w:color w:val="231F20"/>
          <w:spacing w:val="-12"/>
        </w:rPr>
        <w:t xml:space="preserve"> </w:t>
      </w:r>
      <w:r>
        <w:rPr>
          <w:color w:val="231F20"/>
        </w:rPr>
        <w:t>and</w:t>
      </w:r>
      <w:r>
        <w:rPr>
          <w:color w:val="231F20"/>
          <w:spacing w:val="-12"/>
        </w:rPr>
        <w:t xml:space="preserve"> </w:t>
      </w:r>
      <w:r>
        <w:rPr>
          <w:color w:val="231F20"/>
        </w:rPr>
        <w:t>cyclists</w:t>
      </w:r>
      <w:r>
        <w:rPr>
          <w:color w:val="231F20"/>
          <w:spacing w:val="-12"/>
        </w:rPr>
        <w:t xml:space="preserve"> </w:t>
      </w:r>
      <w:r>
        <w:rPr>
          <w:color w:val="231F20"/>
        </w:rPr>
        <w:t>moving</w:t>
      </w:r>
      <w:r>
        <w:rPr>
          <w:color w:val="231F20"/>
          <w:spacing w:val="-12"/>
        </w:rPr>
        <w:t xml:space="preserve"> </w:t>
      </w:r>
      <w:r>
        <w:rPr>
          <w:color w:val="231F20"/>
        </w:rPr>
        <w:t xml:space="preserve">along </w:t>
      </w:r>
      <w:proofErr w:type="spellStart"/>
      <w:r>
        <w:rPr>
          <w:color w:val="231F20"/>
          <w:spacing w:val="-3"/>
        </w:rPr>
        <w:t>Footscray</w:t>
      </w:r>
      <w:proofErr w:type="spellEnd"/>
      <w:r>
        <w:rPr>
          <w:color w:val="231F20"/>
          <w:spacing w:val="-6"/>
        </w:rPr>
        <w:t xml:space="preserve"> </w:t>
      </w:r>
      <w:r>
        <w:rPr>
          <w:color w:val="231F20"/>
          <w:spacing w:val="-3"/>
        </w:rPr>
        <w:t>Road.</w:t>
      </w:r>
    </w:p>
    <w:p w:rsidR="00982C3B" w:rsidRDefault="00D6048A">
      <w:pPr>
        <w:pStyle w:val="BodyText"/>
        <w:spacing w:before="7"/>
        <w:rPr>
          <w:sz w:val="14"/>
        </w:rPr>
      </w:pPr>
      <w:r>
        <w:br w:type="column"/>
      </w:r>
    </w:p>
    <w:p w:rsidR="00982C3B" w:rsidRDefault="00D6048A">
      <w:pPr>
        <w:pStyle w:val="BodyText"/>
        <w:ind w:left="-40"/>
        <w:rPr>
          <w:sz w:val="20"/>
        </w:rPr>
      </w:pPr>
      <w:r>
        <w:rPr>
          <w:sz w:val="20"/>
        </w:rPr>
      </w:r>
      <w:r>
        <w:rPr>
          <w:sz w:val="20"/>
        </w:rPr>
        <w:pict>
          <v:group id="_x0000_s1054" style="width:165.85pt;height:168.05pt;mso-position-horizontal-relative:char;mso-position-vertical-relative:line" coordsize="3317,3361">
            <v:shape id="_x0000_s1070" style="position:absolute;left:10;top:10;width:3297;height:3341" coordorigin="10,10" coordsize="3297,3341" path="m293,10l218,20,150,49,93,93,49,150,20,218,10,293r,3058l3023,3351r75,-10l3166,3312r58,-44l3268,3210r28,-67l3307,3067r,-3057l293,10xe" filled="f" strokecolor="#00bac0" strokeweight="1pt">
              <v:path arrowok="t"/>
            </v:shape>
            <v:shape id="_x0000_s1069" style="position:absolute;left:370;top:791;width:547;height:547" coordorigin="370,791" coordsize="547,547" path="m644,791r-73,10l506,829r-56,42l407,927r-27,65l370,1065r10,73l407,1203r43,55l506,1301r65,28l644,1338r72,-9l782,1301r55,-43l880,1203r27,-65l917,1065,907,992,880,927,837,871,782,829,716,801,644,791xe" fillcolor="#00bac0" stroked="f">
              <v:path arrowok="t"/>
            </v:shape>
            <v:shape id="_x0000_s1068" style="position:absolute;left:370;top:791;width:547;height:547" coordorigin="370,791" coordsize="547,547" path="m644,1338r72,-9l782,1301r55,-43l880,1203r27,-65l917,1065,907,992,880,927,837,871,782,829,716,801,644,791r-73,10l506,829r-56,42l407,927r-27,65l370,1065r10,73l407,1203r43,55l506,1301r65,28l644,1338xe" filled="f" strokecolor="#00bac0" strokeweight="1pt">
              <v:path arrowok="t"/>
            </v:shape>
            <v:shape id="_x0000_s1067" style="position:absolute;left:370;top:1386;width:547;height:547" coordorigin="370,1387" coordsize="547,547" path="m644,1387r-73,10l506,1424r-56,43l407,1522r-27,66l370,1660r10,73l407,1798r43,56l506,1896r65,28l644,1934r72,-10l782,1896r55,-42l880,1798r27,-65l917,1660r-10,-72l880,1522r-43,-55l782,1424r-66,-27l644,1387xe" fillcolor="#00bac0" stroked="f">
              <v:path arrowok="t"/>
            </v:shape>
            <v:shape id="_x0000_s1066" style="position:absolute;left:370;top:1386;width:547;height:547" coordorigin="370,1387" coordsize="547,547" path="m644,1934r72,-10l782,1896r55,-42l880,1798r27,-65l917,1660r-10,-72l880,1522r-43,-55l782,1424r-66,-27l644,1387r-73,10l506,1424r-56,43l407,1522r-27,66l370,1660r10,73l407,1798r43,56l506,1896r65,28l644,1934xe" filled="f" strokecolor="#00bac0" strokeweight="1pt">
              <v:path arrowok="t"/>
            </v:shape>
            <v:shape id="_x0000_s1065" style="position:absolute;left:370;top:1982;width:547;height:547" coordorigin="370,1982" coordsize="547,547" path="m644,1982r-73,10l506,2020r-56,43l407,2118r-27,65l370,2256r10,73l407,2394r43,55l506,2492r65,28l644,2529r72,-9l782,2492r55,-43l880,2394r27,-65l917,2256r-10,-73l880,2118r-43,-55l782,2020r-66,-28l644,1982xe" fillcolor="#00bac0" stroked="f">
              <v:path arrowok="t"/>
            </v:shape>
            <v:shape id="_x0000_s1064" style="position:absolute;left:370;top:1982;width:547;height:547" coordorigin="370,1982" coordsize="547,547" path="m644,2529r72,-9l782,2492r55,-43l880,2394r27,-65l917,2256r-10,-73l880,2118r-43,-55l782,2020r-66,-28l644,1982r-73,10l506,2020r-56,43l407,2118r-27,65l370,2256r10,73l407,2394r43,55l506,2492r65,28l644,2529xe" filled="f" strokecolor="#00bac0" strokeweight="1pt">
              <v:path arrowok="t"/>
            </v:shape>
            <v:shape id="_x0000_s1063" style="position:absolute;left:370;top:2577;width:547;height:547" coordorigin="370,2578" coordsize="547,547" path="m644,2578r-73,10l506,2615r-56,43l407,2713r-27,66l370,2851r10,73l407,2989r43,56l506,3088r65,27l644,3125r72,-10l782,3088r55,-43l880,2989r27,-65l917,2851r-10,-72l880,2713r-43,-55l782,2615r-66,-27l644,2578xe" fillcolor="#00bac0" stroked="f">
              <v:path arrowok="t"/>
            </v:shape>
            <v:shape id="_x0000_s1062" style="position:absolute;left:370;top:2577;width:547;height:547" coordorigin="370,2578" coordsize="547,547" path="m644,3125r72,-10l782,3088r55,-43l880,2989r27,-65l917,2851r-10,-72l880,2713r-43,-55l782,2615r-66,-27l644,2578r-73,10l506,2615r-56,43l407,2713r-27,66l370,2851r10,73l407,2989r43,56l506,3088r65,27l644,3125xe" filled="f" strokecolor="#00bac0" strokeweight="1pt">
              <v:path arrowok="t"/>
            </v:shape>
            <v:shapetype id="_x0000_t202" coordsize="21600,21600" o:spt="202" path="m,l,21600r21600,l21600,xe">
              <v:stroke joinstyle="miter"/>
              <v:path gradientshapeok="t" o:connecttype="rect"/>
            </v:shapetype>
            <v:shape id="_x0000_s1061" type="#_x0000_t202" style="position:absolute;left:360;top:337;width:2428;height:599" filled="f" stroked="f">
              <v:textbox style="mso-next-textbox:#_x0000_s1061" inset="0,0,0,0">
                <w:txbxContent>
                  <w:p w:rsidR="00982C3B" w:rsidRDefault="00D6048A">
                    <w:pPr>
                      <w:spacing w:line="268" w:lineRule="exact"/>
                      <w:rPr>
                        <w:b/>
                        <w:sz w:val="24"/>
                      </w:rPr>
                    </w:pPr>
                    <w:r>
                      <w:rPr>
                        <w:b/>
                        <w:color w:val="485865"/>
                        <w:sz w:val="24"/>
                      </w:rPr>
                      <w:t>Fast facts</w:t>
                    </w:r>
                  </w:p>
                  <w:p w:rsidR="00982C3B" w:rsidRDefault="00D6048A">
                    <w:pPr>
                      <w:spacing w:before="134"/>
                      <w:ind w:left="738"/>
                      <w:rPr>
                        <w:sz w:val="17"/>
                      </w:rPr>
                    </w:pPr>
                    <w:r>
                      <w:rPr>
                        <w:color w:val="414042"/>
                        <w:sz w:val="17"/>
                      </w:rPr>
                      <w:t>weeks to transport the</w:t>
                    </w:r>
                  </w:p>
                </w:txbxContent>
              </v:textbox>
            </v:shape>
            <v:shape id="_x0000_s1060" type="#_x0000_t202" style="position:absolute;left:484;top:913;width:332;height:909" filled="f" stroked="f">
              <v:textbox style="mso-next-textbox:#_x0000_s1060" inset="0,0,0,0">
                <w:txbxContent>
                  <w:p w:rsidR="00982C3B" w:rsidRDefault="00D6048A">
                    <w:pPr>
                      <w:spacing w:line="313" w:lineRule="exact"/>
                      <w:ind w:left="77"/>
                      <w:rPr>
                        <w:b/>
                        <w:sz w:val="28"/>
                      </w:rPr>
                    </w:pPr>
                    <w:r>
                      <w:rPr>
                        <w:b/>
                        <w:color w:val="FFFFFF"/>
                        <w:sz w:val="28"/>
                      </w:rPr>
                      <w:t>8</w:t>
                    </w:r>
                  </w:p>
                  <w:p w:rsidR="00982C3B" w:rsidRDefault="00982C3B">
                    <w:pPr>
                      <w:spacing w:before="9"/>
                      <w:rPr>
                        <w:b/>
                        <w:sz w:val="23"/>
                      </w:rPr>
                    </w:pPr>
                  </w:p>
                  <w:p w:rsidR="00982C3B" w:rsidRDefault="00D6048A">
                    <w:pPr>
                      <w:rPr>
                        <w:b/>
                        <w:sz w:val="28"/>
                      </w:rPr>
                    </w:pPr>
                    <w:r>
                      <w:rPr>
                        <w:b/>
                        <w:color w:val="FFFFFF"/>
                        <w:sz w:val="28"/>
                      </w:rPr>
                      <w:t>60</w:t>
                    </w:r>
                  </w:p>
                </w:txbxContent>
              </v:textbox>
            </v:shape>
            <v:shape id="_x0000_s1059" type="#_x0000_t202" style="position:absolute;left:1098;top:945;width:1916;height:913" filled="f" stroked="f">
              <v:textbox style="mso-next-textbox:#_x0000_s1059" inset="0,0,0,0">
                <w:txbxContent>
                  <w:p w:rsidR="00982C3B" w:rsidRDefault="00D6048A">
                    <w:pPr>
                      <w:spacing w:line="244" w:lineRule="auto"/>
                      <w:ind w:right="-4"/>
                      <w:rPr>
                        <w:sz w:val="17"/>
                      </w:rPr>
                    </w:pPr>
                    <w:r>
                      <w:rPr>
                        <w:color w:val="414042"/>
                        <w:sz w:val="17"/>
                      </w:rPr>
                      <w:t>gantry to Melbourne from Italy on a ship</w:t>
                    </w:r>
                  </w:p>
                  <w:p w:rsidR="00982C3B" w:rsidRDefault="00D6048A">
                    <w:pPr>
                      <w:spacing w:before="118" w:line="244" w:lineRule="auto"/>
                      <w:ind w:right="308"/>
                      <w:rPr>
                        <w:sz w:val="17"/>
                      </w:rPr>
                    </w:pPr>
                    <w:r>
                      <w:rPr>
                        <w:color w:val="414042"/>
                        <w:sz w:val="17"/>
                      </w:rPr>
                      <w:t>containers needed to transport the gantry</w:t>
                    </w:r>
                  </w:p>
                </w:txbxContent>
              </v:textbox>
            </v:shape>
            <v:shape id="_x0000_s1058" type="#_x0000_t202" style="position:absolute;left:404;top:2158;width:471;height:202" filled="f" stroked="f">
              <v:textbox style="mso-next-textbox:#_x0000_s1058" inset="0,0,0,0">
                <w:txbxContent>
                  <w:p w:rsidR="00982C3B" w:rsidRDefault="00D6048A">
                    <w:pPr>
                      <w:spacing w:line="201" w:lineRule="exact"/>
                      <w:rPr>
                        <w:b/>
                        <w:sz w:val="18"/>
                      </w:rPr>
                    </w:pPr>
                    <w:r>
                      <w:rPr>
                        <w:b/>
                        <w:color w:val="FFFFFF"/>
                        <w:sz w:val="18"/>
                      </w:rPr>
                      <w:t>1,600</w:t>
                    </w:r>
                  </w:p>
                </w:txbxContent>
              </v:textbox>
            </v:shape>
            <v:shape id="_x0000_s1057" type="#_x0000_t202" style="position:absolute;left:1098;top:2063;width:2005;height:390" filled="f" stroked="f">
              <v:textbox style="mso-next-textbox:#_x0000_s1057" inset="0,0,0,0">
                <w:txbxContent>
                  <w:p w:rsidR="00982C3B" w:rsidRDefault="00D6048A">
                    <w:pPr>
                      <w:spacing w:line="244" w:lineRule="auto"/>
                      <w:ind w:right="-6"/>
                      <w:rPr>
                        <w:sz w:val="17"/>
                      </w:rPr>
                    </w:pPr>
                    <w:r>
                      <w:rPr>
                        <w:color w:val="414042"/>
                        <w:spacing w:val="-3"/>
                        <w:sz w:val="17"/>
                      </w:rPr>
                      <w:t xml:space="preserve">concrete precast segments will make </w:t>
                    </w:r>
                    <w:r>
                      <w:rPr>
                        <w:color w:val="414042"/>
                        <w:sz w:val="17"/>
                      </w:rPr>
                      <w:t xml:space="preserve">the </w:t>
                    </w:r>
                    <w:r>
                      <w:rPr>
                        <w:color w:val="414042"/>
                        <w:spacing w:val="-3"/>
                        <w:sz w:val="17"/>
                      </w:rPr>
                      <w:t>elevated road</w:t>
                    </w:r>
                  </w:p>
                </w:txbxContent>
              </v:textbox>
            </v:shape>
            <v:shape id="_x0000_s1056" type="#_x0000_t202" style="position:absolute;left:410;top:2699;width:475;height:313" filled="f" stroked="f">
              <v:textbox style="mso-next-textbox:#_x0000_s1056" inset="0,0,0,0">
                <w:txbxContent>
                  <w:p w:rsidR="00982C3B" w:rsidRDefault="00D6048A">
                    <w:pPr>
                      <w:spacing w:line="313" w:lineRule="exact"/>
                      <w:rPr>
                        <w:b/>
                        <w:sz w:val="28"/>
                      </w:rPr>
                    </w:pPr>
                    <w:r>
                      <w:rPr>
                        <w:b/>
                        <w:color w:val="FFFFFF"/>
                        <w:sz w:val="28"/>
                      </w:rPr>
                      <w:t>238</w:t>
                    </w:r>
                  </w:p>
                </w:txbxContent>
              </v:textbox>
            </v:shape>
            <v:shape id="_x0000_s1055" type="#_x0000_t202" style="position:absolute;left:1098;top:2659;width:1944;height:390" filled="f" stroked="f">
              <v:textbox style="mso-next-textbox:#_x0000_s1055" inset="0,0,0,0">
                <w:txbxContent>
                  <w:p w:rsidR="00982C3B" w:rsidRDefault="00D6048A">
                    <w:pPr>
                      <w:spacing w:line="244" w:lineRule="auto"/>
                      <w:ind w:right="-5"/>
                      <w:rPr>
                        <w:sz w:val="17"/>
                      </w:rPr>
                    </w:pPr>
                    <w:r>
                      <w:rPr>
                        <w:color w:val="414042"/>
                        <w:sz w:val="17"/>
                      </w:rPr>
                      <w:t xml:space="preserve">piers and </w:t>
                    </w:r>
                    <w:r>
                      <w:rPr>
                        <w:b/>
                        <w:color w:val="3AC0C5"/>
                        <w:sz w:val="17"/>
                      </w:rPr>
                      <w:t xml:space="preserve">90 </w:t>
                    </w:r>
                    <w:r>
                      <w:rPr>
                        <w:color w:val="414042"/>
                        <w:sz w:val="17"/>
                      </w:rPr>
                      <w:t>spans to support the elevated road</w:t>
                    </w:r>
                  </w:p>
                </w:txbxContent>
              </v:textbox>
            </v:shape>
            <w10:anchorlock/>
          </v:group>
        </w:pict>
      </w:r>
    </w:p>
    <w:p w:rsidR="00982C3B" w:rsidRDefault="00982C3B">
      <w:pPr>
        <w:pStyle w:val="BodyText"/>
        <w:spacing w:before="5"/>
        <w:rPr>
          <w:sz w:val="22"/>
        </w:rPr>
      </w:pPr>
    </w:p>
    <w:p w:rsidR="00982C3B" w:rsidRDefault="00D6048A">
      <w:pPr>
        <w:spacing w:before="1" w:line="249" w:lineRule="auto"/>
        <w:ind w:left="104" w:right="630"/>
        <w:rPr>
          <w:b/>
          <w:sz w:val="24"/>
        </w:rPr>
      </w:pPr>
      <w:r>
        <w:pict>
          <v:line id="_x0000_s1053" style="position:absolute;left:0;text-align:left;z-index:251670528;mso-position-horizontal-relative:page" from="398.35pt,-1.05pt" to="398.35pt,40.25pt" strokecolor="#00bac0" strokeweight="1.0682mm">
            <w10:wrap anchorx="page"/>
          </v:line>
        </w:pict>
      </w:r>
      <w:r>
        <w:rPr>
          <w:b/>
          <w:color w:val="343644"/>
          <w:sz w:val="24"/>
        </w:rPr>
        <w:t>SIGN UP FOR PROJECT UPDATES</w:t>
      </w:r>
    </w:p>
    <w:p w:rsidR="00982C3B" w:rsidRDefault="00D6048A">
      <w:pPr>
        <w:spacing w:line="207" w:lineRule="exact"/>
        <w:ind w:left="100"/>
        <w:rPr>
          <w:b/>
          <w:sz w:val="19"/>
        </w:rPr>
      </w:pPr>
      <w:r>
        <w:rPr>
          <w:b/>
          <w:color w:val="343644"/>
          <w:sz w:val="19"/>
        </w:rPr>
        <w:t>westgatetunnelproject.vic.gov.au</w:t>
      </w:r>
    </w:p>
    <w:p w:rsidR="00982C3B" w:rsidRDefault="00982C3B">
      <w:pPr>
        <w:spacing w:line="207" w:lineRule="exact"/>
        <w:rPr>
          <w:sz w:val="19"/>
        </w:rPr>
        <w:sectPr w:rsidR="00982C3B">
          <w:type w:val="continuous"/>
          <w:pgSz w:w="11910" w:h="16840"/>
          <w:pgMar w:top="0" w:right="540" w:bottom="280" w:left="580" w:header="720" w:footer="720" w:gutter="0"/>
          <w:cols w:num="3" w:space="720" w:equalWidth="0">
            <w:col w:w="3404" w:space="224"/>
            <w:col w:w="3341" w:space="413"/>
            <w:col w:w="3408"/>
          </w:cols>
        </w:sectPr>
      </w:pPr>
    </w:p>
    <w:p w:rsidR="00982C3B" w:rsidRDefault="00982C3B">
      <w:pPr>
        <w:pStyle w:val="BodyText"/>
        <w:rPr>
          <w:b/>
          <w:sz w:val="9"/>
        </w:rPr>
      </w:pPr>
    </w:p>
    <w:p w:rsidR="00982C3B" w:rsidRDefault="00D6048A">
      <w:pPr>
        <w:pStyle w:val="BodyText"/>
        <w:spacing w:line="20" w:lineRule="exact"/>
        <w:ind w:left="95"/>
        <w:rPr>
          <w:sz w:val="2"/>
        </w:rPr>
      </w:pPr>
      <w:r>
        <w:rPr>
          <w:sz w:val="2"/>
        </w:rPr>
      </w:r>
      <w:r>
        <w:rPr>
          <w:sz w:val="2"/>
        </w:rPr>
        <w:pict>
          <v:group id="_x0000_s1045" style="width:527.25pt;height:.5pt;mso-position-horizontal-relative:char;mso-position-vertical-relative:line" coordsize="10545,10">
            <v:line id="_x0000_s1046" style="position:absolute" from="0,5" to="10545,5" strokecolor="#231f20" strokeweight=".5pt"/>
            <w10:anchorlock/>
          </v:group>
        </w:pict>
      </w:r>
    </w:p>
    <w:p w:rsidR="00982C3B" w:rsidRDefault="00D6048A">
      <w:pPr>
        <w:pStyle w:val="BodyText"/>
        <w:rPr>
          <w:b/>
          <w:sz w:val="21"/>
        </w:rPr>
      </w:pPr>
      <w:r>
        <w:rPr>
          <w:noProof/>
        </w:rPr>
        <w:drawing>
          <wp:anchor distT="0" distB="0" distL="0" distR="0" simplePos="0" relativeHeight="9" behindDoc="0" locked="0" layoutInCell="1" allowOverlap="1">
            <wp:simplePos x="0" y="0"/>
            <wp:positionH relativeFrom="page">
              <wp:posOffset>431999</wp:posOffset>
            </wp:positionH>
            <wp:positionV relativeFrom="paragraph">
              <wp:posOffset>273054</wp:posOffset>
            </wp:positionV>
            <wp:extent cx="977360" cy="330708"/>
            <wp:effectExtent l="0" t="0" r="0" b="0"/>
            <wp:wrapTopAndBottom/>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7" cstate="print"/>
                    <a:stretch>
                      <a:fillRect/>
                    </a:stretch>
                  </pic:blipFill>
                  <pic:spPr>
                    <a:xfrm>
                      <a:off x="0" y="0"/>
                      <a:ext cx="977360" cy="330708"/>
                    </a:xfrm>
                    <a:prstGeom prst="rect">
                      <a:avLst/>
                    </a:prstGeom>
                  </pic:spPr>
                </pic:pic>
              </a:graphicData>
            </a:graphic>
          </wp:anchor>
        </w:drawing>
      </w:r>
      <w:r>
        <w:rPr>
          <w:noProof/>
        </w:rPr>
        <w:drawing>
          <wp:anchor distT="0" distB="0" distL="0" distR="0" simplePos="0" relativeHeight="10" behindDoc="0" locked="0" layoutInCell="1" allowOverlap="1">
            <wp:simplePos x="0" y="0"/>
            <wp:positionH relativeFrom="page">
              <wp:posOffset>2656927</wp:posOffset>
            </wp:positionH>
            <wp:positionV relativeFrom="paragraph">
              <wp:posOffset>178704</wp:posOffset>
            </wp:positionV>
            <wp:extent cx="4499990" cy="463581"/>
            <wp:effectExtent l="0" t="0" r="0" b="0"/>
            <wp:wrapTopAndBottom/>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8" cstate="print"/>
                    <a:stretch>
                      <a:fillRect/>
                    </a:stretch>
                  </pic:blipFill>
                  <pic:spPr>
                    <a:xfrm>
                      <a:off x="0" y="0"/>
                      <a:ext cx="4499990" cy="463581"/>
                    </a:xfrm>
                    <a:prstGeom prst="rect">
                      <a:avLst/>
                    </a:prstGeom>
                  </pic:spPr>
                </pic:pic>
              </a:graphicData>
            </a:graphic>
          </wp:anchor>
        </w:drawing>
      </w:r>
    </w:p>
    <w:p w:rsidR="00982C3B" w:rsidRDefault="00982C3B">
      <w:pPr>
        <w:pStyle w:val="BodyText"/>
        <w:spacing w:before="5"/>
        <w:rPr>
          <w:b/>
          <w:sz w:val="10"/>
        </w:rPr>
      </w:pPr>
    </w:p>
    <w:p w:rsidR="00982C3B" w:rsidRDefault="00D6048A">
      <w:pPr>
        <w:spacing w:before="97"/>
        <w:ind w:left="6163"/>
        <w:rPr>
          <w:sz w:val="12"/>
        </w:rPr>
      </w:pPr>
      <w:proofErr w:type="spellStart"/>
      <w:r>
        <w:rPr>
          <w:color w:val="343644"/>
          <w:sz w:val="12"/>
        </w:rPr>
        <w:t>Authorised</w:t>
      </w:r>
      <w:proofErr w:type="spellEnd"/>
      <w:r>
        <w:rPr>
          <w:color w:val="343644"/>
          <w:sz w:val="12"/>
        </w:rPr>
        <w:t xml:space="preserve"> and published by the Victorian Government, 1 Treasury Place, Melbourne</w:t>
      </w:r>
    </w:p>
    <w:p w:rsidR="00982C3B" w:rsidRDefault="00982C3B">
      <w:pPr>
        <w:rPr>
          <w:sz w:val="12"/>
        </w:rPr>
        <w:sectPr w:rsidR="00982C3B">
          <w:type w:val="continuous"/>
          <w:pgSz w:w="11910" w:h="16840"/>
          <w:pgMar w:top="0" w:right="540" w:bottom="280" w:left="580" w:header="720" w:footer="720" w:gutter="0"/>
          <w:cols w:space="720"/>
        </w:sectPr>
      </w:pPr>
    </w:p>
    <w:p w:rsidR="00982C3B" w:rsidRDefault="00982C3B">
      <w:pPr>
        <w:pStyle w:val="BodyText"/>
        <w:rPr>
          <w:sz w:val="20"/>
        </w:rPr>
      </w:pPr>
    </w:p>
    <w:p w:rsidR="00982C3B" w:rsidRDefault="00982C3B">
      <w:pPr>
        <w:pStyle w:val="BodyText"/>
        <w:rPr>
          <w:sz w:val="20"/>
        </w:rPr>
      </w:pPr>
    </w:p>
    <w:p w:rsidR="00982C3B" w:rsidRDefault="00982C3B">
      <w:pPr>
        <w:pStyle w:val="BodyText"/>
        <w:rPr>
          <w:sz w:val="20"/>
        </w:rPr>
      </w:pPr>
    </w:p>
    <w:p w:rsidR="00982C3B" w:rsidRDefault="00982C3B">
      <w:pPr>
        <w:pStyle w:val="BodyText"/>
        <w:rPr>
          <w:sz w:val="20"/>
        </w:rPr>
      </w:pPr>
    </w:p>
    <w:p w:rsidR="00982C3B" w:rsidRDefault="00982C3B">
      <w:pPr>
        <w:pStyle w:val="BodyText"/>
        <w:rPr>
          <w:sz w:val="20"/>
        </w:rPr>
      </w:pPr>
    </w:p>
    <w:p w:rsidR="00982C3B" w:rsidRDefault="00982C3B">
      <w:pPr>
        <w:pStyle w:val="BodyText"/>
        <w:rPr>
          <w:sz w:val="20"/>
        </w:rPr>
      </w:pPr>
    </w:p>
    <w:p w:rsidR="00982C3B" w:rsidRDefault="00982C3B">
      <w:pPr>
        <w:pStyle w:val="BodyText"/>
        <w:rPr>
          <w:sz w:val="20"/>
        </w:rPr>
      </w:pPr>
    </w:p>
    <w:p w:rsidR="00982C3B" w:rsidRDefault="00982C3B">
      <w:pPr>
        <w:pStyle w:val="BodyText"/>
        <w:rPr>
          <w:sz w:val="20"/>
        </w:rPr>
      </w:pPr>
    </w:p>
    <w:p w:rsidR="00982C3B" w:rsidRDefault="00982C3B">
      <w:pPr>
        <w:pStyle w:val="BodyText"/>
        <w:rPr>
          <w:sz w:val="20"/>
        </w:rPr>
      </w:pPr>
    </w:p>
    <w:p w:rsidR="00982C3B" w:rsidRDefault="00982C3B">
      <w:pPr>
        <w:pStyle w:val="BodyText"/>
        <w:rPr>
          <w:sz w:val="20"/>
        </w:rPr>
      </w:pPr>
    </w:p>
    <w:p w:rsidR="00982C3B" w:rsidRDefault="00982C3B">
      <w:pPr>
        <w:pStyle w:val="BodyText"/>
        <w:rPr>
          <w:sz w:val="20"/>
        </w:rPr>
      </w:pPr>
    </w:p>
    <w:p w:rsidR="00982C3B" w:rsidRDefault="00982C3B">
      <w:pPr>
        <w:pStyle w:val="BodyText"/>
        <w:rPr>
          <w:sz w:val="20"/>
        </w:rPr>
      </w:pPr>
    </w:p>
    <w:p w:rsidR="00982C3B" w:rsidRDefault="00982C3B">
      <w:pPr>
        <w:pStyle w:val="BodyText"/>
        <w:rPr>
          <w:sz w:val="20"/>
        </w:rPr>
      </w:pPr>
    </w:p>
    <w:p w:rsidR="00982C3B" w:rsidRDefault="00982C3B">
      <w:pPr>
        <w:pStyle w:val="BodyText"/>
        <w:rPr>
          <w:sz w:val="20"/>
        </w:rPr>
      </w:pPr>
    </w:p>
    <w:p w:rsidR="00982C3B" w:rsidRDefault="00982C3B">
      <w:pPr>
        <w:pStyle w:val="BodyText"/>
        <w:rPr>
          <w:sz w:val="20"/>
        </w:rPr>
      </w:pPr>
    </w:p>
    <w:p w:rsidR="00982C3B" w:rsidRDefault="00982C3B">
      <w:pPr>
        <w:pStyle w:val="BodyText"/>
        <w:rPr>
          <w:sz w:val="20"/>
        </w:rPr>
      </w:pPr>
    </w:p>
    <w:p w:rsidR="00982C3B" w:rsidRDefault="00D6048A">
      <w:pPr>
        <w:spacing w:before="317" w:line="216" w:lineRule="auto"/>
        <w:ind w:left="113" w:right="10275"/>
        <w:rPr>
          <w:b/>
          <w:sz w:val="74"/>
        </w:rPr>
      </w:pPr>
      <w:r>
        <w:rPr>
          <w:b/>
          <w:color w:val="343644"/>
          <w:sz w:val="74"/>
        </w:rPr>
        <w:t>SUMMER CONSTRUCTION WORKS</w:t>
      </w:r>
    </w:p>
    <w:p w:rsidR="00982C3B" w:rsidRDefault="00982C3B">
      <w:pPr>
        <w:pStyle w:val="BodyText"/>
        <w:rPr>
          <w:b/>
          <w:sz w:val="20"/>
        </w:rPr>
      </w:pPr>
    </w:p>
    <w:p w:rsidR="00982C3B" w:rsidRDefault="00982C3B">
      <w:pPr>
        <w:pStyle w:val="BodyText"/>
        <w:rPr>
          <w:b/>
          <w:sz w:val="20"/>
        </w:rPr>
      </w:pPr>
    </w:p>
    <w:p w:rsidR="00982C3B" w:rsidRDefault="00982C3B">
      <w:pPr>
        <w:rPr>
          <w:sz w:val="20"/>
        </w:rPr>
        <w:sectPr w:rsidR="00982C3B">
          <w:pgSz w:w="23820" w:h="16840" w:orient="landscape"/>
          <w:pgMar w:top="1580" w:right="580" w:bottom="0" w:left="580" w:header="720" w:footer="720" w:gutter="0"/>
          <w:cols w:space="720"/>
        </w:sectPr>
      </w:pPr>
    </w:p>
    <w:p w:rsidR="00982C3B" w:rsidRDefault="00D6048A">
      <w:pPr>
        <w:pStyle w:val="BodyText"/>
        <w:spacing w:before="5"/>
        <w:rPr>
          <w:b/>
          <w:sz w:val="20"/>
        </w:rPr>
      </w:pPr>
      <w:r>
        <w:pict>
          <v:group id="_x0000_s1035" style="position:absolute;margin-left:0;margin-top:0;width:1190.6pt;height:841.9pt;z-index:-252004352;mso-position-horizontal-relative:page;mso-position-vertical-relative:page" coordsize="23812,16838">
            <v:shape id="_x0000_s1044" type="#_x0000_t75" style="position:absolute;width:23812;height:8382">
              <v:imagedata r:id="rId9" o:title=""/>
            </v:shape>
            <v:shape id="_x0000_s1043" style="position:absolute;top:5270;width:11226;height:6711" coordorigin=",5271" coordsize="11226,6711" path="m10375,5271l,5271r,6710l11225,11981r,-5860l11222,6044r-11,-76l11195,5895r-23,-71l11143,5756r-34,-64l11070,5631r-45,-58l10976,5520r-53,-49l10865,5426r-61,-39l10739,5353r-67,-29l10601,5301r-73,-17l10452,5274r-77,-3xe" stroked="f">
              <v:path arrowok="t"/>
            </v:shape>
            <v:shape id="_x0000_s1042" style="position:absolute;top:7407;width:11226;height:9430" coordorigin=",7408" coordsize="11226,9430" path="m10375,7408l,7408r,9430l11225,16838r,-8580l11222,8181r-11,-76l11195,8032r-23,-70l11143,7894r-34,-65l11070,7768r-45,-58l10976,7657r-53,-49l10865,7563r-61,-39l10739,7490r-67,-29l10601,7438r-73,-16l10452,7411r-77,-3xe" fillcolor="#e8e8e7" stroked="f">
              <v:path arrowok="t"/>
            </v:shape>
            <v:shape id="_x0000_s1041" style="position:absolute;top:12255;width:5273;height:4583" coordorigin=",12255" coordsize="5273,4583" path="m4422,12255l,12255r,4583l5273,16838r,-3732l5269,13028r-10,-75l5242,12879r-23,-70l5191,12741r-35,-65l5117,12615r-45,-57l5023,12504r-53,-49l4913,12411r-62,-40l4787,12337r-68,-29l4648,12286r-73,-17l4500,12259r-78,-4xe" fillcolor="#485865" stroked="f">
              <v:path arrowok="t"/>
            </v:shape>
            <v:line id="_x0000_s1040" style="position:absolute" from="5839,10206" to="8391,10206" strokecolor="#485865" strokeweight="2pt"/>
            <v:rect id="_x0000_s1039" style="position:absolute;left:6483;top:13826;width:3507;height:3011" fillcolor="#00bac0" stroked="f"/>
            <v:shape id="_x0000_s1038" style="position:absolute;top:13702;width:681;height:3136" coordorigin=",13703" coordsize="681,3136" path="m397,13703r-397,l,16838r680,l680,13986r-10,-75l642,13843r-45,-57l540,13741r-68,-28l397,13703xe" fillcolor="#e8e8e7" stroked="f">
              <v:path arrowok="t"/>
            </v:shape>
            <v:shape id="_x0000_s1037" type="#_x0000_t75" style="position:absolute;left:6483;top:12255;width:3507;height:3461">
              <v:imagedata r:id="rId10" o:title=""/>
            </v:shape>
            <v:shape id="_x0000_s1036" type="#_x0000_t75" style="position:absolute;left:18028;top:9642;width:5103;height:4989">
              <v:imagedata r:id="rId11" o:title=""/>
            </v:shape>
            <w10:wrap anchorx="page" anchory="page"/>
          </v:group>
        </w:pict>
      </w:r>
    </w:p>
    <w:p w:rsidR="00982C3B" w:rsidRDefault="00D6048A">
      <w:pPr>
        <w:pStyle w:val="Heading3"/>
        <w:spacing w:line="261" w:lineRule="auto"/>
        <w:ind w:right="45"/>
      </w:pPr>
      <w:r>
        <w:rPr>
          <w:color w:val="485865"/>
        </w:rPr>
        <w:t>Summer construction works across Melbourne’s road network will deliver major infrastructure upgrades in Melbourne’s western suburbs.</w:t>
      </w:r>
    </w:p>
    <w:p w:rsidR="00982C3B" w:rsidRDefault="00D6048A">
      <w:pPr>
        <w:pStyle w:val="BodyText"/>
        <w:spacing w:before="198" w:line="249" w:lineRule="auto"/>
        <w:ind w:left="100" w:right="722"/>
      </w:pPr>
      <w:r>
        <w:rPr>
          <w:color w:val="231F20"/>
        </w:rPr>
        <w:t>We are taking advantage of the quieter time on Melbourne’s roads to carry out vital works.</w:t>
      </w:r>
    </w:p>
    <w:p w:rsidR="00982C3B" w:rsidRDefault="00D6048A">
      <w:pPr>
        <w:pStyle w:val="BodyText"/>
        <w:spacing w:before="172" w:line="249" w:lineRule="auto"/>
        <w:ind w:left="100" w:right="45"/>
      </w:pPr>
      <w:r>
        <w:rPr>
          <w:color w:val="231F20"/>
        </w:rPr>
        <w:t>Road users in the area can expec</w:t>
      </w:r>
      <w:r>
        <w:rPr>
          <w:color w:val="231F20"/>
        </w:rPr>
        <w:t>t road works all throughout the west with ongoing works planned as part of the West Gate Tunnel Project, Western Roads Upgrade and maintenance on the West Gate Bridge.</w:t>
      </w:r>
    </w:p>
    <w:p w:rsidR="00982C3B" w:rsidRDefault="00D6048A">
      <w:pPr>
        <w:pStyle w:val="BodyText"/>
        <w:spacing w:before="173" w:line="249" w:lineRule="auto"/>
        <w:ind w:left="100"/>
      </w:pPr>
      <w:r>
        <w:rPr>
          <w:color w:val="231F20"/>
        </w:rPr>
        <w:t xml:space="preserve">Works on the West Gate Tunnel </w:t>
      </w:r>
      <w:r>
        <w:rPr>
          <w:color w:val="231F20"/>
          <w:spacing w:val="2"/>
        </w:rPr>
        <w:t xml:space="preserve">Project </w:t>
      </w:r>
      <w:r>
        <w:rPr>
          <w:color w:val="231F20"/>
        </w:rPr>
        <w:t xml:space="preserve">will include demolishing and moving </w:t>
      </w:r>
      <w:r>
        <w:rPr>
          <w:color w:val="231F20"/>
          <w:spacing w:val="2"/>
        </w:rPr>
        <w:t xml:space="preserve">bridge piers </w:t>
      </w:r>
      <w:r>
        <w:rPr>
          <w:color w:val="231F20"/>
        </w:rPr>
        <w:t>a</w:t>
      </w:r>
      <w:r>
        <w:rPr>
          <w:color w:val="231F20"/>
        </w:rPr>
        <w:t xml:space="preserve">t the </w:t>
      </w:r>
      <w:r>
        <w:rPr>
          <w:color w:val="231F20"/>
          <w:spacing w:val="3"/>
        </w:rPr>
        <w:t xml:space="preserve">M80 </w:t>
      </w:r>
      <w:r>
        <w:rPr>
          <w:color w:val="231F20"/>
        </w:rPr>
        <w:t xml:space="preserve">interchange to make </w:t>
      </w:r>
      <w:r>
        <w:rPr>
          <w:color w:val="231F20"/>
          <w:spacing w:val="2"/>
        </w:rPr>
        <w:t xml:space="preserve">room </w:t>
      </w:r>
      <w:r>
        <w:rPr>
          <w:color w:val="231F20"/>
        </w:rPr>
        <w:t xml:space="preserve">for the extra lanes on the </w:t>
      </w:r>
      <w:r>
        <w:rPr>
          <w:color w:val="231F20"/>
          <w:spacing w:val="-3"/>
        </w:rPr>
        <w:t xml:space="preserve">West </w:t>
      </w:r>
      <w:r>
        <w:rPr>
          <w:color w:val="231F20"/>
        </w:rPr>
        <w:t xml:space="preserve">Gate </w:t>
      </w:r>
      <w:r>
        <w:rPr>
          <w:color w:val="231F20"/>
          <w:spacing w:val="-5"/>
        </w:rPr>
        <w:t xml:space="preserve">Freeway, </w:t>
      </w:r>
      <w:r>
        <w:rPr>
          <w:color w:val="231F20"/>
        </w:rPr>
        <w:t xml:space="preserve">and building </w:t>
      </w:r>
      <w:r>
        <w:rPr>
          <w:color w:val="231F20"/>
          <w:spacing w:val="-4"/>
        </w:rPr>
        <w:t xml:space="preserve">new, </w:t>
      </w:r>
      <w:r>
        <w:rPr>
          <w:color w:val="231F20"/>
        </w:rPr>
        <w:t xml:space="preserve">permanent entry and exit ramps at Grieve Parade and </w:t>
      </w:r>
      <w:r>
        <w:rPr>
          <w:color w:val="231F20"/>
          <w:spacing w:val="2"/>
        </w:rPr>
        <w:t>Millers</w:t>
      </w:r>
      <w:r>
        <w:rPr>
          <w:color w:val="231F20"/>
          <w:spacing w:val="53"/>
        </w:rPr>
        <w:t xml:space="preserve"> </w:t>
      </w:r>
      <w:r>
        <w:rPr>
          <w:color w:val="231F20"/>
        </w:rPr>
        <w:t>Road.</w:t>
      </w:r>
    </w:p>
    <w:p w:rsidR="00982C3B" w:rsidRDefault="00982C3B">
      <w:pPr>
        <w:pStyle w:val="BodyText"/>
        <w:rPr>
          <w:sz w:val="20"/>
        </w:rPr>
      </w:pPr>
    </w:p>
    <w:p w:rsidR="00982C3B" w:rsidRDefault="00982C3B">
      <w:pPr>
        <w:pStyle w:val="BodyText"/>
        <w:rPr>
          <w:sz w:val="20"/>
        </w:rPr>
      </w:pPr>
    </w:p>
    <w:p w:rsidR="00982C3B" w:rsidRDefault="00982C3B">
      <w:pPr>
        <w:pStyle w:val="BodyText"/>
        <w:spacing w:before="6"/>
        <w:rPr>
          <w:sz w:val="16"/>
        </w:rPr>
      </w:pPr>
    </w:p>
    <w:p w:rsidR="00982C3B" w:rsidRDefault="00D6048A">
      <w:pPr>
        <w:pStyle w:val="Heading1"/>
        <w:ind w:left="667"/>
      </w:pPr>
      <w:r>
        <w:rPr>
          <w:color w:val="FFFFFF"/>
        </w:rPr>
        <w:t>Heads up!</w:t>
      </w:r>
    </w:p>
    <w:p w:rsidR="00982C3B" w:rsidRDefault="00D6048A">
      <w:pPr>
        <w:pStyle w:val="Heading3"/>
        <w:spacing w:before="252" w:line="261" w:lineRule="auto"/>
        <w:ind w:left="667"/>
      </w:pPr>
      <w:r>
        <w:rPr>
          <w:color w:val="FFFFFF"/>
        </w:rPr>
        <w:t>Works are also scheduled on the Metro Tunnel and Level Crossing Removal projects.</w:t>
      </w:r>
    </w:p>
    <w:p w:rsidR="00982C3B" w:rsidRDefault="00982C3B">
      <w:pPr>
        <w:pStyle w:val="BodyText"/>
        <w:spacing w:before="5"/>
        <w:rPr>
          <w:b/>
          <w:sz w:val="24"/>
        </w:rPr>
      </w:pPr>
    </w:p>
    <w:p w:rsidR="00982C3B" w:rsidRDefault="00D6048A">
      <w:pPr>
        <w:spacing w:line="261" w:lineRule="auto"/>
        <w:ind w:left="667" w:right="722"/>
        <w:rPr>
          <w:b/>
          <w:sz w:val="24"/>
        </w:rPr>
      </w:pPr>
      <w:r>
        <w:rPr>
          <w:b/>
          <w:color w:val="FFFFFF"/>
          <w:sz w:val="24"/>
        </w:rPr>
        <w:t>Check bigbuild.vic.gov.au for info on travel disruptions to the public transport network.</w:t>
      </w:r>
    </w:p>
    <w:p w:rsidR="00982C3B" w:rsidRDefault="00D6048A">
      <w:pPr>
        <w:pStyle w:val="BodyText"/>
        <w:spacing w:before="4"/>
        <w:rPr>
          <w:b/>
          <w:sz w:val="21"/>
        </w:rPr>
      </w:pPr>
      <w:r>
        <w:br w:type="column"/>
      </w:r>
    </w:p>
    <w:p w:rsidR="00982C3B" w:rsidRDefault="00D6048A" w:rsidP="00D6048A">
      <w:pPr>
        <w:pStyle w:val="BodyText"/>
        <w:spacing w:line="249" w:lineRule="auto"/>
        <w:ind w:left="100" w:right="41"/>
      </w:pPr>
      <w:r>
        <w:rPr>
          <w:color w:val="231F20"/>
        </w:rPr>
        <w:t>Starting</w:t>
      </w:r>
      <w:r>
        <w:rPr>
          <w:color w:val="231F20"/>
          <w:spacing w:val="-8"/>
        </w:rPr>
        <w:t xml:space="preserve"> </w:t>
      </w:r>
      <w:r>
        <w:rPr>
          <w:color w:val="231F20"/>
        </w:rPr>
        <w:t>from</w:t>
      </w:r>
      <w:r>
        <w:rPr>
          <w:color w:val="231F20"/>
          <w:spacing w:val="-8"/>
        </w:rPr>
        <w:t xml:space="preserve"> </w:t>
      </w:r>
      <w:r>
        <w:rPr>
          <w:color w:val="231F20"/>
        </w:rPr>
        <w:t>early</w:t>
      </w:r>
      <w:r>
        <w:rPr>
          <w:color w:val="231F20"/>
          <w:spacing w:val="-8"/>
        </w:rPr>
        <w:t xml:space="preserve"> </w:t>
      </w:r>
      <w:r>
        <w:rPr>
          <w:color w:val="231F20"/>
        </w:rPr>
        <w:t>January</w:t>
      </w:r>
      <w:r>
        <w:rPr>
          <w:color w:val="231F20"/>
          <w:spacing w:val="-8"/>
        </w:rPr>
        <w:t xml:space="preserve"> </w:t>
      </w:r>
      <w:r>
        <w:rPr>
          <w:color w:val="231F20"/>
        </w:rPr>
        <w:t>2020</w:t>
      </w:r>
      <w:r>
        <w:rPr>
          <w:color w:val="231F20"/>
          <w:spacing w:val="-8"/>
        </w:rPr>
        <w:t xml:space="preserve"> </w:t>
      </w:r>
      <w:r>
        <w:rPr>
          <w:color w:val="231F20"/>
        </w:rPr>
        <w:t>through</w:t>
      </w:r>
      <w:r>
        <w:rPr>
          <w:color w:val="231F20"/>
          <w:spacing w:val="-8"/>
        </w:rPr>
        <w:t xml:space="preserve"> </w:t>
      </w:r>
      <w:r>
        <w:rPr>
          <w:color w:val="231F20"/>
        </w:rPr>
        <w:t>to</w:t>
      </w:r>
      <w:r>
        <w:rPr>
          <w:color w:val="231F20"/>
          <w:spacing w:val="-7"/>
        </w:rPr>
        <w:t xml:space="preserve"> </w:t>
      </w:r>
      <w:r>
        <w:rPr>
          <w:color w:val="231F20"/>
        </w:rPr>
        <w:t xml:space="preserve">mid-February </w:t>
      </w:r>
      <w:r>
        <w:rPr>
          <w:color w:val="231F20"/>
          <w:spacing w:val="2"/>
        </w:rPr>
        <w:t xml:space="preserve">2020, ramps will </w:t>
      </w:r>
      <w:r>
        <w:rPr>
          <w:color w:val="231F20"/>
        </w:rPr>
        <w:t xml:space="preserve">be </w:t>
      </w:r>
      <w:r>
        <w:rPr>
          <w:color w:val="231F20"/>
          <w:spacing w:val="3"/>
        </w:rPr>
        <w:t xml:space="preserve">closed between Geelong </w:t>
      </w:r>
      <w:r>
        <w:rPr>
          <w:color w:val="231F20"/>
        </w:rPr>
        <w:t xml:space="preserve">Road </w:t>
      </w:r>
      <w:r>
        <w:rPr>
          <w:color w:val="231F20"/>
        </w:rPr>
        <w:t xml:space="preserve">and </w:t>
      </w:r>
      <w:r>
        <w:rPr>
          <w:color w:val="231F20"/>
          <w:spacing w:val="2"/>
        </w:rPr>
        <w:t xml:space="preserve">the </w:t>
      </w:r>
      <w:r>
        <w:rPr>
          <w:color w:val="231F20"/>
          <w:spacing w:val="3"/>
        </w:rPr>
        <w:t xml:space="preserve">Princes </w:t>
      </w:r>
      <w:r>
        <w:rPr>
          <w:color w:val="231F20"/>
        </w:rPr>
        <w:t xml:space="preserve">Freeway </w:t>
      </w:r>
      <w:r>
        <w:rPr>
          <w:color w:val="231F20"/>
          <w:spacing w:val="2"/>
        </w:rPr>
        <w:t>outbound, the</w:t>
      </w:r>
      <w:r>
        <w:rPr>
          <w:color w:val="231F20"/>
          <w:spacing w:val="32"/>
        </w:rPr>
        <w:t xml:space="preserve"> </w:t>
      </w:r>
      <w:r>
        <w:rPr>
          <w:color w:val="231F20"/>
          <w:spacing w:val="2"/>
        </w:rPr>
        <w:t xml:space="preserve">Western </w:t>
      </w:r>
      <w:r>
        <w:rPr>
          <w:color w:val="231F20"/>
        </w:rPr>
        <w:t>Ring Road a</w:t>
      </w:r>
      <w:r>
        <w:rPr>
          <w:color w:val="231F20"/>
        </w:rPr>
        <w:t>nd West Gate Freeway inbound and the outbound Millers Road exit and entry ramps.</w:t>
      </w:r>
    </w:p>
    <w:p w:rsidR="00982C3B" w:rsidRDefault="00D6048A">
      <w:pPr>
        <w:pStyle w:val="BodyText"/>
        <w:spacing w:before="172" w:line="249" w:lineRule="auto"/>
        <w:ind w:left="100" w:right="79"/>
      </w:pPr>
      <w:r>
        <w:rPr>
          <w:color w:val="231F20"/>
        </w:rPr>
        <w:t xml:space="preserve">Detours will be in place and some delays are expected so drivers are encouraged to </w:t>
      </w:r>
      <w:proofErr w:type="gramStart"/>
      <w:r>
        <w:rPr>
          <w:color w:val="231F20"/>
        </w:rPr>
        <w:t>plan ahead</w:t>
      </w:r>
      <w:proofErr w:type="gramEnd"/>
      <w:r>
        <w:rPr>
          <w:color w:val="231F20"/>
        </w:rPr>
        <w:t xml:space="preserve"> and allow extra travel time.</w:t>
      </w:r>
    </w:p>
    <w:p w:rsidR="00982C3B" w:rsidRDefault="00982C3B">
      <w:pPr>
        <w:pStyle w:val="BodyText"/>
        <w:rPr>
          <w:sz w:val="20"/>
        </w:rPr>
      </w:pPr>
    </w:p>
    <w:p w:rsidR="00982C3B" w:rsidRDefault="00982C3B">
      <w:pPr>
        <w:pStyle w:val="BodyText"/>
        <w:rPr>
          <w:sz w:val="20"/>
        </w:rPr>
      </w:pPr>
    </w:p>
    <w:p w:rsidR="00982C3B" w:rsidRDefault="00D6048A">
      <w:pPr>
        <w:spacing w:before="133" w:line="266" w:lineRule="auto"/>
        <w:ind w:left="100" w:right="298"/>
        <w:rPr>
          <w:b/>
        </w:rPr>
      </w:pPr>
      <w:r>
        <w:rPr>
          <w:b/>
          <w:color w:val="485865"/>
        </w:rPr>
        <w:t xml:space="preserve">If you are travelling around the state during the </w:t>
      </w:r>
      <w:r>
        <w:rPr>
          <w:b/>
          <w:color w:val="485865"/>
        </w:rPr>
        <w:t xml:space="preserve">Christmas and New Year period, </w:t>
      </w:r>
      <w:proofErr w:type="gramStart"/>
      <w:r>
        <w:rPr>
          <w:b/>
          <w:color w:val="485865"/>
        </w:rPr>
        <w:t xml:space="preserve">plan </w:t>
      </w:r>
      <w:r>
        <w:rPr>
          <w:b/>
          <w:color w:val="485865"/>
        </w:rPr>
        <w:t>ahead</w:t>
      </w:r>
      <w:proofErr w:type="gramEnd"/>
      <w:r>
        <w:rPr>
          <w:b/>
          <w:color w:val="485865"/>
        </w:rPr>
        <w:t xml:space="preserve"> by visiting bigbuild.vic.gov.au</w:t>
      </w:r>
    </w:p>
    <w:p w:rsidR="00982C3B" w:rsidRDefault="00982C3B">
      <w:pPr>
        <w:pStyle w:val="BodyText"/>
        <w:rPr>
          <w:b/>
          <w:sz w:val="24"/>
        </w:rPr>
      </w:pPr>
    </w:p>
    <w:p w:rsidR="00982C3B" w:rsidRDefault="00982C3B">
      <w:pPr>
        <w:pStyle w:val="BodyText"/>
        <w:rPr>
          <w:b/>
          <w:sz w:val="24"/>
        </w:rPr>
      </w:pPr>
    </w:p>
    <w:p w:rsidR="00982C3B" w:rsidRDefault="00982C3B">
      <w:pPr>
        <w:pStyle w:val="BodyText"/>
        <w:rPr>
          <w:b/>
          <w:sz w:val="24"/>
        </w:rPr>
      </w:pPr>
    </w:p>
    <w:p w:rsidR="00982C3B" w:rsidRDefault="00982C3B">
      <w:pPr>
        <w:pStyle w:val="BodyText"/>
        <w:rPr>
          <w:b/>
          <w:sz w:val="24"/>
        </w:rPr>
      </w:pPr>
    </w:p>
    <w:p w:rsidR="00982C3B" w:rsidRDefault="00982C3B">
      <w:pPr>
        <w:pStyle w:val="BodyText"/>
        <w:rPr>
          <w:b/>
          <w:sz w:val="24"/>
        </w:rPr>
      </w:pPr>
    </w:p>
    <w:p w:rsidR="00982C3B" w:rsidRDefault="00982C3B">
      <w:pPr>
        <w:pStyle w:val="BodyText"/>
        <w:rPr>
          <w:b/>
          <w:sz w:val="24"/>
        </w:rPr>
      </w:pPr>
    </w:p>
    <w:p w:rsidR="00982C3B" w:rsidRDefault="00982C3B">
      <w:pPr>
        <w:pStyle w:val="BodyText"/>
        <w:rPr>
          <w:b/>
          <w:sz w:val="24"/>
        </w:rPr>
      </w:pPr>
    </w:p>
    <w:p w:rsidR="00982C3B" w:rsidRDefault="00982C3B">
      <w:pPr>
        <w:pStyle w:val="BodyText"/>
        <w:rPr>
          <w:b/>
          <w:sz w:val="24"/>
        </w:rPr>
      </w:pPr>
    </w:p>
    <w:p w:rsidR="00982C3B" w:rsidRDefault="00982C3B">
      <w:pPr>
        <w:pStyle w:val="BodyText"/>
        <w:rPr>
          <w:b/>
          <w:sz w:val="24"/>
        </w:rPr>
      </w:pPr>
    </w:p>
    <w:p w:rsidR="00982C3B" w:rsidRDefault="00982C3B">
      <w:pPr>
        <w:pStyle w:val="BodyText"/>
        <w:rPr>
          <w:b/>
          <w:sz w:val="24"/>
        </w:rPr>
      </w:pPr>
    </w:p>
    <w:p w:rsidR="00982C3B" w:rsidRDefault="00982C3B">
      <w:pPr>
        <w:pStyle w:val="BodyText"/>
        <w:rPr>
          <w:b/>
          <w:sz w:val="24"/>
        </w:rPr>
      </w:pPr>
    </w:p>
    <w:p w:rsidR="00982C3B" w:rsidRDefault="00982C3B">
      <w:pPr>
        <w:pStyle w:val="BodyText"/>
        <w:rPr>
          <w:b/>
          <w:sz w:val="24"/>
        </w:rPr>
      </w:pPr>
    </w:p>
    <w:p w:rsidR="00982C3B" w:rsidRDefault="00982C3B">
      <w:pPr>
        <w:pStyle w:val="BodyText"/>
        <w:rPr>
          <w:b/>
          <w:sz w:val="24"/>
        </w:rPr>
      </w:pPr>
    </w:p>
    <w:p w:rsidR="00982C3B" w:rsidRDefault="00982C3B">
      <w:pPr>
        <w:pStyle w:val="BodyText"/>
        <w:rPr>
          <w:b/>
          <w:sz w:val="24"/>
        </w:rPr>
      </w:pPr>
    </w:p>
    <w:p w:rsidR="00982C3B" w:rsidRDefault="00982C3B">
      <w:pPr>
        <w:pStyle w:val="BodyText"/>
        <w:rPr>
          <w:b/>
          <w:sz w:val="24"/>
        </w:rPr>
      </w:pPr>
    </w:p>
    <w:p w:rsidR="00982C3B" w:rsidRDefault="00982C3B">
      <w:pPr>
        <w:pStyle w:val="BodyText"/>
        <w:rPr>
          <w:b/>
          <w:sz w:val="24"/>
        </w:rPr>
      </w:pPr>
    </w:p>
    <w:p w:rsidR="00982C3B" w:rsidRDefault="00D6048A">
      <w:pPr>
        <w:spacing w:before="173"/>
        <w:ind w:left="1291"/>
        <w:rPr>
          <w:i/>
          <w:sz w:val="18"/>
        </w:rPr>
      </w:pPr>
      <w:proofErr w:type="gramStart"/>
      <w:r>
        <w:rPr>
          <w:i/>
          <w:color w:val="231F20"/>
          <w:sz w:val="18"/>
        </w:rPr>
        <w:t>Plan ahead</w:t>
      </w:r>
      <w:proofErr w:type="gramEnd"/>
      <w:r>
        <w:rPr>
          <w:i/>
          <w:color w:val="231F20"/>
          <w:sz w:val="18"/>
        </w:rPr>
        <w:t xml:space="preserve"> during road works</w:t>
      </w:r>
    </w:p>
    <w:p w:rsidR="00982C3B" w:rsidRDefault="00D6048A">
      <w:pPr>
        <w:pStyle w:val="BodyText"/>
        <w:rPr>
          <w:i/>
          <w:sz w:val="56"/>
        </w:rPr>
      </w:pPr>
      <w:r>
        <w:br w:type="column"/>
      </w:r>
    </w:p>
    <w:p w:rsidR="00982C3B" w:rsidRDefault="00982C3B">
      <w:pPr>
        <w:pStyle w:val="BodyText"/>
        <w:spacing w:before="9"/>
        <w:rPr>
          <w:i/>
          <w:sz w:val="54"/>
        </w:rPr>
      </w:pPr>
    </w:p>
    <w:p w:rsidR="00982C3B" w:rsidRDefault="00D6048A">
      <w:pPr>
        <w:pStyle w:val="Heading1"/>
      </w:pPr>
      <w:r>
        <w:rPr>
          <w:color w:val="343644"/>
        </w:rPr>
        <w:t>Investing in the west</w:t>
      </w:r>
    </w:p>
    <w:p w:rsidR="00982C3B" w:rsidRDefault="00D6048A">
      <w:pPr>
        <w:pStyle w:val="Heading3"/>
        <w:spacing w:before="252" w:line="261" w:lineRule="auto"/>
        <w:ind w:right="88"/>
      </w:pPr>
      <w:r>
        <w:rPr>
          <w:color w:val="485865"/>
        </w:rPr>
        <w:t xml:space="preserve">Applications are now open for partnerships under the $10 million West Gate </w:t>
      </w:r>
      <w:proofErr w:type="spellStart"/>
      <w:r>
        <w:rPr>
          <w:color w:val="485865"/>
        </w:rPr>
        <w:t>Neighbourhood</w:t>
      </w:r>
      <w:proofErr w:type="spellEnd"/>
      <w:r>
        <w:rPr>
          <w:color w:val="485865"/>
        </w:rPr>
        <w:t xml:space="preserve"> Fund.</w:t>
      </w:r>
    </w:p>
    <w:p w:rsidR="00982C3B" w:rsidRDefault="00D6048A">
      <w:pPr>
        <w:pStyle w:val="BodyText"/>
        <w:spacing w:before="199" w:line="249" w:lineRule="auto"/>
        <w:ind w:left="100" w:right="88"/>
      </w:pPr>
      <w:r>
        <w:rPr>
          <w:color w:val="231F20"/>
        </w:rPr>
        <w:t xml:space="preserve">The fund is a grants and partnerships program for communities located in Maribyrnong and Hobsons Bay local government areas designed to support these inner west </w:t>
      </w:r>
      <w:r>
        <w:rPr>
          <w:color w:val="231F20"/>
        </w:rPr>
        <w:t xml:space="preserve">communities </w:t>
      </w:r>
      <w:proofErr w:type="spellStart"/>
      <w:r>
        <w:rPr>
          <w:color w:val="231F20"/>
        </w:rPr>
        <w:t>prioritising</w:t>
      </w:r>
      <w:proofErr w:type="spellEnd"/>
      <w:r>
        <w:rPr>
          <w:color w:val="231F20"/>
        </w:rPr>
        <w:t xml:space="preserve"> those who are most affected by construction, ensuring project benefits to the local community start now.</w:t>
      </w:r>
    </w:p>
    <w:p w:rsidR="00982C3B" w:rsidRDefault="00D6048A">
      <w:pPr>
        <w:pStyle w:val="BodyText"/>
        <w:spacing w:before="175" w:line="249" w:lineRule="auto"/>
        <w:ind w:left="100"/>
      </w:pPr>
      <w:r>
        <w:rPr>
          <w:color w:val="231F20"/>
        </w:rPr>
        <w:t>Both</w:t>
      </w:r>
      <w:r>
        <w:rPr>
          <w:color w:val="231F20"/>
          <w:spacing w:val="-11"/>
        </w:rPr>
        <w:t xml:space="preserve"> </w:t>
      </w:r>
      <w:r>
        <w:rPr>
          <w:color w:val="231F20"/>
        </w:rPr>
        <w:t>the</w:t>
      </w:r>
      <w:r>
        <w:rPr>
          <w:color w:val="231F20"/>
          <w:spacing w:val="-11"/>
        </w:rPr>
        <w:t xml:space="preserve"> </w:t>
      </w:r>
      <w:r>
        <w:rPr>
          <w:color w:val="231F20"/>
          <w:spacing w:val="-3"/>
        </w:rPr>
        <w:t>grants</w:t>
      </w:r>
      <w:r>
        <w:rPr>
          <w:color w:val="231F20"/>
          <w:spacing w:val="-11"/>
        </w:rPr>
        <w:t xml:space="preserve"> </w:t>
      </w:r>
      <w:r>
        <w:rPr>
          <w:color w:val="231F20"/>
        </w:rPr>
        <w:t>and</w:t>
      </w:r>
      <w:r>
        <w:rPr>
          <w:color w:val="231F20"/>
          <w:spacing w:val="-11"/>
        </w:rPr>
        <w:t xml:space="preserve"> </w:t>
      </w:r>
      <w:r>
        <w:rPr>
          <w:color w:val="231F20"/>
        </w:rPr>
        <w:t>partnerships</w:t>
      </w:r>
      <w:r>
        <w:rPr>
          <w:color w:val="231F20"/>
          <w:spacing w:val="-11"/>
        </w:rPr>
        <w:t xml:space="preserve"> </w:t>
      </w:r>
      <w:r>
        <w:rPr>
          <w:color w:val="231F20"/>
          <w:spacing w:val="-3"/>
        </w:rPr>
        <w:t>streams</w:t>
      </w:r>
      <w:r>
        <w:rPr>
          <w:color w:val="231F20"/>
          <w:spacing w:val="-11"/>
        </w:rPr>
        <w:t xml:space="preserve"> </w:t>
      </w:r>
      <w:r>
        <w:rPr>
          <w:color w:val="231F20"/>
        </w:rPr>
        <w:t>will</w:t>
      </w:r>
      <w:r>
        <w:rPr>
          <w:color w:val="231F20"/>
          <w:spacing w:val="-11"/>
        </w:rPr>
        <w:t xml:space="preserve"> </w:t>
      </w:r>
      <w:r>
        <w:rPr>
          <w:color w:val="231F20"/>
          <w:spacing w:val="-3"/>
        </w:rPr>
        <w:t>provide</w:t>
      </w:r>
      <w:r>
        <w:rPr>
          <w:color w:val="231F20"/>
          <w:spacing w:val="-11"/>
        </w:rPr>
        <w:t xml:space="preserve"> </w:t>
      </w:r>
      <w:r>
        <w:rPr>
          <w:color w:val="231F20"/>
        </w:rPr>
        <w:t xml:space="preserve">funding </w:t>
      </w:r>
      <w:r>
        <w:rPr>
          <w:color w:val="231F20"/>
          <w:spacing w:val="-3"/>
        </w:rPr>
        <w:t>towards</w:t>
      </w:r>
      <w:r>
        <w:rPr>
          <w:color w:val="231F20"/>
          <w:spacing w:val="-7"/>
        </w:rPr>
        <w:t xml:space="preserve"> </w:t>
      </w:r>
      <w:r>
        <w:rPr>
          <w:color w:val="231F20"/>
        </w:rPr>
        <w:t>community</w:t>
      </w:r>
      <w:r>
        <w:rPr>
          <w:color w:val="231F20"/>
          <w:spacing w:val="-7"/>
        </w:rPr>
        <w:t xml:space="preserve"> </w:t>
      </w:r>
      <w:r>
        <w:rPr>
          <w:color w:val="231F20"/>
          <w:spacing w:val="-3"/>
        </w:rPr>
        <w:t>initiatives</w:t>
      </w:r>
      <w:r>
        <w:rPr>
          <w:color w:val="231F20"/>
          <w:spacing w:val="-7"/>
        </w:rPr>
        <w:t xml:space="preserve"> </w:t>
      </w:r>
      <w:r>
        <w:rPr>
          <w:color w:val="231F20"/>
        </w:rPr>
        <w:t>–</w:t>
      </w:r>
      <w:r>
        <w:rPr>
          <w:color w:val="231F20"/>
          <w:spacing w:val="-7"/>
        </w:rPr>
        <w:t xml:space="preserve"> </w:t>
      </w:r>
      <w:r>
        <w:rPr>
          <w:color w:val="231F20"/>
        </w:rPr>
        <w:t>both</w:t>
      </w:r>
      <w:r>
        <w:rPr>
          <w:color w:val="231F20"/>
          <w:spacing w:val="-7"/>
        </w:rPr>
        <w:t xml:space="preserve"> </w:t>
      </w:r>
      <w:r>
        <w:rPr>
          <w:color w:val="231F20"/>
        </w:rPr>
        <w:t>big</w:t>
      </w:r>
      <w:r>
        <w:rPr>
          <w:color w:val="231F20"/>
          <w:spacing w:val="-7"/>
        </w:rPr>
        <w:t xml:space="preserve"> </w:t>
      </w:r>
      <w:r>
        <w:rPr>
          <w:color w:val="231F20"/>
        </w:rPr>
        <w:t>and</w:t>
      </w:r>
      <w:r>
        <w:rPr>
          <w:color w:val="231F20"/>
          <w:spacing w:val="-7"/>
        </w:rPr>
        <w:t xml:space="preserve"> </w:t>
      </w:r>
      <w:r>
        <w:rPr>
          <w:color w:val="231F20"/>
          <w:spacing w:val="-3"/>
        </w:rPr>
        <w:t>small.</w:t>
      </w:r>
    </w:p>
    <w:p w:rsidR="00982C3B" w:rsidRDefault="00D6048A">
      <w:pPr>
        <w:pStyle w:val="BodyText"/>
        <w:spacing w:before="172" w:line="249" w:lineRule="auto"/>
        <w:ind w:left="100" w:right="30"/>
      </w:pPr>
      <w:r>
        <w:rPr>
          <w:color w:val="231F20"/>
          <w:spacing w:val="3"/>
        </w:rPr>
        <w:t xml:space="preserve">Grants </w:t>
      </w:r>
      <w:r>
        <w:rPr>
          <w:color w:val="231F20"/>
        </w:rPr>
        <w:t>of up</w:t>
      </w:r>
      <w:r>
        <w:rPr>
          <w:color w:val="231F20"/>
        </w:rPr>
        <w:t xml:space="preserve"> to </w:t>
      </w:r>
      <w:r>
        <w:rPr>
          <w:color w:val="231F20"/>
          <w:spacing w:val="2"/>
        </w:rPr>
        <w:t xml:space="preserve">$100,000 will </w:t>
      </w:r>
      <w:r>
        <w:rPr>
          <w:color w:val="231F20"/>
        </w:rPr>
        <w:t xml:space="preserve">be </w:t>
      </w:r>
      <w:r>
        <w:rPr>
          <w:color w:val="231F20"/>
          <w:spacing w:val="2"/>
        </w:rPr>
        <w:t xml:space="preserve">available for </w:t>
      </w:r>
      <w:r>
        <w:rPr>
          <w:color w:val="231F20"/>
          <w:spacing w:val="3"/>
        </w:rPr>
        <w:t xml:space="preserve">community </w:t>
      </w:r>
      <w:r>
        <w:rPr>
          <w:color w:val="231F20"/>
          <w:spacing w:val="2"/>
        </w:rPr>
        <w:t xml:space="preserve">groups </w:t>
      </w:r>
      <w:r>
        <w:rPr>
          <w:color w:val="231F20"/>
        </w:rPr>
        <w:t xml:space="preserve">and </w:t>
      </w:r>
      <w:proofErr w:type="spellStart"/>
      <w:r>
        <w:rPr>
          <w:color w:val="231F20"/>
          <w:spacing w:val="3"/>
        </w:rPr>
        <w:t>organisations</w:t>
      </w:r>
      <w:proofErr w:type="spellEnd"/>
      <w:r>
        <w:rPr>
          <w:color w:val="231F20"/>
          <w:spacing w:val="3"/>
        </w:rPr>
        <w:t xml:space="preserve"> </w:t>
      </w:r>
      <w:r>
        <w:rPr>
          <w:color w:val="231F20"/>
          <w:spacing w:val="2"/>
        </w:rPr>
        <w:t xml:space="preserve">for one </w:t>
      </w:r>
      <w:r>
        <w:rPr>
          <w:color w:val="231F20"/>
        </w:rPr>
        <w:t xml:space="preserve">off </w:t>
      </w:r>
      <w:proofErr w:type="gramStart"/>
      <w:r>
        <w:rPr>
          <w:color w:val="231F20"/>
          <w:spacing w:val="3"/>
        </w:rPr>
        <w:t>projects</w:t>
      </w:r>
      <w:proofErr w:type="gramEnd"/>
      <w:r>
        <w:rPr>
          <w:color w:val="231F20"/>
          <w:spacing w:val="3"/>
        </w:rPr>
        <w:t xml:space="preserve"> </w:t>
      </w:r>
      <w:r>
        <w:rPr>
          <w:color w:val="231F20"/>
          <w:spacing w:val="2"/>
        </w:rPr>
        <w:t xml:space="preserve">that </w:t>
      </w:r>
      <w:r>
        <w:rPr>
          <w:color w:val="231F20"/>
          <w:spacing w:val="3"/>
        </w:rPr>
        <w:t xml:space="preserve">bring </w:t>
      </w:r>
      <w:r>
        <w:rPr>
          <w:color w:val="231F20"/>
        </w:rPr>
        <w:t xml:space="preserve">communities </w:t>
      </w:r>
      <w:r>
        <w:rPr>
          <w:color w:val="231F20"/>
          <w:spacing w:val="-4"/>
        </w:rPr>
        <w:t xml:space="preserve">together, </w:t>
      </w:r>
      <w:r>
        <w:rPr>
          <w:color w:val="231F20"/>
        </w:rPr>
        <w:t xml:space="preserve">temporary </w:t>
      </w:r>
      <w:r>
        <w:rPr>
          <w:color w:val="231F20"/>
          <w:spacing w:val="-3"/>
        </w:rPr>
        <w:t xml:space="preserve">installations </w:t>
      </w:r>
      <w:r>
        <w:rPr>
          <w:color w:val="231F20"/>
        </w:rPr>
        <w:t xml:space="preserve">or </w:t>
      </w:r>
      <w:r>
        <w:rPr>
          <w:color w:val="231F20"/>
          <w:spacing w:val="-3"/>
        </w:rPr>
        <w:t xml:space="preserve">events </w:t>
      </w:r>
      <w:r>
        <w:rPr>
          <w:color w:val="231F20"/>
        </w:rPr>
        <w:t xml:space="preserve">or </w:t>
      </w:r>
      <w:r>
        <w:rPr>
          <w:color w:val="231F20"/>
          <w:spacing w:val="-3"/>
        </w:rPr>
        <w:t xml:space="preserve">improvements </w:t>
      </w:r>
      <w:r>
        <w:rPr>
          <w:color w:val="231F20"/>
        </w:rPr>
        <w:t xml:space="preserve">to </w:t>
      </w:r>
      <w:r>
        <w:rPr>
          <w:color w:val="231F20"/>
          <w:spacing w:val="-3"/>
        </w:rPr>
        <w:t xml:space="preserve">community, </w:t>
      </w:r>
      <w:r>
        <w:rPr>
          <w:color w:val="231F20"/>
        </w:rPr>
        <w:t xml:space="preserve">sporting and </w:t>
      </w:r>
      <w:r>
        <w:rPr>
          <w:color w:val="231F20"/>
          <w:spacing w:val="-3"/>
        </w:rPr>
        <w:t xml:space="preserve">recreation facilities </w:t>
      </w:r>
      <w:r>
        <w:rPr>
          <w:color w:val="231F20"/>
        </w:rPr>
        <w:t>or the environment.</w:t>
      </w:r>
    </w:p>
    <w:p w:rsidR="00982C3B" w:rsidRDefault="00D6048A">
      <w:pPr>
        <w:pStyle w:val="BodyText"/>
        <w:spacing w:before="174"/>
        <w:ind w:left="100"/>
      </w:pPr>
      <w:r>
        <w:rPr>
          <w:color w:val="231F20"/>
        </w:rPr>
        <w:t>The partnerships stream will jointly fund bigger projects that</w:t>
      </w:r>
    </w:p>
    <w:p w:rsidR="00982C3B" w:rsidRDefault="00D6048A">
      <w:pPr>
        <w:pStyle w:val="BodyText"/>
        <w:spacing w:before="9"/>
        <w:ind w:left="100"/>
      </w:pPr>
      <w:r>
        <w:rPr>
          <w:color w:val="231F20"/>
        </w:rPr>
        <w:t>deliver a lasting benefit for the community.</w:t>
      </w:r>
    </w:p>
    <w:p w:rsidR="00982C3B" w:rsidRDefault="00982C3B">
      <w:pPr>
        <w:pStyle w:val="BodyText"/>
        <w:spacing w:before="7"/>
        <w:rPr>
          <w:sz w:val="15"/>
        </w:rPr>
      </w:pPr>
    </w:p>
    <w:p w:rsidR="00982C3B" w:rsidRDefault="00D6048A">
      <w:pPr>
        <w:pStyle w:val="BodyText"/>
        <w:spacing w:line="249" w:lineRule="auto"/>
        <w:ind w:left="100" w:right="197"/>
      </w:pPr>
      <w:r>
        <w:rPr>
          <w:color w:val="231F20"/>
        </w:rPr>
        <w:t>Partnership projects above $100,000 will be considered – co-funded initiatives are encouraged.</w:t>
      </w:r>
    </w:p>
    <w:p w:rsidR="00982C3B" w:rsidRDefault="00D6048A">
      <w:pPr>
        <w:pStyle w:val="BodyText"/>
        <w:spacing w:before="172" w:line="249" w:lineRule="auto"/>
        <w:ind w:left="100" w:right="807"/>
      </w:pPr>
      <w:r>
        <w:rPr>
          <w:color w:val="231F20"/>
          <w:spacing w:val="-3"/>
        </w:rPr>
        <w:t xml:space="preserve">For </w:t>
      </w:r>
      <w:r>
        <w:rPr>
          <w:color w:val="231F20"/>
        </w:rPr>
        <w:t xml:space="preserve">more </w:t>
      </w:r>
      <w:r>
        <w:rPr>
          <w:color w:val="231F20"/>
          <w:spacing w:val="-3"/>
        </w:rPr>
        <w:t xml:space="preserve">information </w:t>
      </w:r>
      <w:r>
        <w:rPr>
          <w:color w:val="231F20"/>
        </w:rPr>
        <w:t xml:space="preserve">or to </w:t>
      </w:r>
      <w:r>
        <w:rPr>
          <w:color w:val="231F20"/>
          <w:spacing w:val="-3"/>
        </w:rPr>
        <w:t xml:space="preserve">make </w:t>
      </w:r>
      <w:r>
        <w:rPr>
          <w:color w:val="231F20"/>
        </w:rPr>
        <w:t xml:space="preserve">an application for partnerships, visit </w:t>
      </w:r>
      <w:r>
        <w:rPr>
          <w:color w:val="231F20"/>
          <w:spacing w:val="-3"/>
        </w:rPr>
        <w:t xml:space="preserve">westgatetunnelproject.vic.gov.au/ </w:t>
      </w:r>
      <w:proofErr w:type="spellStart"/>
      <w:r>
        <w:rPr>
          <w:color w:val="231F20"/>
        </w:rPr>
        <w:t>neighbourhoodfund</w:t>
      </w:r>
      <w:proofErr w:type="spellEnd"/>
    </w:p>
    <w:p w:rsidR="00982C3B" w:rsidRDefault="00D6048A">
      <w:pPr>
        <w:pStyle w:val="BodyText"/>
        <w:spacing w:before="172"/>
        <w:ind w:left="100"/>
      </w:pPr>
      <w:r>
        <w:rPr>
          <w:color w:val="231F20"/>
        </w:rPr>
        <w:t>Grants will be open early 2020.</w:t>
      </w:r>
    </w:p>
    <w:p w:rsidR="00982C3B" w:rsidRDefault="00D6048A">
      <w:pPr>
        <w:pStyle w:val="BodyText"/>
        <w:rPr>
          <w:sz w:val="20"/>
        </w:rPr>
      </w:pPr>
      <w:r>
        <w:br w:type="column"/>
      </w:r>
    </w:p>
    <w:p w:rsidR="00982C3B" w:rsidRDefault="00982C3B">
      <w:pPr>
        <w:pStyle w:val="BodyText"/>
        <w:rPr>
          <w:sz w:val="20"/>
        </w:rPr>
      </w:pPr>
    </w:p>
    <w:p w:rsidR="00982C3B" w:rsidRDefault="00982C3B">
      <w:pPr>
        <w:pStyle w:val="BodyText"/>
        <w:rPr>
          <w:sz w:val="20"/>
        </w:rPr>
      </w:pPr>
    </w:p>
    <w:p w:rsidR="00982C3B" w:rsidRDefault="00982C3B">
      <w:pPr>
        <w:pStyle w:val="BodyText"/>
        <w:spacing w:before="7"/>
        <w:rPr>
          <w:sz w:val="20"/>
        </w:rPr>
      </w:pPr>
    </w:p>
    <w:p w:rsidR="00982C3B" w:rsidRDefault="00D6048A">
      <w:pPr>
        <w:ind w:left="100"/>
        <w:rPr>
          <w:i/>
          <w:sz w:val="18"/>
        </w:rPr>
      </w:pPr>
      <w:r>
        <w:rPr>
          <w:i/>
          <w:color w:val="343744"/>
          <w:sz w:val="18"/>
        </w:rPr>
        <w:t>West Gate Freeway widening works</w:t>
      </w:r>
    </w:p>
    <w:p w:rsidR="00982C3B" w:rsidRDefault="00982C3B">
      <w:pPr>
        <w:rPr>
          <w:sz w:val="18"/>
        </w:rPr>
        <w:sectPr w:rsidR="00982C3B">
          <w:type w:val="continuous"/>
          <w:pgSz w:w="23820" w:h="16840" w:orient="landscape"/>
          <w:pgMar w:top="0" w:right="580" w:bottom="280" w:left="580" w:header="720" w:footer="720" w:gutter="0"/>
          <w:cols w:num="4" w:space="720" w:equalWidth="0">
            <w:col w:w="4793" w:space="366"/>
            <w:col w:w="4954" w:space="1793"/>
            <w:col w:w="5169" w:space="2492"/>
            <w:col w:w="3093"/>
          </w:cols>
        </w:sect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rPr>
          <w:i/>
          <w:sz w:val="20"/>
        </w:rPr>
      </w:pPr>
    </w:p>
    <w:p w:rsidR="00982C3B" w:rsidRDefault="00982C3B">
      <w:pPr>
        <w:pStyle w:val="BodyText"/>
        <w:spacing w:before="3"/>
        <w:rPr>
          <w:i/>
          <w:sz w:val="21"/>
        </w:rPr>
      </w:pPr>
    </w:p>
    <w:p w:rsidR="00982C3B" w:rsidRDefault="00D6048A">
      <w:pPr>
        <w:spacing w:before="1"/>
        <w:ind w:left="6774"/>
        <w:rPr>
          <w:i/>
          <w:sz w:val="18"/>
        </w:rPr>
      </w:pPr>
      <w:r>
        <w:pict>
          <v:group id="_x0000_s1030" style="position:absolute;left:0;text-align:left;margin-left:0;margin-top:-369.6pt;width:595.3pt;height:360.2pt;z-index:251673600;mso-position-horizontal-relative:page" coordorigin=",-7392" coordsize="11906,7204">
            <v:shape id="_x0000_s1034" type="#_x0000_t75" style="position:absolute;left:4308;top:-7392;width:7597;height:7204">
              <v:imagedata r:id="rId12" o:title=""/>
            </v:shape>
            <v:shape id="_x0000_s1033" style="position:absolute;top:-7392;width:5613;height:6927" coordorigin=",-7392" coordsize="5613,6927" path="m5613,-7392l,-7392,,-465r4762,l4840,-469r75,-10l4988,-496r71,-22l5127,-547r64,-34l5253,-621r57,-44l5364,-714r49,-54l5457,-825r39,-61l5531,-951r28,-68l5582,-1090r17,-73l5609,-1238r4,-78l5613,-7392xe" fillcolor="#d9bd82" stroked="f">
              <v:fill opacity=".5"/>
              <v:path arrowok="t"/>
            </v:shape>
            <v:shape id="_x0000_s1032" style="position:absolute;top:-7392;width:5352;height:6347" coordorigin=",-7392" coordsize="5352,6347" path="m5351,-7392l,-7392r,6347l4501,-1045r77,-3l4654,-1059r73,-16l4798,-1098r67,-29l4930,-1161r61,-40l5049,-1245r53,-49l5151,-1348r45,-57l5235,-1466r34,-65l5298,-1599r23,-70l5338,-1743r10,-75l5351,-1895r,-5497xe" stroked="f">
              <v:path arrowok="t"/>
            </v:shape>
            <v:shape id="_x0000_s1031" type="#_x0000_t202" style="position:absolute;top:-7392;width:11906;height:7204" filled="f" stroked="f">
              <v:textbox inset="0,0,0,0">
                <w:txbxContent>
                  <w:p w:rsidR="00982C3B" w:rsidRDefault="00982C3B">
                    <w:pPr>
                      <w:rPr>
                        <w:b/>
                        <w:sz w:val="30"/>
                      </w:rPr>
                    </w:pPr>
                  </w:p>
                  <w:p w:rsidR="00982C3B" w:rsidRDefault="00982C3B">
                    <w:pPr>
                      <w:rPr>
                        <w:b/>
                        <w:sz w:val="30"/>
                      </w:rPr>
                    </w:pPr>
                  </w:p>
                  <w:p w:rsidR="00982C3B" w:rsidRDefault="00D6048A">
                    <w:pPr>
                      <w:spacing w:before="209"/>
                      <w:ind w:left="680"/>
                      <w:rPr>
                        <w:b/>
                        <w:sz w:val="27"/>
                      </w:rPr>
                    </w:pPr>
                    <w:r>
                      <w:rPr>
                        <w:b/>
                        <w:color w:val="424250"/>
                        <w:sz w:val="27"/>
                      </w:rPr>
                      <w:t>Tis the season, drive with care</w:t>
                    </w:r>
                  </w:p>
                  <w:p w:rsidR="00982C3B" w:rsidRDefault="00D6048A">
                    <w:pPr>
                      <w:spacing w:before="134" w:line="249" w:lineRule="auto"/>
                      <w:ind w:left="680" w:right="7644"/>
                      <w:rPr>
                        <w:sz w:val="19"/>
                      </w:rPr>
                    </w:pPr>
                    <w:r>
                      <w:rPr>
                        <w:color w:val="231F20"/>
                        <w:sz w:val="19"/>
                      </w:rPr>
                      <w:t>The West Gate Tunnel Project would like to wish you all a happy and safe festive season. Drive with care throughout the</w:t>
                    </w:r>
                  </w:p>
                  <w:p w:rsidR="00982C3B" w:rsidRDefault="00D6048A">
                    <w:pPr>
                      <w:spacing w:before="2" w:line="249" w:lineRule="auto"/>
                      <w:ind w:left="680" w:right="7408"/>
                      <w:rPr>
                        <w:sz w:val="19"/>
                      </w:rPr>
                    </w:pPr>
                    <w:r>
                      <w:rPr>
                        <w:color w:val="231F20"/>
                        <w:sz w:val="19"/>
                      </w:rPr>
                      <w:t>summer period and remember to allow extra travel time when you are out and about.</w:t>
                    </w:r>
                  </w:p>
                  <w:p w:rsidR="00982C3B" w:rsidRDefault="00D6048A">
                    <w:pPr>
                      <w:spacing w:before="172" w:line="249" w:lineRule="auto"/>
                      <w:ind w:left="680" w:right="7408"/>
                      <w:rPr>
                        <w:sz w:val="19"/>
                      </w:rPr>
                    </w:pPr>
                    <w:r>
                      <w:rPr>
                        <w:color w:val="231F20"/>
                        <w:sz w:val="19"/>
                      </w:rPr>
                      <w:t xml:space="preserve">We thank you for all your </w:t>
                    </w:r>
                    <w:r>
                      <w:rPr>
                        <w:color w:val="231F20"/>
                        <w:spacing w:val="2"/>
                        <w:sz w:val="19"/>
                      </w:rPr>
                      <w:t xml:space="preserve">patience throughout </w:t>
                    </w:r>
                    <w:r>
                      <w:rPr>
                        <w:color w:val="231F20"/>
                        <w:sz w:val="19"/>
                      </w:rPr>
                      <w:t xml:space="preserve">the year as we </w:t>
                    </w:r>
                    <w:r>
                      <w:rPr>
                        <w:color w:val="231F20"/>
                        <w:spacing w:val="2"/>
                        <w:sz w:val="19"/>
                      </w:rPr>
                      <w:t xml:space="preserve">work </w:t>
                    </w:r>
                    <w:r>
                      <w:rPr>
                        <w:color w:val="231F20"/>
                        <w:sz w:val="19"/>
                      </w:rPr>
                      <w:t>to build your alternative to the West Gate</w:t>
                    </w:r>
                    <w:r>
                      <w:rPr>
                        <w:color w:val="231F20"/>
                        <w:spacing w:val="24"/>
                        <w:sz w:val="19"/>
                      </w:rPr>
                      <w:t xml:space="preserve"> </w:t>
                    </w:r>
                    <w:r>
                      <w:rPr>
                        <w:color w:val="231F20"/>
                        <w:spacing w:val="2"/>
                        <w:sz w:val="19"/>
                      </w:rPr>
                      <w:t>Bridge.</w:t>
                    </w:r>
                  </w:p>
                  <w:p w:rsidR="00982C3B" w:rsidRDefault="00982C3B">
                    <w:pPr>
                      <w:spacing w:before="7"/>
                      <w:rPr>
                        <w:sz w:val="20"/>
                      </w:rPr>
                    </w:pPr>
                  </w:p>
                  <w:p w:rsidR="00982C3B" w:rsidRDefault="00D6048A">
                    <w:pPr>
                      <w:spacing w:line="249" w:lineRule="auto"/>
                      <w:ind w:left="680" w:right="7408"/>
                      <w:rPr>
                        <w:b/>
                      </w:rPr>
                    </w:pPr>
                    <w:r>
                      <w:rPr>
                        <w:b/>
                        <w:color w:val="424250"/>
                      </w:rPr>
                      <w:t>Looking for something to do during the school holidays?</w:t>
                    </w:r>
                  </w:p>
                  <w:p w:rsidR="00982C3B" w:rsidRDefault="00D6048A">
                    <w:pPr>
                      <w:spacing w:before="107" w:line="249" w:lineRule="auto"/>
                      <w:ind w:left="680" w:right="7408"/>
                      <w:rPr>
                        <w:sz w:val="19"/>
                      </w:rPr>
                    </w:pPr>
                    <w:r>
                      <w:rPr>
                        <w:color w:val="231F20"/>
                        <w:sz w:val="19"/>
                      </w:rPr>
                      <w:t xml:space="preserve">Come visit our Info Centre and take a virtual reality ride along the new 2.5 </w:t>
                    </w:r>
                    <w:proofErr w:type="spellStart"/>
                    <w:r>
                      <w:rPr>
                        <w:color w:val="231F20"/>
                        <w:sz w:val="19"/>
                      </w:rPr>
                      <w:t>kilometre</w:t>
                    </w:r>
                    <w:proofErr w:type="spellEnd"/>
                    <w:r>
                      <w:rPr>
                        <w:color w:val="231F20"/>
                        <w:sz w:val="19"/>
                      </w:rPr>
                      <w:t xml:space="preserve"> </w:t>
                    </w:r>
                    <w:proofErr w:type="spellStart"/>
                    <w:proofErr w:type="gramStart"/>
                    <w:r>
                      <w:rPr>
                        <w:color w:val="231F20"/>
                        <w:sz w:val="19"/>
                      </w:rPr>
                      <w:t>veloway</w:t>
                    </w:r>
                    <w:proofErr w:type="spellEnd"/>
                    <w:r>
                      <w:rPr>
                        <w:color w:val="231F20"/>
                        <w:sz w:val="19"/>
                      </w:rPr>
                      <w:t>, or</w:t>
                    </w:r>
                    <w:proofErr w:type="gramEnd"/>
                    <w:r>
                      <w:rPr>
                        <w:color w:val="231F20"/>
                        <w:sz w:val="19"/>
                      </w:rPr>
                      <w:t xml:space="preserve"> check out our interactive 3D model of the project.</w:t>
                    </w:r>
                  </w:p>
                  <w:p w:rsidR="00982C3B" w:rsidRDefault="00D6048A">
                    <w:pPr>
                      <w:spacing w:before="174" w:line="249" w:lineRule="auto"/>
                      <w:ind w:left="680" w:right="7644"/>
                      <w:rPr>
                        <w:sz w:val="19"/>
                      </w:rPr>
                    </w:pPr>
                    <w:r>
                      <w:rPr>
                        <w:color w:val="231F20"/>
                        <w:sz w:val="19"/>
                      </w:rPr>
                      <w:t xml:space="preserve">For Info Centre Christmas and New Year opening times visit </w:t>
                    </w:r>
                    <w:proofErr w:type="spellStart"/>
                    <w:r>
                      <w:rPr>
                        <w:color w:val="231F20"/>
                        <w:sz w:val="19"/>
                      </w:rPr>
                      <w:t>westgatetunnelproject</w:t>
                    </w:r>
                    <w:proofErr w:type="spellEnd"/>
                    <w:r>
                      <w:rPr>
                        <w:color w:val="231F20"/>
                        <w:sz w:val="19"/>
                      </w:rPr>
                      <w:t>. vic. gov.au/contact/info</w:t>
                    </w:r>
                    <w:r>
                      <w:rPr>
                        <w:color w:val="231F20"/>
                        <w:sz w:val="19"/>
                      </w:rPr>
                      <w:t>rmation-</w:t>
                    </w:r>
                    <w:proofErr w:type="spellStart"/>
                    <w:r>
                      <w:rPr>
                        <w:color w:val="231F20"/>
                        <w:sz w:val="19"/>
                      </w:rPr>
                      <w:t>centre</w:t>
                    </w:r>
                    <w:proofErr w:type="spellEnd"/>
                  </w:p>
                </w:txbxContent>
              </v:textbox>
            </v:shape>
            <w10:wrap anchorx="page"/>
          </v:group>
        </w:pict>
      </w:r>
      <w:r>
        <w:rPr>
          <w:i/>
          <w:color w:val="343744"/>
          <w:sz w:val="18"/>
        </w:rPr>
        <w:t>Our Mobile Info Hub and team talking to the community</w:t>
      </w:r>
    </w:p>
    <w:p w:rsidR="00982C3B" w:rsidRDefault="00D6048A">
      <w:pPr>
        <w:spacing w:before="176"/>
        <w:ind w:left="680"/>
        <w:rPr>
          <w:b/>
          <w:sz w:val="62"/>
        </w:rPr>
      </w:pPr>
      <w:r>
        <w:rPr>
          <w:b/>
          <w:color w:val="424250"/>
          <w:sz w:val="62"/>
        </w:rPr>
        <w:t>2019 – A year in review</w:t>
      </w:r>
    </w:p>
    <w:p w:rsidR="00982C3B" w:rsidRDefault="00982C3B">
      <w:pPr>
        <w:pStyle w:val="BodyText"/>
        <w:spacing w:before="4"/>
        <w:rPr>
          <w:b/>
          <w:sz w:val="9"/>
        </w:rPr>
      </w:pPr>
    </w:p>
    <w:p w:rsidR="00982C3B" w:rsidRDefault="00982C3B">
      <w:pPr>
        <w:rPr>
          <w:sz w:val="9"/>
        </w:rPr>
        <w:sectPr w:rsidR="00982C3B">
          <w:pgSz w:w="11910" w:h="16840"/>
          <w:pgMar w:top="0" w:right="0" w:bottom="0" w:left="0" w:header="720" w:footer="720" w:gutter="0"/>
          <w:cols w:space="720"/>
        </w:sectPr>
      </w:pPr>
    </w:p>
    <w:p w:rsidR="00982C3B" w:rsidRDefault="00D6048A">
      <w:pPr>
        <w:spacing w:before="91"/>
        <w:ind w:left="680"/>
        <w:rPr>
          <w:b/>
          <w:sz w:val="29"/>
        </w:rPr>
      </w:pPr>
      <w:r>
        <w:rPr>
          <w:b/>
          <w:color w:val="424250"/>
          <w:sz w:val="29"/>
        </w:rPr>
        <w:t>West Gate Freeway</w:t>
      </w:r>
    </w:p>
    <w:p w:rsidR="00982C3B" w:rsidRDefault="00D6048A">
      <w:pPr>
        <w:pStyle w:val="ListParagraph"/>
        <w:numPr>
          <w:ilvl w:val="0"/>
          <w:numId w:val="2"/>
        </w:numPr>
        <w:tabs>
          <w:tab w:val="left" w:pos="908"/>
        </w:tabs>
        <w:spacing w:line="249" w:lineRule="auto"/>
        <w:jc w:val="both"/>
        <w:rPr>
          <w:sz w:val="19"/>
        </w:rPr>
      </w:pPr>
      <w:r>
        <w:rPr>
          <w:color w:val="231F20"/>
          <w:sz w:val="19"/>
        </w:rPr>
        <w:t>Relocated utilities ready for freeway widening</w:t>
      </w:r>
    </w:p>
    <w:p w:rsidR="00982C3B" w:rsidRDefault="00D6048A">
      <w:pPr>
        <w:pStyle w:val="ListParagraph"/>
        <w:numPr>
          <w:ilvl w:val="0"/>
          <w:numId w:val="2"/>
        </w:numPr>
        <w:tabs>
          <w:tab w:val="left" w:pos="908"/>
        </w:tabs>
        <w:spacing w:before="86" w:line="249" w:lineRule="auto"/>
        <w:ind w:right="789"/>
        <w:jc w:val="both"/>
        <w:rPr>
          <w:sz w:val="19"/>
        </w:rPr>
      </w:pPr>
      <w:r>
        <w:rPr>
          <w:color w:val="231F20"/>
          <w:sz w:val="19"/>
        </w:rPr>
        <w:t>Replaced some old 220kV electricity towers with new monopoles</w:t>
      </w:r>
    </w:p>
    <w:p w:rsidR="00982C3B" w:rsidRDefault="00D6048A">
      <w:pPr>
        <w:pStyle w:val="ListParagraph"/>
        <w:numPr>
          <w:ilvl w:val="0"/>
          <w:numId w:val="2"/>
        </w:numPr>
        <w:tabs>
          <w:tab w:val="left" w:pos="908"/>
        </w:tabs>
        <w:spacing w:before="88"/>
        <w:ind w:hanging="228"/>
        <w:jc w:val="both"/>
        <w:rPr>
          <w:sz w:val="19"/>
        </w:rPr>
      </w:pPr>
      <w:r>
        <w:rPr>
          <w:color w:val="231F20"/>
          <w:sz w:val="19"/>
        </w:rPr>
        <w:t>Began installing new</w:t>
      </w:r>
      <w:r>
        <w:rPr>
          <w:color w:val="231F20"/>
          <w:sz w:val="19"/>
        </w:rPr>
        <w:t xml:space="preserve"> noise</w:t>
      </w:r>
      <w:r>
        <w:rPr>
          <w:color w:val="231F20"/>
          <w:spacing w:val="6"/>
          <w:sz w:val="19"/>
        </w:rPr>
        <w:t xml:space="preserve"> </w:t>
      </w:r>
      <w:r>
        <w:rPr>
          <w:color w:val="231F20"/>
          <w:sz w:val="19"/>
        </w:rPr>
        <w:t>walls</w:t>
      </w:r>
    </w:p>
    <w:p w:rsidR="00982C3B" w:rsidRDefault="00D6048A">
      <w:pPr>
        <w:pStyle w:val="ListParagraph"/>
        <w:numPr>
          <w:ilvl w:val="0"/>
          <w:numId w:val="2"/>
        </w:numPr>
        <w:tabs>
          <w:tab w:val="left" w:pos="908"/>
        </w:tabs>
        <w:spacing w:before="94" w:line="249" w:lineRule="auto"/>
        <w:ind w:right="46"/>
        <w:jc w:val="both"/>
        <w:rPr>
          <w:sz w:val="19"/>
        </w:rPr>
      </w:pPr>
      <w:r>
        <w:rPr>
          <w:color w:val="231F20"/>
          <w:sz w:val="19"/>
        </w:rPr>
        <w:t xml:space="preserve">Began building the new pedestrian bridges at </w:t>
      </w:r>
      <w:proofErr w:type="spellStart"/>
      <w:r>
        <w:rPr>
          <w:color w:val="231F20"/>
          <w:sz w:val="19"/>
        </w:rPr>
        <w:t>Rosala</w:t>
      </w:r>
      <w:proofErr w:type="spellEnd"/>
      <w:r>
        <w:rPr>
          <w:color w:val="231F20"/>
          <w:sz w:val="19"/>
        </w:rPr>
        <w:t xml:space="preserve"> Avenue and Muir Street</w:t>
      </w:r>
    </w:p>
    <w:p w:rsidR="00982C3B" w:rsidRDefault="00D6048A">
      <w:pPr>
        <w:pStyle w:val="ListParagraph"/>
        <w:numPr>
          <w:ilvl w:val="0"/>
          <w:numId w:val="2"/>
        </w:numPr>
        <w:tabs>
          <w:tab w:val="left" w:pos="908"/>
        </w:tabs>
        <w:spacing w:before="88" w:line="249" w:lineRule="auto"/>
        <w:ind w:right="519"/>
        <w:jc w:val="both"/>
        <w:rPr>
          <w:sz w:val="19"/>
        </w:rPr>
      </w:pPr>
      <w:r>
        <w:rPr>
          <w:color w:val="231F20"/>
          <w:sz w:val="19"/>
        </w:rPr>
        <w:t>Built</w:t>
      </w:r>
      <w:r>
        <w:rPr>
          <w:color w:val="231F20"/>
          <w:spacing w:val="-12"/>
          <w:sz w:val="19"/>
        </w:rPr>
        <w:t xml:space="preserve"> </w:t>
      </w:r>
      <w:r>
        <w:rPr>
          <w:color w:val="231F20"/>
          <w:sz w:val="19"/>
        </w:rPr>
        <w:t>new</w:t>
      </w:r>
      <w:r>
        <w:rPr>
          <w:color w:val="231F20"/>
          <w:spacing w:val="-12"/>
          <w:sz w:val="19"/>
        </w:rPr>
        <w:t xml:space="preserve"> </w:t>
      </w:r>
      <w:r>
        <w:rPr>
          <w:color w:val="231F20"/>
          <w:sz w:val="19"/>
        </w:rPr>
        <w:t>retaining</w:t>
      </w:r>
      <w:r>
        <w:rPr>
          <w:color w:val="231F20"/>
          <w:spacing w:val="-12"/>
          <w:sz w:val="19"/>
        </w:rPr>
        <w:t xml:space="preserve"> </w:t>
      </w:r>
      <w:r>
        <w:rPr>
          <w:color w:val="231F20"/>
          <w:sz w:val="19"/>
        </w:rPr>
        <w:t>walls</w:t>
      </w:r>
      <w:r>
        <w:rPr>
          <w:color w:val="231F20"/>
          <w:spacing w:val="-11"/>
          <w:sz w:val="19"/>
        </w:rPr>
        <w:t xml:space="preserve"> </w:t>
      </w:r>
      <w:r>
        <w:rPr>
          <w:color w:val="231F20"/>
          <w:sz w:val="19"/>
        </w:rPr>
        <w:t>at</w:t>
      </w:r>
      <w:r>
        <w:rPr>
          <w:color w:val="231F20"/>
          <w:spacing w:val="-12"/>
          <w:sz w:val="19"/>
        </w:rPr>
        <w:t xml:space="preserve"> </w:t>
      </w:r>
      <w:r>
        <w:rPr>
          <w:color w:val="231F20"/>
          <w:sz w:val="19"/>
        </w:rPr>
        <w:t>the Millers Road</w:t>
      </w:r>
      <w:r>
        <w:rPr>
          <w:color w:val="231F20"/>
          <w:spacing w:val="-6"/>
          <w:sz w:val="19"/>
        </w:rPr>
        <w:t xml:space="preserve"> </w:t>
      </w:r>
      <w:r>
        <w:rPr>
          <w:color w:val="231F20"/>
          <w:sz w:val="19"/>
        </w:rPr>
        <w:t>interchange</w:t>
      </w:r>
    </w:p>
    <w:p w:rsidR="00982C3B" w:rsidRDefault="00D6048A">
      <w:pPr>
        <w:pStyle w:val="Heading2"/>
      </w:pPr>
      <w:r>
        <w:rPr>
          <w:b w:val="0"/>
        </w:rPr>
        <w:br w:type="column"/>
      </w:r>
      <w:r>
        <w:rPr>
          <w:color w:val="424250"/>
        </w:rPr>
        <w:t>Tunnels</w:t>
      </w:r>
    </w:p>
    <w:p w:rsidR="00982C3B" w:rsidRDefault="00D6048A">
      <w:pPr>
        <w:pStyle w:val="ListParagraph"/>
        <w:numPr>
          <w:ilvl w:val="0"/>
          <w:numId w:val="1"/>
        </w:numPr>
        <w:tabs>
          <w:tab w:val="left" w:pos="559"/>
        </w:tabs>
        <w:spacing w:line="249" w:lineRule="auto"/>
        <w:rPr>
          <w:sz w:val="19"/>
        </w:rPr>
      </w:pPr>
      <w:r>
        <w:rPr>
          <w:color w:val="231F20"/>
          <w:sz w:val="19"/>
        </w:rPr>
        <w:t xml:space="preserve">Completed diverting </w:t>
      </w:r>
      <w:r>
        <w:rPr>
          <w:color w:val="231F20"/>
          <w:spacing w:val="3"/>
          <w:sz w:val="19"/>
        </w:rPr>
        <w:t xml:space="preserve">600 </w:t>
      </w:r>
      <w:proofErr w:type="spellStart"/>
      <w:r>
        <w:rPr>
          <w:color w:val="231F20"/>
          <w:sz w:val="19"/>
        </w:rPr>
        <w:t>metres</w:t>
      </w:r>
      <w:proofErr w:type="spellEnd"/>
      <w:r>
        <w:rPr>
          <w:color w:val="231F20"/>
          <w:sz w:val="19"/>
        </w:rPr>
        <w:t xml:space="preserve"> of the </w:t>
      </w:r>
      <w:r>
        <w:rPr>
          <w:color w:val="231F20"/>
          <w:spacing w:val="2"/>
          <w:sz w:val="19"/>
        </w:rPr>
        <w:t xml:space="preserve">North </w:t>
      </w:r>
      <w:proofErr w:type="spellStart"/>
      <w:r>
        <w:rPr>
          <w:color w:val="231F20"/>
          <w:spacing w:val="-3"/>
          <w:sz w:val="19"/>
        </w:rPr>
        <w:t>Yarra</w:t>
      </w:r>
      <w:proofErr w:type="spellEnd"/>
      <w:r>
        <w:rPr>
          <w:color w:val="231F20"/>
          <w:spacing w:val="-3"/>
          <w:sz w:val="19"/>
        </w:rPr>
        <w:t xml:space="preserve"> </w:t>
      </w:r>
      <w:r>
        <w:rPr>
          <w:color w:val="231F20"/>
          <w:sz w:val="19"/>
        </w:rPr>
        <w:t xml:space="preserve">Main Sewer and reopened Whitehall Street after a </w:t>
      </w:r>
      <w:proofErr w:type="spellStart"/>
      <w:r>
        <w:rPr>
          <w:color w:val="231F20"/>
          <w:sz w:val="19"/>
        </w:rPr>
        <w:t>year long</w:t>
      </w:r>
      <w:proofErr w:type="spellEnd"/>
      <w:r>
        <w:rPr>
          <w:color w:val="231F20"/>
          <w:sz w:val="19"/>
        </w:rPr>
        <w:t xml:space="preserve"> closure</w:t>
      </w:r>
    </w:p>
    <w:p w:rsidR="00982C3B" w:rsidRDefault="00D6048A">
      <w:pPr>
        <w:pStyle w:val="ListParagraph"/>
        <w:numPr>
          <w:ilvl w:val="0"/>
          <w:numId w:val="1"/>
        </w:numPr>
        <w:tabs>
          <w:tab w:val="left" w:pos="559"/>
        </w:tabs>
        <w:spacing w:before="88"/>
        <w:ind w:hanging="228"/>
        <w:rPr>
          <w:sz w:val="19"/>
        </w:rPr>
      </w:pPr>
      <w:r>
        <w:rPr>
          <w:color w:val="231F20"/>
          <w:sz w:val="19"/>
        </w:rPr>
        <w:t>TBMs Bella and Vida</w:t>
      </w:r>
      <w:r>
        <w:rPr>
          <w:color w:val="231F20"/>
          <w:spacing w:val="2"/>
          <w:sz w:val="19"/>
        </w:rPr>
        <w:t xml:space="preserve"> </w:t>
      </w:r>
      <w:r>
        <w:rPr>
          <w:color w:val="231F20"/>
          <w:sz w:val="19"/>
        </w:rPr>
        <w:t>arrived</w:t>
      </w:r>
    </w:p>
    <w:p w:rsidR="00982C3B" w:rsidRDefault="00D6048A">
      <w:pPr>
        <w:pStyle w:val="ListParagraph"/>
        <w:numPr>
          <w:ilvl w:val="0"/>
          <w:numId w:val="1"/>
        </w:numPr>
        <w:tabs>
          <w:tab w:val="left" w:pos="559"/>
        </w:tabs>
        <w:spacing w:before="94" w:line="249" w:lineRule="auto"/>
        <w:ind w:right="10"/>
        <w:rPr>
          <w:sz w:val="19"/>
        </w:rPr>
      </w:pPr>
      <w:r>
        <w:rPr>
          <w:color w:val="231F20"/>
          <w:sz w:val="19"/>
        </w:rPr>
        <w:t>Completed building the launch site for TBMs Bella and Vida</w:t>
      </w:r>
    </w:p>
    <w:p w:rsidR="00982C3B" w:rsidRDefault="00D6048A">
      <w:pPr>
        <w:pStyle w:val="ListParagraph"/>
        <w:numPr>
          <w:ilvl w:val="0"/>
          <w:numId w:val="1"/>
        </w:numPr>
        <w:tabs>
          <w:tab w:val="left" w:pos="559"/>
        </w:tabs>
        <w:spacing w:before="87" w:line="249" w:lineRule="auto"/>
        <w:ind w:right="32"/>
        <w:rPr>
          <w:sz w:val="19"/>
        </w:rPr>
      </w:pPr>
      <w:r>
        <w:rPr>
          <w:color w:val="231F20"/>
          <w:sz w:val="19"/>
        </w:rPr>
        <w:t>Finished building the big shed that will house our rock and</w:t>
      </w:r>
      <w:r>
        <w:rPr>
          <w:color w:val="231F20"/>
          <w:spacing w:val="-1"/>
          <w:sz w:val="19"/>
        </w:rPr>
        <w:t xml:space="preserve"> </w:t>
      </w:r>
      <w:r>
        <w:rPr>
          <w:color w:val="231F20"/>
          <w:sz w:val="19"/>
        </w:rPr>
        <w:t>soil</w:t>
      </w:r>
    </w:p>
    <w:p w:rsidR="00982C3B" w:rsidRDefault="00D6048A">
      <w:pPr>
        <w:pStyle w:val="Heading2"/>
        <w:ind w:left="425"/>
      </w:pPr>
      <w:r>
        <w:rPr>
          <w:b w:val="0"/>
        </w:rPr>
        <w:br w:type="column"/>
      </w:r>
      <w:r>
        <w:rPr>
          <w:color w:val="424250"/>
        </w:rPr>
        <w:t>Port to City</w:t>
      </w:r>
    </w:p>
    <w:p w:rsidR="00982C3B" w:rsidRDefault="00D6048A">
      <w:pPr>
        <w:pStyle w:val="ListParagraph"/>
        <w:numPr>
          <w:ilvl w:val="1"/>
          <w:numId w:val="1"/>
        </w:numPr>
        <w:tabs>
          <w:tab w:val="left" w:pos="653"/>
        </w:tabs>
        <w:spacing w:line="249" w:lineRule="auto"/>
        <w:ind w:right="788"/>
        <w:rPr>
          <w:sz w:val="19"/>
        </w:rPr>
      </w:pPr>
      <w:r>
        <w:rPr>
          <w:color w:val="231F20"/>
          <w:sz w:val="19"/>
        </w:rPr>
        <w:t>Moved an existing walki</w:t>
      </w:r>
      <w:r>
        <w:rPr>
          <w:color w:val="231F20"/>
          <w:sz w:val="19"/>
        </w:rPr>
        <w:t xml:space="preserve">ng and cycling path and </w:t>
      </w:r>
      <w:r>
        <w:rPr>
          <w:color w:val="231F20"/>
          <w:spacing w:val="2"/>
          <w:sz w:val="19"/>
        </w:rPr>
        <w:t xml:space="preserve">shifted </w:t>
      </w:r>
      <w:r>
        <w:rPr>
          <w:color w:val="231F20"/>
          <w:sz w:val="19"/>
        </w:rPr>
        <w:t xml:space="preserve">traffic to set up a construction site down the middle of </w:t>
      </w:r>
      <w:proofErr w:type="spellStart"/>
      <w:r>
        <w:rPr>
          <w:color w:val="231F20"/>
          <w:sz w:val="19"/>
        </w:rPr>
        <w:t>Footscray</w:t>
      </w:r>
      <w:proofErr w:type="spellEnd"/>
      <w:r>
        <w:rPr>
          <w:color w:val="231F20"/>
          <w:spacing w:val="-2"/>
          <w:sz w:val="19"/>
        </w:rPr>
        <w:t xml:space="preserve"> </w:t>
      </w:r>
      <w:r>
        <w:rPr>
          <w:color w:val="231F20"/>
          <w:sz w:val="19"/>
        </w:rPr>
        <w:t>Road</w:t>
      </w:r>
    </w:p>
    <w:p w:rsidR="00982C3B" w:rsidRDefault="00D6048A">
      <w:pPr>
        <w:pStyle w:val="ListParagraph"/>
        <w:numPr>
          <w:ilvl w:val="1"/>
          <w:numId w:val="1"/>
        </w:numPr>
        <w:tabs>
          <w:tab w:val="left" w:pos="653"/>
        </w:tabs>
        <w:spacing w:before="88" w:line="249" w:lineRule="auto"/>
        <w:ind w:right="827"/>
        <w:rPr>
          <w:sz w:val="19"/>
        </w:rPr>
      </w:pPr>
      <w:r>
        <w:rPr>
          <w:color w:val="231F20"/>
          <w:sz w:val="19"/>
        </w:rPr>
        <w:t xml:space="preserve">Began piling on </w:t>
      </w:r>
      <w:proofErr w:type="spellStart"/>
      <w:r>
        <w:rPr>
          <w:color w:val="231F20"/>
          <w:sz w:val="19"/>
        </w:rPr>
        <w:t>Footscray</w:t>
      </w:r>
      <w:proofErr w:type="spellEnd"/>
      <w:r>
        <w:rPr>
          <w:color w:val="231F20"/>
          <w:sz w:val="19"/>
        </w:rPr>
        <w:t xml:space="preserve"> Road and in the Maribyrnong River to build the bridge to link the West Gate </w:t>
      </w:r>
      <w:r>
        <w:rPr>
          <w:color w:val="231F20"/>
          <w:spacing w:val="-3"/>
          <w:sz w:val="19"/>
        </w:rPr>
        <w:t xml:space="preserve">Tunnel </w:t>
      </w:r>
      <w:r>
        <w:rPr>
          <w:color w:val="231F20"/>
          <w:sz w:val="19"/>
        </w:rPr>
        <w:t xml:space="preserve">with the port, city and </w:t>
      </w:r>
      <w:proofErr w:type="spellStart"/>
      <w:r>
        <w:rPr>
          <w:color w:val="231F20"/>
          <w:sz w:val="19"/>
        </w:rPr>
        <w:t>CityLink</w:t>
      </w:r>
      <w:proofErr w:type="spellEnd"/>
    </w:p>
    <w:p w:rsidR="00982C3B" w:rsidRDefault="00D6048A">
      <w:pPr>
        <w:pStyle w:val="ListParagraph"/>
        <w:numPr>
          <w:ilvl w:val="1"/>
          <w:numId w:val="1"/>
        </w:numPr>
        <w:tabs>
          <w:tab w:val="left" w:pos="653"/>
        </w:tabs>
        <w:spacing w:before="89" w:line="249" w:lineRule="auto"/>
        <w:ind w:right="927"/>
        <w:rPr>
          <w:sz w:val="19"/>
        </w:rPr>
      </w:pPr>
      <w:r>
        <w:rPr>
          <w:color w:val="231F20"/>
          <w:sz w:val="19"/>
        </w:rPr>
        <w:t>Elevated road builder arrived and began being assembled</w:t>
      </w:r>
      <w:r>
        <w:rPr>
          <w:color w:val="231F20"/>
          <w:spacing w:val="3"/>
          <w:sz w:val="19"/>
        </w:rPr>
        <w:t xml:space="preserve"> </w:t>
      </w:r>
      <w:r>
        <w:rPr>
          <w:color w:val="231F20"/>
          <w:sz w:val="19"/>
        </w:rPr>
        <w:t>onsite</w:t>
      </w:r>
    </w:p>
    <w:p w:rsidR="00982C3B" w:rsidRDefault="00982C3B">
      <w:pPr>
        <w:spacing w:line="249" w:lineRule="auto"/>
        <w:rPr>
          <w:sz w:val="19"/>
        </w:rPr>
        <w:sectPr w:rsidR="00982C3B">
          <w:type w:val="continuous"/>
          <w:pgSz w:w="11910" w:h="16840"/>
          <w:pgMar w:top="0" w:right="0" w:bottom="280" w:left="0" w:header="720" w:footer="720" w:gutter="0"/>
          <w:cols w:num="3" w:space="720" w:equalWidth="0">
            <w:col w:w="3937" w:space="40"/>
            <w:col w:w="3495" w:space="39"/>
            <w:col w:w="4399"/>
          </w:cols>
        </w:sectPr>
      </w:pPr>
    </w:p>
    <w:p w:rsidR="00982C3B" w:rsidRDefault="00982C3B">
      <w:pPr>
        <w:pStyle w:val="BodyText"/>
        <w:spacing w:before="1"/>
        <w:rPr>
          <w:sz w:val="7"/>
        </w:rPr>
      </w:pPr>
    </w:p>
    <w:p w:rsidR="00982C3B" w:rsidRDefault="00D6048A">
      <w:pPr>
        <w:tabs>
          <w:tab w:val="left" w:pos="4308"/>
          <w:tab w:val="left" w:pos="7937"/>
        </w:tabs>
        <w:ind w:left="680"/>
        <w:rPr>
          <w:sz w:val="20"/>
        </w:rPr>
      </w:pPr>
      <w:r>
        <w:rPr>
          <w:noProof/>
          <w:sz w:val="20"/>
        </w:rPr>
        <w:drawing>
          <wp:inline distT="0" distB="0" distL="0" distR="0">
            <wp:extent cx="2094718" cy="1380744"/>
            <wp:effectExtent l="0" t="0" r="0" b="0"/>
            <wp:docPr id="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jpeg"/>
                    <pic:cNvPicPr/>
                  </pic:nvPicPr>
                  <pic:blipFill>
                    <a:blip r:embed="rId13" cstate="print"/>
                    <a:stretch>
                      <a:fillRect/>
                    </a:stretch>
                  </pic:blipFill>
                  <pic:spPr>
                    <a:xfrm>
                      <a:off x="0" y="0"/>
                      <a:ext cx="2094718" cy="1380744"/>
                    </a:xfrm>
                    <a:prstGeom prst="rect">
                      <a:avLst/>
                    </a:prstGeom>
                  </pic:spPr>
                </pic:pic>
              </a:graphicData>
            </a:graphic>
          </wp:inline>
        </w:drawing>
      </w:r>
      <w:r>
        <w:rPr>
          <w:sz w:val="20"/>
        </w:rPr>
        <w:tab/>
      </w:r>
      <w:r>
        <w:rPr>
          <w:noProof/>
          <w:sz w:val="20"/>
        </w:rPr>
        <w:drawing>
          <wp:inline distT="0" distB="0" distL="0" distR="0">
            <wp:extent cx="2090094" cy="1377696"/>
            <wp:effectExtent l="0" t="0" r="0" b="0"/>
            <wp:docPr id="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jpeg"/>
                    <pic:cNvPicPr/>
                  </pic:nvPicPr>
                  <pic:blipFill>
                    <a:blip r:embed="rId14" cstate="print"/>
                    <a:stretch>
                      <a:fillRect/>
                    </a:stretch>
                  </pic:blipFill>
                  <pic:spPr>
                    <a:xfrm>
                      <a:off x="0" y="0"/>
                      <a:ext cx="2090094" cy="1377696"/>
                    </a:xfrm>
                    <a:prstGeom prst="rect">
                      <a:avLst/>
                    </a:prstGeom>
                  </pic:spPr>
                </pic:pic>
              </a:graphicData>
            </a:graphic>
          </wp:inline>
        </w:drawing>
      </w:r>
      <w:r>
        <w:rPr>
          <w:sz w:val="20"/>
        </w:rPr>
        <w:tab/>
      </w:r>
      <w:r>
        <w:rPr>
          <w:noProof/>
          <w:sz w:val="20"/>
        </w:rPr>
        <w:drawing>
          <wp:inline distT="0" distB="0" distL="0" distR="0">
            <wp:extent cx="2090089" cy="1377696"/>
            <wp:effectExtent l="0" t="0" r="0" b="0"/>
            <wp:docPr id="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1.jpeg"/>
                    <pic:cNvPicPr/>
                  </pic:nvPicPr>
                  <pic:blipFill>
                    <a:blip r:embed="rId15" cstate="print"/>
                    <a:stretch>
                      <a:fillRect/>
                    </a:stretch>
                  </pic:blipFill>
                  <pic:spPr>
                    <a:xfrm>
                      <a:off x="0" y="0"/>
                      <a:ext cx="2090089" cy="1377696"/>
                    </a:xfrm>
                    <a:prstGeom prst="rect">
                      <a:avLst/>
                    </a:prstGeom>
                  </pic:spPr>
                </pic:pic>
              </a:graphicData>
            </a:graphic>
          </wp:inline>
        </w:drawing>
      </w:r>
    </w:p>
    <w:p w:rsidR="00982C3B" w:rsidRDefault="00982C3B">
      <w:pPr>
        <w:pStyle w:val="BodyText"/>
        <w:rPr>
          <w:sz w:val="20"/>
        </w:rPr>
      </w:pPr>
    </w:p>
    <w:p w:rsidR="00982C3B" w:rsidRDefault="00982C3B">
      <w:pPr>
        <w:pStyle w:val="BodyText"/>
        <w:spacing w:before="5"/>
        <w:rPr>
          <w:sz w:val="17"/>
        </w:rPr>
      </w:pPr>
    </w:p>
    <w:p w:rsidR="00982C3B" w:rsidRDefault="00982C3B">
      <w:pPr>
        <w:rPr>
          <w:sz w:val="17"/>
        </w:rPr>
        <w:sectPr w:rsidR="00982C3B">
          <w:type w:val="continuous"/>
          <w:pgSz w:w="11910" w:h="16840"/>
          <w:pgMar w:top="0" w:right="0" w:bottom="280" w:left="0" w:header="720" w:footer="720" w:gutter="0"/>
          <w:cols w:space="720"/>
        </w:sectPr>
      </w:pPr>
    </w:p>
    <w:p w:rsidR="00982C3B" w:rsidRDefault="00D6048A">
      <w:pPr>
        <w:spacing w:before="92"/>
        <w:ind w:left="684"/>
        <w:rPr>
          <w:b/>
          <w:sz w:val="26"/>
        </w:rPr>
      </w:pPr>
      <w:r>
        <w:pict>
          <v:group id="_x0000_s1026" style="position:absolute;left:0;text-align:left;margin-left:0;margin-top:728.5pt;width:595.3pt;height:113.4pt;z-index:-252001280;mso-position-horizontal-relative:page;mso-position-vertical-relative:page" coordorigin=",14570" coordsize="11906,2268">
            <v:shape id="_x0000_s1029" style="position:absolute;top:14570;width:11906;height:2268" coordorigin=",14570" coordsize="11906,2268" path="m11225,14570l,14570r,2268l11906,16838r,-1927l11827,14819r-54,-49l11716,14726r-62,-40l11590,14652r-68,-29l11451,14600r-73,-16l11303,14574r-78,-4xe" fillcolor="#e8e8e7" stroked="f">
              <v:path arrowok="t"/>
            </v:shape>
            <v:shape id="_x0000_s1028" type="#_x0000_t75" style="position:absolute;left:6957;top:14866;width:384;height:384">
              <v:imagedata r:id="rId16" o:title=""/>
            </v:shape>
            <v:shape id="_x0000_s1027" type="#_x0000_t75" style="position:absolute;left:4450;top:16177;width:1353;height:159">
              <v:imagedata r:id="rId17" o:title=""/>
            </v:shape>
            <w10:wrap anchorx="page" anchory="page"/>
          </v:group>
        </w:pict>
      </w:r>
      <w:r>
        <w:rPr>
          <w:b/>
          <w:color w:val="343644"/>
          <w:sz w:val="26"/>
        </w:rPr>
        <w:t>CONTACT US</w:t>
      </w:r>
    </w:p>
    <w:p w:rsidR="00982C3B" w:rsidRDefault="00D6048A">
      <w:pPr>
        <w:spacing w:before="106" w:line="316" w:lineRule="auto"/>
        <w:ind w:left="680" w:right="1245"/>
        <w:rPr>
          <w:b/>
          <w:sz w:val="18"/>
        </w:rPr>
      </w:pPr>
      <w:hyperlink r:id="rId18">
        <w:r>
          <w:rPr>
            <w:b/>
            <w:color w:val="343644"/>
            <w:sz w:val="18"/>
          </w:rPr>
          <w:t>info@wgta.vic.gov.au</w:t>
        </w:r>
      </w:hyperlink>
      <w:r>
        <w:rPr>
          <w:b/>
          <w:color w:val="343644"/>
          <w:sz w:val="18"/>
        </w:rPr>
        <w:t xml:space="preserve"> 1800 105 105</w:t>
      </w:r>
    </w:p>
    <w:p w:rsidR="00982C3B" w:rsidRDefault="00D6048A">
      <w:pPr>
        <w:spacing w:line="249" w:lineRule="auto"/>
        <w:ind w:left="680" w:right="-4"/>
        <w:rPr>
          <w:b/>
          <w:sz w:val="18"/>
        </w:rPr>
      </w:pPr>
      <w:r>
        <w:rPr>
          <w:b/>
          <w:color w:val="343644"/>
          <w:sz w:val="18"/>
        </w:rPr>
        <w:t>West Gate Tunnel Project Info Centre Corner</w:t>
      </w:r>
      <w:r>
        <w:rPr>
          <w:b/>
          <w:color w:val="343644"/>
          <w:spacing w:val="-10"/>
          <w:sz w:val="18"/>
        </w:rPr>
        <w:t xml:space="preserve"> </w:t>
      </w:r>
      <w:r>
        <w:rPr>
          <w:b/>
          <w:color w:val="343644"/>
          <w:sz w:val="18"/>
        </w:rPr>
        <w:t>of</w:t>
      </w:r>
      <w:r>
        <w:rPr>
          <w:b/>
          <w:color w:val="343644"/>
          <w:spacing w:val="-9"/>
          <w:sz w:val="18"/>
        </w:rPr>
        <w:t xml:space="preserve"> </w:t>
      </w:r>
      <w:r>
        <w:rPr>
          <w:b/>
          <w:color w:val="343644"/>
          <w:sz w:val="18"/>
        </w:rPr>
        <w:t>Somerville</w:t>
      </w:r>
      <w:r>
        <w:rPr>
          <w:b/>
          <w:color w:val="343644"/>
          <w:spacing w:val="-9"/>
          <w:sz w:val="18"/>
        </w:rPr>
        <w:t xml:space="preserve"> </w:t>
      </w:r>
      <w:r>
        <w:rPr>
          <w:b/>
          <w:color w:val="343644"/>
          <w:sz w:val="18"/>
        </w:rPr>
        <w:t>Rd</w:t>
      </w:r>
      <w:r>
        <w:rPr>
          <w:b/>
          <w:color w:val="343644"/>
          <w:spacing w:val="-9"/>
          <w:sz w:val="18"/>
        </w:rPr>
        <w:t xml:space="preserve"> </w:t>
      </w:r>
      <w:r>
        <w:rPr>
          <w:b/>
          <w:color w:val="343644"/>
          <w:sz w:val="18"/>
        </w:rPr>
        <w:t>and</w:t>
      </w:r>
      <w:r>
        <w:rPr>
          <w:b/>
          <w:color w:val="343644"/>
          <w:spacing w:val="-9"/>
          <w:sz w:val="18"/>
        </w:rPr>
        <w:t xml:space="preserve"> </w:t>
      </w:r>
      <w:r>
        <w:rPr>
          <w:b/>
          <w:color w:val="343644"/>
          <w:sz w:val="18"/>
        </w:rPr>
        <w:t>Whitehall</w:t>
      </w:r>
      <w:r>
        <w:rPr>
          <w:b/>
          <w:color w:val="343644"/>
          <w:spacing w:val="-9"/>
          <w:sz w:val="18"/>
        </w:rPr>
        <w:t xml:space="preserve"> </w:t>
      </w:r>
      <w:r>
        <w:rPr>
          <w:b/>
          <w:color w:val="343644"/>
          <w:sz w:val="18"/>
        </w:rPr>
        <w:t xml:space="preserve">St </w:t>
      </w:r>
      <w:proofErr w:type="spellStart"/>
      <w:r>
        <w:rPr>
          <w:b/>
          <w:color w:val="343644"/>
          <w:sz w:val="18"/>
        </w:rPr>
        <w:t>Yarraville</w:t>
      </w:r>
      <w:proofErr w:type="spellEnd"/>
      <w:r>
        <w:rPr>
          <w:b/>
          <w:color w:val="343644"/>
          <w:sz w:val="18"/>
        </w:rPr>
        <w:t xml:space="preserve"> VIC 3013</w:t>
      </w:r>
    </w:p>
    <w:p w:rsidR="00982C3B" w:rsidRDefault="00D6048A">
      <w:pPr>
        <w:pStyle w:val="BodyText"/>
        <w:rPr>
          <w:b/>
          <w:sz w:val="20"/>
        </w:rPr>
      </w:pPr>
      <w:r>
        <w:br w:type="column"/>
      </w:r>
    </w:p>
    <w:p w:rsidR="00982C3B" w:rsidRDefault="00982C3B">
      <w:pPr>
        <w:pStyle w:val="BodyText"/>
        <w:rPr>
          <w:b/>
          <w:sz w:val="20"/>
        </w:rPr>
      </w:pPr>
    </w:p>
    <w:p w:rsidR="00982C3B" w:rsidRDefault="00982C3B">
      <w:pPr>
        <w:pStyle w:val="BodyText"/>
        <w:rPr>
          <w:b/>
          <w:sz w:val="20"/>
        </w:rPr>
      </w:pPr>
    </w:p>
    <w:p w:rsidR="00982C3B" w:rsidRDefault="00982C3B">
      <w:pPr>
        <w:pStyle w:val="BodyText"/>
        <w:spacing w:before="10"/>
        <w:rPr>
          <w:b/>
          <w:sz w:val="18"/>
        </w:rPr>
      </w:pPr>
    </w:p>
    <w:p w:rsidR="00982C3B" w:rsidRDefault="00D6048A">
      <w:pPr>
        <w:spacing w:line="249" w:lineRule="auto"/>
        <w:ind w:left="258"/>
        <w:rPr>
          <w:b/>
          <w:sz w:val="18"/>
        </w:rPr>
      </w:pPr>
      <w:r>
        <w:rPr>
          <w:b/>
          <w:color w:val="343644"/>
          <w:sz w:val="18"/>
        </w:rPr>
        <w:t>Follow us on social media</w:t>
      </w:r>
    </w:p>
    <w:p w:rsidR="00982C3B" w:rsidRDefault="00D6048A">
      <w:pPr>
        <w:spacing w:before="167" w:line="249" w:lineRule="auto"/>
        <w:ind w:left="1247" w:right="905" w:hanging="1"/>
        <w:rPr>
          <w:b/>
          <w:sz w:val="18"/>
        </w:rPr>
      </w:pPr>
      <w:r>
        <w:br w:type="column"/>
      </w:r>
      <w:r>
        <w:rPr>
          <w:b/>
          <w:color w:val="343644"/>
          <w:sz w:val="18"/>
        </w:rPr>
        <w:t>Translation service – For languages other than English, please call 13 14 50.</w:t>
      </w:r>
    </w:p>
    <w:p w:rsidR="00982C3B" w:rsidRDefault="00D6048A">
      <w:pPr>
        <w:spacing w:before="115" w:line="249" w:lineRule="auto"/>
        <w:ind w:left="680" w:right="905"/>
        <w:rPr>
          <w:b/>
          <w:sz w:val="18"/>
        </w:rPr>
      </w:pPr>
      <w:r>
        <w:rPr>
          <w:b/>
          <w:color w:val="343644"/>
          <w:sz w:val="18"/>
        </w:rPr>
        <w:t>Please contact us if you would like this information in an accessible format.</w:t>
      </w:r>
    </w:p>
    <w:p w:rsidR="00982C3B" w:rsidRDefault="00D6048A">
      <w:pPr>
        <w:spacing w:before="115" w:line="249" w:lineRule="auto"/>
        <w:ind w:left="680" w:right="381"/>
        <w:rPr>
          <w:b/>
          <w:sz w:val="18"/>
        </w:rPr>
      </w:pPr>
      <w:r>
        <w:rPr>
          <w:b/>
          <w:color w:val="343644"/>
          <w:sz w:val="18"/>
        </w:rPr>
        <w:t>If you need assistance because of a hearing or speech impairment, please visit relayservice.gov.au</w:t>
      </w:r>
    </w:p>
    <w:sectPr w:rsidR="00982C3B">
      <w:type w:val="continuous"/>
      <w:pgSz w:w="11910" w:h="16840"/>
      <w:pgMar w:top="0" w:right="0" w:bottom="280" w:left="0" w:header="720" w:footer="720" w:gutter="0"/>
      <w:cols w:num="3" w:space="720" w:equalWidth="0">
        <w:col w:w="4152" w:space="40"/>
        <w:col w:w="1978" w:space="87"/>
        <w:col w:w="5653"/>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5E218B"/>
    <w:multiLevelType w:val="hybridMultilevel"/>
    <w:tmpl w:val="17F0B7B8"/>
    <w:lvl w:ilvl="0" w:tplc="A4F48D9A">
      <w:numFmt w:val="bullet"/>
      <w:lvlText w:val="•"/>
      <w:lvlJc w:val="left"/>
      <w:pPr>
        <w:ind w:left="558" w:hanging="227"/>
      </w:pPr>
      <w:rPr>
        <w:rFonts w:ascii="Arial" w:eastAsia="Arial" w:hAnsi="Arial" w:cs="Arial" w:hint="default"/>
        <w:b/>
        <w:bCs/>
        <w:color w:val="231F20"/>
        <w:spacing w:val="-15"/>
        <w:w w:val="100"/>
        <w:sz w:val="19"/>
        <w:szCs w:val="19"/>
        <w:lang w:val="en-US" w:eastAsia="en-US" w:bidi="en-US"/>
      </w:rPr>
    </w:lvl>
    <w:lvl w:ilvl="1" w:tplc="DC064BEC">
      <w:numFmt w:val="bullet"/>
      <w:lvlText w:val="•"/>
      <w:lvlJc w:val="left"/>
      <w:pPr>
        <w:ind w:left="652" w:hanging="227"/>
      </w:pPr>
      <w:rPr>
        <w:rFonts w:ascii="Arial" w:eastAsia="Arial" w:hAnsi="Arial" w:cs="Arial" w:hint="default"/>
        <w:b/>
        <w:bCs/>
        <w:color w:val="231F20"/>
        <w:spacing w:val="-3"/>
        <w:w w:val="96"/>
        <w:sz w:val="19"/>
        <w:szCs w:val="19"/>
        <w:lang w:val="en-US" w:eastAsia="en-US" w:bidi="en-US"/>
      </w:rPr>
    </w:lvl>
    <w:lvl w:ilvl="2" w:tplc="1478ACDE">
      <w:numFmt w:val="bullet"/>
      <w:lvlText w:val="•"/>
      <w:lvlJc w:val="left"/>
      <w:pPr>
        <w:ind w:left="582" w:hanging="227"/>
      </w:pPr>
      <w:rPr>
        <w:rFonts w:hint="default"/>
        <w:lang w:val="en-US" w:eastAsia="en-US" w:bidi="en-US"/>
      </w:rPr>
    </w:lvl>
    <w:lvl w:ilvl="3" w:tplc="4626B3B6">
      <w:numFmt w:val="bullet"/>
      <w:lvlText w:val="•"/>
      <w:lvlJc w:val="left"/>
      <w:pPr>
        <w:ind w:left="504" w:hanging="227"/>
      </w:pPr>
      <w:rPr>
        <w:rFonts w:hint="default"/>
        <w:lang w:val="en-US" w:eastAsia="en-US" w:bidi="en-US"/>
      </w:rPr>
    </w:lvl>
    <w:lvl w:ilvl="4" w:tplc="B9DA8810">
      <w:numFmt w:val="bullet"/>
      <w:lvlText w:val="•"/>
      <w:lvlJc w:val="left"/>
      <w:pPr>
        <w:ind w:left="426" w:hanging="227"/>
      </w:pPr>
      <w:rPr>
        <w:rFonts w:hint="default"/>
        <w:lang w:val="en-US" w:eastAsia="en-US" w:bidi="en-US"/>
      </w:rPr>
    </w:lvl>
    <w:lvl w:ilvl="5" w:tplc="70B8CD0C">
      <w:numFmt w:val="bullet"/>
      <w:lvlText w:val="•"/>
      <w:lvlJc w:val="left"/>
      <w:pPr>
        <w:ind w:left="348" w:hanging="227"/>
      </w:pPr>
      <w:rPr>
        <w:rFonts w:hint="default"/>
        <w:lang w:val="en-US" w:eastAsia="en-US" w:bidi="en-US"/>
      </w:rPr>
    </w:lvl>
    <w:lvl w:ilvl="6" w:tplc="04547F78">
      <w:numFmt w:val="bullet"/>
      <w:lvlText w:val="•"/>
      <w:lvlJc w:val="left"/>
      <w:pPr>
        <w:ind w:left="271" w:hanging="227"/>
      </w:pPr>
      <w:rPr>
        <w:rFonts w:hint="default"/>
        <w:lang w:val="en-US" w:eastAsia="en-US" w:bidi="en-US"/>
      </w:rPr>
    </w:lvl>
    <w:lvl w:ilvl="7" w:tplc="B3961542">
      <w:numFmt w:val="bullet"/>
      <w:lvlText w:val="•"/>
      <w:lvlJc w:val="left"/>
      <w:pPr>
        <w:ind w:left="193" w:hanging="227"/>
      </w:pPr>
      <w:rPr>
        <w:rFonts w:hint="default"/>
        <w:lang w:val="en-US" w:eastAsia="en-US" w:bidi="en-US"/>
      </w:rPr>
    </w:lvl>
    <w:lvl w:ilvl="8" w:tplc="C7162428">
      <w:numFmt w:val="bullet"/>
      <w:lvlText w:val="•"/>
      <w:lvlJc w:val="left"/>
      <w:pPr>
        <w:ind w:left="115" w:hanging="227"/>
      </w:pPr>
      <w:rPr>
        <w:rFonts w:hint="default"/>
        <w:lang w:val="en-US" w:eastAsia="en-US" w:bidi="en-US"/>
      </w:rPr>
    </w:lvl>
  </w:abstractNum>
  <w:abstractNum w:abstractNumId="1" w15:restartNumberingAfterBreak="0">
    <w:nsid w:val="2B023968"/>
    <w:multiLevelType w:val="hybridMultilevel"/>
    <w:tmpl w:val="0B56561C"/>
    <w:lvl w:ilvl="0" w:tplc="052259C0">
      <w:numFmt w:val="bullet"/>
      <w:lvlText w:val="•"/>
      <w:lvlJc w:val="left"/>
      <w:pPr>
        <w:ind w:left="907" w:hanging="227"/>
      </w:pPr>
      <w:rPr>
        <w:rFonts w:ascii="Arial" w:eastAsia="Arial" w:hAnsi="Arial" w:cs="Arial" w:hint="default"/>
        <w:b/>
        <w:bCs/>
        <w:color w:val="231F20"/>
        <w:spacing w:val="-3"/>
        <w:w w:val="100"/>
        <w:sz w:val="19"/>
        <w:szCs w:val="19"/>
        <w:lang w:val="en-US" w:eastAsia="en-US" w:bidi="en-US"/>
      </w:rPr>
    </w:lvl>
    <w:lvl w:ilvl="1" w:tplc="95382A84">
      <w:numFmt w:val="bullet"/>
      <w:lvlText w:val="•"/>
      <w:lvlJc w:val="left"/>
      <w:pPr>
        <w:ind w:left="1203" w:hanging="227"/>
      </w:pPr>
      <w:rPr>
        <w:rFonts w:hint="default"/>
        <w:lang w:val="en-US" w:eastAsia="en-US" w:bidi="en-US"/>
      </w:rPr>
    </w:lvl>
    <w:lvl w:ilvl="2" w:tplc="5E4A9FA6">
      <w:numFmt w:val="bullet"/>
      <w:lvlText w:val="•"/>
      <w:lvlJc w:val="left"/>
      <w:pPr>
        <w:ind w:left="1507" w:hanging="227"/>
      </w:pPr>
      <w:rPr>
        <w:rFonts w:hint="default"/>
        <w:lang w:val="en-US" w:eastAsia="en-US" w:bidi="en-US"/>
      </w:rPr>
    </w:lvl>
    <w:lvl w:ilvl="3" w:tplc="39C6D4C4">
      <w:numFmt w:val="bullet"/>
      <w:lvlText w:val="•"/>
      <w:lvlJc w:val="left"/>
      <w:pPr>
        <w:ind w:left="1811" w:hanging="227"/>
      </w:pPr>
      <w:rPr>
        <w:rFonts w:hint="default"/>
        <w:lang w:val="en-US" w:eastAsia="en-US" w:bidi="en-US"/>
      </w:rPr>
    </w:lvl>
    <w:lvl w:ilvl="4" w:tplc="EB86227A">
      <w:numFmt w:val="bullet"/>
      <w:lvlText w:val="•"/>
      <w:lvlJc w:val="left"/>
      <w:pPr>
        <w:ind w:left="2114" w:hanging="227"/>
      </w:pPr>
      <w:rPr>
        <w:rFonts w:hint="default"/>
        <w:lang w:val="en-US" w:eastAsia="en-US" w:bidi="en-US"/>
      </w:rPr>
    </w:lvl>
    <w:lvl w:ilvl="5" w:tplc="ED5C946E">
      <w:numFmt w:val="bullet"/>
      <w:lvlText w:val="•"/>
      <w:lvlJc w:val="left"/>
      <w:pPr>
        <w:ind w:left="2418" w:hanging="227"/>
      </w:pPr>
      <w:rPr>
        <w:rFonts w:hint="default"/>
        <w:lang w:val="en-US" w:eastAsia="en-US" w:bidi="en-US"/>
      </w:rPr>
    </w:lvl>
    <w:lvl w:ilvl="6" w:tplc="A88A5148">
      <w:numFmt w:val="bullet"/>
      <w:lvlText w:val="•"/>
      <w:lvlJc w:val="left"/>
      <w:pPr>
        <w:ind w:left="2722" w:hanging="227"/>
      </w:pPr>
      <w:rPr>
        <w:rFonts w:hint="default"/>
        <w:lang w:val="en-US" w:eastAsia="en-US" w:bidi="en-US"/>
      </w:rPr>
    </w:lvl>
    <w:lvl w:ilvl="7" w:tplc="A1BAE1FE">
      <w:numFmt w:val="bullet"/>
      <w:lvlText w:val="•"/>
      <w:lvlJc w:val="left"/>
      <w:pPr>
        <w:ind w:left="3025" w:hanging="227"/>
      </w:pPr>
      <w:rPr>
        <w:rFonts w:hint="default"/>
        <w:lang w:val="en-US" w:eastAsia="en-US" w:bidi="en-US"/>
      </w:rPr>
    </w:lvl>
    <w:lvl w:ilvl="8" w:tplc="8CFE6478">
      <w:numFmt w:val="bullet"/>
      <w:lvlText w:val="•"/>
      <w:lvlJc w:val="left"/>
      <w:pPr>
        <w:ind w:left="3329" w:hanging="227"/>
      </w:pPr>
      <w:rPr>
        <w:rFonts w:hint="default"/>
        <w:lang w:val="en-US" w:eastAsia="en-US" w:bidi="en-US"/>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3"/>
  <w:proofState w:spelling="clean" w:grammar="clean"/>
  <w:defaultTabStop w:val="720"/>
  <w:drawingGridHorizontalSpacing w:val="110"/>
  <w:displayHorizontalDrawingGridEvery w:val="2"/>
  <w:characterSpacingControl w:val="doNotCompress"/>
  <w:compat>
    <w:ulTrailSpace/>
    <w:shapeLayoutLikeWW8/>
    <w:useFELayout/>
    <w:compatSetting w:name="compatibilityMode" w:uri="http://schemas.microsoft.com/office/word" w:val="12"/>
    <w:compatSetting w:name="useWord2013TrackBottomHyphenation" w:uri="http://schemas.microsoft.com/office/word" w:val="1"/>
  </w:compat>
  <w:rsids>
    <w:rsidRoot w:val="00982C3B"/>
    <w:rsid w:val="00982C3B"/>
    <w:rsid w:val="00D6048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72"/>
    <o:shapelayout v:ext="edit">
      <o:idmap v:ext="edit" data="1"/>
      <o:regrouptable v:ext="edit">
        <o:entry new="1" old="0"/>
      </o:regrouptable>
    </o:shapelayout>
  </w:shapeDefaults>
  <w:decimalSymbol w:val="."/>
  <w:listSeparator w:val=","/>
  <w14:docId w14:val="6F27F3DF"/>
  <w15:docId w15:val="{BD17226B-4AD3-4DB4-B2D1-DB391838A9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Arial" w:eastAsia="Arial" w:hAnsi="Arial" w:cs="Arial"/>
      <w:lang w:bidi="en-US"/>
    </w:rPr>
  </w:style>
  <w:style w:type="paragraph" w:styleId="Heading1">
    <w:name w:val="heading 1"/>
    <w:basedOn w:val="Normal"/>
    <w:uiPriority w:val="9"/>
    <w:qFormat/>
    <w:pPr>
      <w:ind w:left="100"/>
      <w:outlineLvl w:val="0"/>
    </w:pPr>
    <w:rPr>
      <w:b/>
      <w:bCs/>
      <w:sz w:val="50"/>
      <w:szCs w:val="50"/>
    </w:rPr>
  </w:style>
  <w:style w:type="paragraph" w:styleId="Heading2">
    <w:name w:val="heading 2"/>
    <w:basedOn w:val="Normal"/>
    <w:uiPriority w:val="9"/>
    <w:unhideWhenUsed/>
    <w:qFormat/>
    <w:pPr>
      <w:spacing w:before="91"/>
      <w:ind w:left="331"/>
      <w:outlineLvl w:val="1"/>
    </w:pPr>
    <w:rPr>
      <w:b/>
      <w:bCs/>
      <w:sz w:val="29"/>
      <w:szCs w:val="29"/>
    </w:rPr>
  </w:style>
  <w:style w:type="paragraph" w:styleId="Heading3">
    <w:name w:val="heading 3"/>
    <w:basedOn w:val="Normal"/>
    <w:uiPriority w:val="9"/>
    <w:unhideWhenUsed/>
    <w:qFormat/>
    <w:pPr>
      <w:ind w:left="100" w:right="722"/>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9"/>
      <w:szCs w:val="19"/>
    </w:rPr>
  </w:style>
  <w:style w:type="paragraph" w:styleId="ListParagraph">
    <w:name w:val="List Paragraph"/>
    <w:basedOn w:val="Normal"/>
    <w:uiPriority w:val="1"/>
    <w:qFormat/>
    <w:pPr>
      <w:spacing w:before="130"/>
      <w:ind w:left="907" w:hanging="227"/>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D6048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6048A"/>
    <w:rPr>
      <w:rFonts w:ascii="Segoe UI" w:eastAsia="Arial" w:hAnsi="Segoe UI" w:cs="Segoe UI"/>
      <w:sz w:val="18"/>
      <w:szCs w:val="18"/>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hyperlink" Target="mailto:info@wgta.vic.gov.au" TargetMode="Externa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1.jpeg"/><Relationship Id="rId10" Type="http://schemas.openxmlformats.org/officeDocument/2006/relationships/image" Target="media/image6.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3</Pages>
  <Words>823</Words>
  <Characters>4694</Characters>
  <Application>Microsoft Office Word</Application>
  <DocSecurity>0</DocSecurity>
  <Lines>39</Lines>
  <Paragraphs>11</Paragraphs>
  <ScaleCrop>false</ScaleCrop>
  <Company>CPB Contractors Pty Limited</Company>
  <LinksUpToDate>false</LinksUpToDate>
  <CharactersWithSpaces>5506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Phillips, Aimee</cp:lastModifiedBy>
  <cp:revision>2</cp:revision>
  <dcterms:created xsi:type="dcterms:W3CDTF">2019-12-05T04:59:00Z</dcterms:created>
  <dcterms:modified xsi:type="dcterms:W3CDTF">2019-12-05T05:05:00Z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2019-12-05T00:00:00Z</vt:filetime>
  </property>
  <property fmtid="{D5CDD505-2E9C-101B-9397-08002B2CF9AE}" pid="3" name="Creator">
    <vt:lpwstr>Adobe InDesign 15.0 (Windows)</vt:lpwstr>
  </property>
  <property fmtid="{D5CDD505-2E9C-101B-9397-08002B2CF9AE}" pid="4" name="LastSaved">
    <vt:filetime>2019-12-05T00:00:00Z</vt:filetime>
  </property>
</Properties>
</file>